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C3D" w:rsidRPr="008709D4" w:rsidRDefault="008C0C3D" w:rsidP="00AB2876">
      <w:pPr>
        <w:spacing w:after="0" w:line="240" w:lineRule="auto"/>
        <w:jc w:val="both"/>
        <w:rPr>
          <w:rFonts w:ascii="Times New Roman" w:hAnsi="Times New Roman"/>
          <w:b/>
          <w:sz w:val="24"/>
          <w:szCs w:val="24"/>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i/>
          <w:sz w:val="24"/>
          <w:szCs w:val="24"/>
          <w:lang w:eastAsia="ru-RU"/>
        </w:rPr>
      </w:pPr>
      <w:bookmarkStart w:id="0" w:name="_GoBack"/>
      <w:bookmarkEnd w:id="0"/>
      <w:r w:rsidRPr="008709D4">
        <w:rPr>
          <w:rFonts w:ascii="Times New Roman" w:eastAsia="Times New Roman" w:hAnsi="Times New Roman"/>
          <w:b/>
          <w:caps/>
          <w:sz w:val="24"/>
          <w:szCs w:val="24"/>
          <w:lang w:eastAsia="ru-RU"/>
        </w:rPr>
        <w:t xml:space="preserve">рабочая  ПРОГРАММа УЧЕБНОЙ ДИСЦИПЛИНЫ </w:t>
      </w:r>
      <w:r w:rsidRPr="008709D4">
        <w:rPr>
          <w:rFonts w:ascii="Times New Roman" w:eastAsia="Times New Roman" w:hAnsi="Times New Roman"/>
          <w:b/>
          <w:sz w:val="24"/>
          <w:szCs w:val="24"/>
          <w:lang w:eastAsia="ru-RU"/>
        </w:rPr>
        <w:t>ОСНОВЫ ФИЛОСОФИИ</w:t>
      </w:r>
    </w:p>
    <w:p w:rsidR="008404FE" w:rsidRPr="008709D4" w:rsidRDefault="008404FE" w:rsidP="00AB2876">
      <w:pPr>
        <w:spacing w:after="0" w:line="240" w:lineRule="auto"/>
        <w:jc w:val="center"/>
        <w:rPr>
          <w:rFonts w:ascii="Times New Roman" w:eastAsia="Times New Roman" w:hAnsi="Times New Roman"/>
          <w:b/>
          <w:sz w:val="24"/>
          <w:szCs w:val="24"/>
          <w:lang w:eastAsia="ru-RU"/>
        </w:rPr>
      </w:pP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1.ПАСПОРТ  РАБОЧЕЙ  ПРОГРАММЫ УЧЕБНОЙ ДИСЦИПЛИНЫ ОСНОВЫ ФИЛОСОФИИ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1.1. Область применения программы</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ab/>
        <w:t>Рабочая программа учебной дисциплины является частью программы подготовки специалистов среднего звена в соответствии с ФГОС по специальности СПО</w:t>
      </w:r>
      <w:r w:rsidRPr="008709D4">
        <w:rPr>
          <w:rFonts w:ascii="Times New Roman" w:eastAsia="Times New Roman" w:hAnsi="Times New Roman"/>
          <w:b/>
          <w:sz w:val="24"/>
          <w:szCs w:val="24"/>
          <w:lang w:eastAsia="ru-RU"/>
        </w:rPr>
        <w:t xml:space="preserve"> 38.02.05  Товароведение и экспертиза качества потребительских товаров,</w:t>
      </w:r>
      <w:r w:rsidRPr="008709D4">
        <w:rPr>
          <w:rFonts w:ascii="Times New Roman" w:eastAsia="Times New Roman" w:hAnsi="Times New Roman"/>
          <w:sz w:val="24"/>
          <w:szCs w:val="24"/>
          <w:lang w:eastAsia="ru-RU"/>
        </w:rPr>
        <w:t xml:space="preserve"> укрупненная группа </w:t>
      </w:r>
      <w:r w:rsidRPr="008709D4">
        <w:rPr>
          <w:rFonts w:ascii="Times New Roman" w:eastAsia="Times New Roman" w:hAnsi="Times New Roman"/>
          <w:b/>
          <w:sz w:val="24"/>
          <w:szCs w:val="24"/>
          <w:lang w:eastAsia="ru-RU"/>
        </w:rPr>
        <w:t>38.00.00 Экономика и управление.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ab/>
        <w:t>Рабочая программа учебной дисциплины может быть использована</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при подготовке современного специалиста, легко ориентирующегося в этико-философских аспектах как одного из средств активизации жизненной позиции личности, использующего достижения современной науки и новые технологии в профессиональной деятельности для достижения наивысшего результата.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 Место дисциплины в структуре программы подготовки специалиста среднего звена</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ОГСЭ.00 «Общий гуманитарный и социально-экономический цикл»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1.3. Цели и задачи дисциплины – требования к результатам освоения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уметь</w:t>
      </w:r>
      <w:r w:rsidRPr="008709D4">
        <w:rPr>
          <w:rFonts w:ascii="Times New Roman" w:eastAsia="Times New Roman" w:hAnsi="Times New Roman"/>
          <w:sz w:val="24"/>
          <w:szCs w:val="24"/>
          <w:lang w:eastAsia="ru-RU"/>
        </w:rPr>
        <w:t>:</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определить значение философии как отрасли духовной культуры для формирования личности, гражданской позиции и профессиональных навыков;</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определить соотношение для жизни человека свободы и ответственности, материальных и духовных </w:t>
      </w:r>
      <w:r w:rsidRPr="008709D4">
        <w:rPr>
          <w:rFonts w:ascii="Times New Roman" w:eastAsia="Times New Roman" w:hAnsi="Times New Roman"/>
          <w:sz w:val="24"/>
          <w:szCs w:val="24"/>
          <w:lang w:eastAsia="ru-RU"/>
        </w:rPr>
        <w:lastRenderedPageBreak/>
        <w:t>ценностей;</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сформулировать представление об истине и смысле жизни.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знать</w:t>
      </w:r>
      <w:r w:rsidRPr="008709D4">
        <w:rPr>
          <w:rFonts w:ascii="Times New Roman" w:eastAsia="Times New Roman" w:hAnsi="Times New Roman"/>
          <w:sz w:val="24"/>
          <w:szCs w:val="24"/>
          <w:lang w:eastAsia="ru-RU"/>
        </w:rPr>
        <w:t>:</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основные категории и понятия философии;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роль философии в жизни человека и общества;</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основы философского учения о бытии;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сущность процесса познания;</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основы научной, философской и религиозной картин мира;</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 условиях формирования личности, свободе и ответственности за сохранение жизни, культуры, окружающей среды;</w:t>
      </w:r>
    </w:p>
    <w:p w:rsidR="00087519" w:rsidRPr="008709D4" w:rsidRDefault="00087519" w:rsidP="00AB2876">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 социальных и этических проблемах, связанных с развитием и использованием достижений науки, техники и технологий.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Формируемые компетенции: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3. Принимать решения в стандартных и нестандартных ситуациях и нести за них ответственность.</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5. Владеть информационной культурой, анализировать и оценивать информацию с использованием информационно-коммуникационных технологий.</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6. Работать в коллективе и команде, эффективно общаться с коллегами, руководством, потребителями.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7. Брать на себя ответственность за работу членов команды (подчиненных), результат выполнения заданий.</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9. Ориентироваться в условиях частой смены технологий в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1.4. Рекомендуемое количество часов на освоение программы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максимальной учебной нагрузки обучающегося 58 часов, в том числе: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обязательной аудиторной учебной нагрузки обучающегося 48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самостоятельной работы обучающегося 10 часов.</w:t>
      </w:r>
    </w:p>
    <w:p w:rsidR="00830558" w:rsidRDefault="0083055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cap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caps/>
          <w:sz w:val="24"/>
          <w:szCs w:val="24"/>
          <w:lang w:eastAsia="ru-RU"/>
        </w:rPr>
      </w:pPr>
      <w:r w:rsidRPr="008709D4">
        <w:rPr>
          <w:rFonts w:ascii="Times New Roman" w:eastAsia="Times New Roman" w:hAnsi="Times New Roman"/>
          <w:b/>
          <w:bCs/>
          <w:caps/>
          <w:sz w:val="24"/>
          <w:szCs w:val="24"/>
          <w:lang w:eastAsia="ru-RU"/>
        </w:rPr>
        <w:t xml:space="preserve">2. СТРУКТУРА И СОДЕРЖАНИЕ УЧЕБНОЙ ДИСЦИПЛИНЫ </w:t>
      </w:r>
      <w:r w:rsidRPr="008709D4">
        <w:rPr>
          <w:rFonts w:ascii="Times New Roman" w:eastAsia="Times New Roman" w:hAnsi="Times New Roman"/>
          <w:b/>
          <w:sz w:val="24"/>
          <w:szCs w:val="24"/>
          <w:lang w:eastAsia="ru-RU"/>
        </w:rPr>
        <w:t>ОСНОВЫ ФИЛОСОФИИ</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2.1. Объем учебной дисциплины и виды учебной работы</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322"/>
        <w:gridCol w:w="992"/>
      </w:tblGrid>
      <w:tr w:rsidR="00087519" w:rsidRPr="008709D4" w:rsidTr="00087519">
        <w:trPr>
          <w:trHeight w:val="460"/>
        </w:trPr>
        <w:tc>
          <w:tcPr>
            <w:tcW w:w="932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Вид учебной работы</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iCs/>
                <w:sz w:val="24"/>
                <w:szCs w:val="24"/>
                <w:lang w:eastAsia="ru-RU"/>
              </w:rPr>
            </w:pPr>
            <w:r w:rsidRPr="008709D4">
              <w:rPr>
                <w:rFonts w:ascii="Times New Roman" w:eastAsia="Times New Roman" w:hAnsi="Times New Roman"/>
                <w:b/>
                <w:iCs/>
                <w:sz w:val="24"/>
                <w:szCs w:val="24"/>
                <w:lang w:eastAsia="ru-RU"/>
              </w:rPr>
              <w:t>Объем часов</w:t>
            </w:r>
          </w:p>
        </w:tc>
      </w:tr>
      <w:tr w:rsidR="00087519" w:rsidRPr="008709D4" w:rsidTr="00087519">
        <w:trPr>
          <w:trHeight w:val="285"/>
        </w:trPr>
        <w:tc>
          <w:tcPr>
            <w:tcW w:w="9322" w:type="dxa"/>
            <w:shd w:val="clear" w:color="auto" w:fill="auto"/>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Максимальная учебная нагрузка (всего)</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iCs/>
                <w:sz w:val="24"/>
                <w:szCs w:val="24"/>
                <w:lang w:eastAsia="ru-RU"/>
              </w:rPr>
            </w:pPr>
            <w:r w:rsidRPr="008709D4">
              <w:rPr>
                <w:rFonts w:ascii="Times New Roman" w:eastAsia="Times New Roman" w:hAnsi="Times New Roman"/>
                <w:iCs/>
                <w:sz w:val="24"/>
                <w:szCs w:val="24"/>
                <w:lang w:eastAsia="ru-RU"/>
              </w:rPr>
              <w:t>58</w:t>
            </w:r>
          </w:p>
        </w:tc>
      </w:tr>
      <w:tr w:rsidR="00087519" w:rsidRPr="008709D4" w:rsidTr="00087519">
        <w:tc>
          <w:tcPr>
            <w:tcW w:w="9322"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 xml:space="preserve">Обязательная аудиторная учебная нагрузка (всего)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iCs/>
                <w:sz w:val="24"/>
                <w:szCs w:val="24"/>
                <w:lang w:eastAsia="ru-RU"/>
              </w:rPr>
            </w:pPr>
            <w:r w:rsidRPr="008709D4">
              <w:rPr>
                <w:rFonts w:ascii="Times New Roman" w:eastAsia="Times New Roman" w:hAnsi="Times New Roman"/>
                <w:iCs/>
                <w:sz w:val="24"/>
                <w:szCs w:val="24"/>
                <w:lang w:eastAsia="ru-RU"/>
              </w:rPr>
              <w:t>48</w:t>
            </w:r>
          </w:p>
        </w:tc>
      </w:tr>
      <w:tr w:rsidR="00087519" w:rsidRPr="008709D4" w:rsidTr="00087519">
        <w:tc>
          <w:tcPr>
            <w:tcW w:w="9322"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 том числе:</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iCs/>
                <w:sz w:val="24"/>
                <w:szCs w:val="24"/>
                <w:lang w:eastAsia="ru-RU"/>
              </w:rPr>
            </w:pPr>
          </w:p>
        </w:tc>
      </w:tr>
      <w:tr w:rsidR="00087519" w:rsidRPr="008709D4" w:rsidTr="00087519">
        <w:tc>
          <w:tcPr>
            <w:tcW w:w="9322"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практические занятия</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iCs/>
                <w:sz w:val="24"/>
                <w:szCs w:val="24"/>
                <w:lang w:eastAsia="ru-RU"/>
              </w:rPr>
            </w:pPr>
            <w:r w:rsidRPr="008709D4">
              <w:rPr>
                <w:rFonts w:ascii="Times New Roman" w:eastAsia="Times New Roman" w:hAnsi="Times New Roman"/>
                <w:iCs/>
                <w:sz w:val="24"/>
                <w:szCs w:val="24"/>
                <w:lang w:eastAsia="ru-RU"/>
              </w:rPr>
              <w:t>34</w:t>
            </w:r>
          </w:p>
        </w:tc>
      </w:tr>
      <w:tr w:rsidR="00087519" w:rsidRPr="008709D4" w:rsidTr="00087519">
        <w:tc>
          <w:tcPr>
            <w:tcW w:w="9322" w:type="dxa"/>
            <w:shd w:val="clear" w:color="auto" w:fill="auto"/>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обучающегося (всего)</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iCs/>
                <w:sz w:val="24"/>
                <w:szCs w:val="24"/>
                <w:lang w:eastAsia="ru-RU"/>
              </w:rPr>
            </w:pPr>
            <w:r w:rsidRPr="008709D4">
              <w:rPr>
                <w:rFonts w:ascii="Times New Roman" w:eastAsia="Times New Roman" w:hAnsi="Times New Roman"/>
                <w:iCs/>
                <w:sz w:val="24"/>
                <w:szCs w:val="24"/>
                <w:lang w:eastAsia="ru-RU"/>
              </w:rPr>
              <w:t>10</w:t>
            </w:r>
          </w:p>
        </w:tc>
      </w:tr>
      <w:tr w:rsidR="00087519" w:rsidRPr="008709D4" w:rsidTr="00087519">
        <w:tc>
          <w:tcPr>
            <w:tcW w:w="10314" w:type="dxa"/>
            <w:gridSpan w:val="2"/>
            <w:shd w:val="clear" w:color="auto" w:fill="auto"/>
          </w:tcPr>
          <w:p w:rsidR="00087519" w:rsidRPr="008709D4" w:rsidRDefault="00087519" w:rsidP="00AB2876">
            <w:pPr>
              <w:spacing w:after="0" w:line="240" w:lineRule="auto"/>
              <w:rPr>
                <w:rFonts w:ascii="Times New Roman" w:eastAsia="Times New Roman" w:hAnsi="Times New Roman"/>
                <w:iCs/>
                <w:sz w:val="24"/>
                <w:szCs w:val="24"/>
                <w:lang w:eastAsia="ru-RU"/>
              </w:rPr>
            </w:pPr>
            <w:r w:rsidRPr="008709D4">
              <w:rPr>
                <w:rFonts w:ascii="Times New Roman" w:eastAsia="Times New Roman" w:hAnsi="Times New Roman"/>
                <w:iCs/>
                <w:sz w:val="24"/>
                <w:szCs w:val="24"/>
                <w:lang w:eastAsia="ru-RU"/>
              </w:rPr>
              <w:t>Промежуточная аттестация в форме дифференцированного зачета</w:t>
            </w:r>
          </w:p>
        </w:tc>
      </w:tr>
    </w:tbl>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348"/>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i/>
          <w:sz w:val="24"/>
          <w:szCs w:val="24"/>
          <w:lang w:eastAsia="ru-RU"/>
        </w:rPr>
      </w:pPr>
      <w:r w:rsidRPr="008709D4">
        <w:rPr>
          <w:rFonts w:ascii="Times New Roman" w:eastAsia="Times New Roman" w:hAnsi="Times New Roman"/>
          <w:b/>
          <w:bCs/>
          <w:i/>
          <w:sz w:val="24"/>
          <w:szCs w:val="24"/>
          <w:lang w:eastAsia="ru-RU"/>
        </w:rPr>
        <w:tab/>
      </w:r>
      <w:r w:rsidRPr="008709D4">
        <w:rPr>
          <w:rFonts w:ascii="Times New Roman" w:eastAsia="Times New Roman" w:hAnsi="Times New Roman"/>
          <w:b/>
          <w:bCs/>
          <w:i/>
          <w:sz w:val="24"/>
          <w:szCs w:val="24"/>
          <w:lang w:eastAsia="ru-RU"/>
        </w:rPr>
        <w:tab/>
      </w:r>
      <w:r w:rsidRPr="008709D4">
        <w:rPr>
          <w:rFonts w:ascii="Times New Roman" w:eastAsia="Times New Roman" w:hAnsi="Times New Roman"/>
          <w:b/>
          <w:bCs/>
          <w:i/>
          <w:sz w:val="24"/>
          <w:szCs w:val="24"/>
          <w:lang w:eastAsia="ru-RU"/>
        </w:rPr>
        <w:tab/>
      </w: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560"/>
        <w:gridCol w:w="284"/>
        <w:gridCol w:w="7514"/>
        <w:gridCol w:w="992"/>
      </w:tblGrid>
      <w:tr w:rsidR="00087519" w:rsidRPr="008709D4" w:rsidTr="008404FE">
        <w:trPr>
          <w:trHeight w:val="666"/>
        </w:trPr>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Наименование разделов и тем</w:t>
            </w: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 самостоятельная работа обучающегося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Объем часов</w:t>
            </w:r>
          </w:p>
        </w:tc>
      </w:tr>
      <w:tr w:rsidR="00087519" w:rsidRPr="008709D4" w:rsidTr="008404FE">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8404FE">
        <w:trPr>
          <w:trHeight w:val="20"/>
        </w:trPr>
        <w:tc>
          <w:tcPr>
            <w:tcW w:w="93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Раздел 1.</w:t>
            </w:r>
            <w:r w:rsidRPr="008709D4">
              <w:rPr>
                <w:rFonts w:ascii="Times New Roman" w:eastAsia="Times New Roman" w:hAnsi="Times New Roman"/>
                <w:b/>
                <w:sz w:val="24"/>
                <w:szCs w:val="24"/>
                <w:lang w:eastAsia="ru-RU"/>
              </w:rPr>
              <w:t xml:space="preserve"> Предмет философии и ее история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29</w:t>
            </w:r>
          </w:p>
        </w:tc>
      </w:tr>
      <w:tr w:rsidR="00087519" w:rsidRPr="008709D4" w:rsidTr="008404FE">
        <w:trPr>
          <w:trHeight w:val="259"/>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Тема 1.1.</w:t>
            </w:r>
            <w:r w:rsidRPr="008709D4">
              <w:rPr>
                <w:rFonts w:ascii="Times New Roman" w:eastAsia="Times New Roman" w:hAnsi="Times New Roman"/>
                <w:sz w:val="24"/>
                <w:szCs w:val="24"/>
                <w:lang w:eastAsia="ru-RU"/>
              </w:rPr>
              <w:t xml:space="preserve"> Основные понятия и предмет философии</w:t>
            </w: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5</w:t>
            </w:r>
          </w:p>
        </w:tc>
      </w:tr>
      <w:tr w:rsidR="00087519" w:rsidRPr="008709D4" w:rsidTr="008404FE">
        <w:trPr>
          <w:trHeight w:val="562"/>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7514"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Становление философии из мифологии.</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Характерные черты философии: понятийность, логичность, дискурсивность. Предмет и определение философии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8404FE">
        <w:trPr>
          <w:trHeight w:val="272"/>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Практическое занятие</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8404FE">
        <w:trPr>
          <w:trHeight w:val="272"/>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1.Предмет и определение философии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8404FE">
        <w:trPr>
          <w:trHeight w:val="284"/>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 xml:space="preserve">Самостоятельная работа обучающихся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r>
      <w:tr w:rsidR="00087519" w:rsidRPr="008709D4" w:rsidTr="008404FE">
        <w:trPr>
          <w:trHeight w:val="289"/>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Работа с текстами – Платон «Апология Сократа», работа с философским словарем: смысл понятий «логика», «философия», «дискурсивность»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8404FE">
        <w:trPr>
          <w:trHeight w:val="20"/>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Тема  1.2.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Философия Древнего мира и средневековая философия</w:t>
            </w: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10</w:t>
            </w:r>
          </w:p>
        </w:tc>
      </w:tr>
      <w:tr w:rsidR="00087519" w:rsidRPr="008709D4" w:rsidTr="008404FE">
        <w:trPr>
          <w:trHeight w:val="362"/>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1 </w:t>
            </w:r>
          </w:p>
        </w:tc>
        <w:tc>
          <w:tcPr>
            <w:tcW w:w="7514"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Предпосылки философии в Древнем мире (Китай и Индия). Становление философии в Древней Греции. Философские школы. Сократ. Платон. Аристотель. Философия Древнего Рима. </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Средневековая философия: патристика и схоластика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8404FE">
        <w:trPr>
          <w:trHeight w:val="270"/>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Практические занятия: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tc>
      </w:tr>
      <w:tr w:rsidR="00087519" w:rsidRPr="008709D4" w:rsidTr="008404FE">
        <w:trPr>
          <w:trHeight w:val="543"/>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Философия Древнего Китая и Древней Индии: сравнительный аспект</w:t>
            </w:r>
            <w:r w:rsidRPr="008709D4">
              <w:rPr>
                <w:rFonts w:ascii="Times New Roman" w:eastAsia="Times New Roman" w:hAnsi="Times New Roman"/>
                <w:b/>
                <w:sz w:val="24"/>
                <w:szCs w:val="24"/>
                <w:lang w:eastAsia="ru-RU"/>
              </w:rPr>
              <w:t xml:space="preserve">» - </w:t>
            </w:r>
            <w:r w:rsidRPr="008709D4">
              <w:rPr>
                <w:rFonts w:ascii="Times New Roman" w:eastAsia="Times New Roman" w:hAnsi="Times New Roman"/>
                <w:sz w:val="24"/>
                <w:szCs w:val="24"/>
                <w:lang w:eastAsia="ru-RU"/>
              </w:rPr>
              <w:t>ответы на вопросы</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val="en-US" w:eastAsia="ru-RU"/>
              </w:rPr>
              <w:t>2</w:t>
            </w:r>
          </w:p>
        </w:tc>
      </w:tr>
      <w:tr w:rsidR="00087519" w:rsidRPr="008709D4" w:rsidTr="008404FE">
        <w:trPr>
          <w:trHeight w:val="205"/>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2. Философские школы Древней Греции» - тестовое задание</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val="en-US" w:eastAsia="ru-RU"/>
              </w:rPr>
              <w:t>2</w:t>
            </w:r>
          </w:p>
        </w:tc>
      </w:tr>
      <w:tr w:rsidR="00087519" w:rsidRPr="008709D4" w:rsidTr="008404FE">
        <w:trPr>
          <w:trHeight w:val="550"/>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3.Основные отличия философии Древнего Рима от средневековой европейской философии» - устное задание</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val="en-US" w:eastAsia="ru-RU"/>
              </w:rPr>
              <w:t>2</w:t>
            </w:r>
          </w:p>
        </w:tc>
      </w:tr>
      <w:tr w:rsidR="00087519" w:rsidRPr="008709D4" w:rsidTr="008404FE">
        <w:trPr>
          <w:trHeight w:val="299"/>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 xml:space="preserve">Самостоятельная работа обучающихся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8404FE">
        <w:trPr>
          <w:trHeight w:val="686"/>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Работа с текстами: Диоген Лаэртский «О жизни, учениях и изречениях знаменитых философов». Творческое задание «Философские школы и учение о первоначалах»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8404FE">
        <w:trPr>
          <w:trHeight w:val="20"/>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Тема 1.3. </w:t>
            </w:r>
            <w:r w:rsidRPr="008709D4">
              <w:rPr>
                <w:rFonts w:ascii="Times New Roman" w:eastAsia="Times New Roman" w:hAnsi="Times New Roman"/>
                <w:sz w:val="24"/>
                <w:szCs w:val="24"/>
                <w:lang w:eastAsia="ru-RU"/>
              </w:rPr>
              <w:t>Философия Возрождения и Нового времени</w:t>
            </w: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7</w:t>
            </w:r>
          </w:p>
        </w:tc>
      </w:tr>
      <w:tr w:rsidR="00087519" w:rsidRPr="008709D4" w:rsidTr="008404FE">
        <w:trPr>
          <w:trHeight w:val="561"/>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7514"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Гуманизм и антропоцентризм эпохи Возрождения. Особенности философии Нового времени: рационализм и эмпиризм в теории познания. Немецкая классическая философия. Философия позитивизма и эволюцинализма.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8404FE">
        <w:trPr>
          <w:trHeight w:val="273"/>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8404FE">
        <w:trPr>
          <w:trHeight w:val="555"/>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1.Особенности философии эпохи Возрождения и Нового времени» - тестовое задание</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8404FE">
        <w:trPr>
          <w:trHeight w:val="555"/>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2.Основные понятия немецкой классической философии» - работа с философским словарем</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8404FE">
        <w:trPr>
          <w:trHeight w:val="337"/>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 xml:space="preserve">Самостоятельная работа обучающихся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r>
      <w:tr w:rsidR="00087519" w:rsidRPr="008709D4" w:rsidTr="008404FE">
        <w:trPr>
          <w:trHeight w:val="1382"/>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Составить сравнительную таблицу основных философских систем </w:t>
            </w:r>
            <w:r w:rsidRPr="008709D4">
              <w:rPr>
                <w:rFonts w:ascii="Times New Roman" w:eastAsia="Times New Roman" w:hAnsi="Times New Roman"/>
                <w:sz w:val="24"/>
                <w:szCs w:val="24"/>
                <w:lang w:val="en-US" w:eastAsia="ru-RU"/>
              </w:rPr>
              <w:t>XVIII</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XIX</w:t>
            </w:r>
            <w:r w:rsidRPr="008709D4">
              <w:rPr>
                <w:rFonts w:ascii="Times New Roman" w:eastAsia="Times New Roman" w:hAnsi="Times New Roman"/>
                <w:sz w:val="24"/>
                <w:szCs w:val="24"/>
                <w:lang w:eastAsia="ru-RU"/>
              </w:rPr>
              <w:t xml:space="preserve"> вв. (3-4 по выбору обучающихся)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«Отличия рационализма и эмпиризма как философских направлений»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Творческое задание: «Почему позитивизм как философия науки появился в </w:t>
            </w:r>
            <w:r w:rsidRPr="008709D4">
              <w:rPr>
                <w:rFonts w:ascii="Times New Roman" w:eastAsia="Times New Roman" w:hAnsi="Times New Roman"/>
                <w:sz w:val="24"/>
                <w:szCs w:val="24"/>
                <w:lang w:val="en-US" w:eastAsia="ru-RU"/>
              </w:rPr>
              <w:t>XIX</w:t>
            </w:r>
            <w:r w:rsidRPr="008709D4">
              <w:rPr>
                <w:rFonts w:ascii="Times New Roman" w:eastAsia="Times New Roman" w:hAnsi="Times New Roman"/>
                <w:sz w:val="24"/>
                <w:szCs w:val="24"/>
                <w:lang w:eastAsia="ru-RU"/>
              </w:rPr>
              <w:t xml:space="preserve"> 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8404FE">
        <w:trPr>
          <w:trHeight w:val="20"/>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Тема 1.4.</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Современная философия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7</w:t>
            </w:r>
          </w:p>
        </w:tc>
      </w:tr>
      <w:tr w:rsidR="00087519" w:rsidRPr="008709D4" w:rsidTr="008404FE">
        <w:trPr>
          <w:trHeight w:val="20"/>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1</w:t>
            </w:r>
          </w:p>
        </w:tc>
        <w:tc>
          <w:tcPr>
            <w:tcW w:w="7514"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 xml:space="preserve">Основные направления философии </w:t>
            </w:r>
            <w:r w:rsidRPr="008709D4">
              <w:rPr>
                <w:rFonts w:ascii="Times New Roman" w:eastAsia="Times New Roman" w:hAnsi="Times New Roman"/>
                <w:sz w:val="24"/>
                <w:szCs w:val="24"/>
                <w:lang w:val="en-US" w:eastAsia="ru-RU"/>
              </w:rPr>
              <w:t>XX</w:t>
            </w:r>
            <w:r w:rsidRPr="008709D4">
              <w:rPr>
                <w:rFonts w:ascii="Times New Roman" w:eastAsia="Times New Roman" w:hAnsi="Times New Roman"/>
                <w:sz w:val="24"/>
                <w:szCs w:val="24"/>
                <w:lang w:eastAsia="ru-RU"/>
              </w:rPr>
              <w:t xml:space="preserve"> века: неопозитивизм, прагматизм и экзистенциализм. Философия бессознательного. Особенности русской философии. Русская идея.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8404FE">
        <w:trPr>
          <w:trHeight w:val="20"/>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8404FE">
        <w:trPr>
          <w:trHeight w:val="370"/>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1.Основные направления философии </w:t>
            </w:r>
            <w:r w:rsidRPr="008709D4">
              <w:rPr>
                <w:rFonts w:ascii="Times New Roman" w:eastAsia="Times New Roman" w:hAnsi="Times New Roman"/>
                <w:sz w:val="24"/>
                <w:szCs w:val="24"/>
                <w:lang w:val="en-US" w:eastAsia="ru-RU"/>
              </w:rPr>
              <w:t>XX</w:t>
            </w:r>
            <w:r w:rsidRPr="008709D4">
              <w:rPr>
                <w:rFonts w:ascii="Times New Roman" w:eastAsia="Times New Roman" w:hAnsi="Times New Roman"/>
                <w:sz w:val="24"/>
                <w:szCs w:val="24"/>
                <w:lang w:eastAsia="ru-RU"/>
              </w:rPr>
              <w:t xml:space="preserve"> века» - тестовое задание</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8404FE">
        <w:trPr>
          <w:trHeight w:val="412"/>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2.Философия экзистенциализма и психоанализа» - работа с философским словарем</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8404FE">
        <w:trPr>
          <w:trHeight w:val="324"/>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 xml:space="preserve">Самостоятельная работа обучающихся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r>
      <w:tr w:rsidR="00087519" w:rsidRPr="008709D4" w:rsidTr="008404FE">
        <w:trPr>
          <w:trHeight w:val="272"/>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Работа с текстами Э. Фромм «Душа человека», В.С. Соловьев «Русская идея»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8404FE">
        <w:trPr>
          <w:trHeight w:val="20"/>
        </w:trPr>
        <w:tc>
          <w:tcPr>
            <w:tcW w:w="93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Раздел 2.</w:t>
            </w:r>
            <w:r w:rsidRPr="008709D4">
              <w:rPr>
                <w:rFonts w:ascii="Times New Roman" w:eastAsia="Times New Roman" w:hAnsi="Times New Roman"/>
                <w:b/>
                <w:bCs/>
                <w:sz w:val="24"/>
                <w:szCs w:val="24"/>
                <w:lang w:eastAsia="ru-RU"/>
              </w:rPr>
              <w:t xml:space="preserve"> Структура и основные направления философии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29</w:t>
            </w:r>
          </w:p>
        </w:tc>
      </w:tr>
      <w:tr w:rsidR="00087519" w:rsidRPr="008709D4" w:rsidTr="008404FE">
        <w:trPr>
          <w:trHeight w:val="20"/>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Тема 2.1.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lastRenderedPageBreak/>
              <w:t>Методы философии и ее внутреннее строение</w:t>
            </w: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ru-RU"/>
              </w:rPr>
            </w:pPr>
            <w:r w:rsidRPr="008709D4">
              <w:rPr>
                <w:rFonts w:ascii="Times New Roman" w:eastAsia="Times New Roman" w:hAnsi="Times New Roman"/>
                <w:b/>
                <w:bCs/>
                <w:sz w:val="24"/>
                <w:szCs w:val="24"/>
                <w:lang w:eastAsia="ru-RU"/>
              </w:rPr>
              <w:lastRenderedPageBreak/>
              <w:t>Содержание учебного материала</w:t>
            </w:r>
            <w:r w:rsidRPr="008709D4">
              <w:rPr>
                <w:rFonts w:ascii="Times New Roman" w:eastAsia="Times New Roman" w:hAnsi="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7</w:t>
            </w:r>
          </w:p>
        </w:tc>
      </w:tr>
      <w:tr w:rsidR="00087519" w:rsidRPr="008709D4" w:rsidTr="008404FE">
        <w:trPr>
          <w:trHeight w:val="820"/>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7514"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Этапы философии: античный, средневековый, Нового времени, </w:t>
            </w:r>
            <w:r w:rsidRPr="008709D4">
              <w:rPr>
                <w:rFonts w:ascii="Times New Roman" w:eastAsia="Times New Roman" w:hAnsi="Times New Roman"/>
                <w:sz w:val="24"/>
                <w:szCs w:val="24"/>
                <w:lang w:val="en-US" w:eastAsia="ru-RU"/>
              </w:rPr>
              <w:t>XX</w:t>
            </w:r>
            <w:r w:rsidRPr="008709D4">
              <w:rPr>
                <w:rFonts w:ascii="Times New Roman" w:eastAsia="Times New Roman" w:hAnsi="Times New Roman"/>
                <w:sz w:val="24"/>
                <w:szCs w:val="24"/>
                <w:lang w:eastAsia="ru-RU"/>
              </w:rPr>
              <w:t xml:space="preserve"> века. Основные картины мира – философская (античность), религиозная (Средневековье), научная (Новое время, </w:t>
            </w:r>
            <w:r w:rsidRPr="008709D4">
              <w:rPr>
                <w:rFonts w:ascii="Times New Roman" w:eastAsia="Times New Roman" w:hAnsi="Times New Roman"/>
                <w:sz w:val="24"/>
                <w:szCs w:val="24"/>
                <w:lang w:val="en-US" w:eastAsia="ru-RU"/>
              </w:rPr>
              <w:t>XX</w:t>
            </w:r>
            <w:r w:rsidRPr="008709D4">
              <w:rPr>
                <w:rFonts w:ascii="Times New Roman" w:eastAsia="Times New Roman" w:hAnsi="Times New Roman"/>
                <w:sz w:val="24"/>
                <w:szCs w:val="24"/>
                <w:lang w:eastAsia="ru-RU"/>
              </w:rPr>
              <w:t xml:space="preserve"> век)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Методы философии: формально-логический, диалектический, прагматический, системный, и др. Строение философии и ее основные направления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8404FE">
        <w:trPr>
          <w:trHeight w:val="220"/>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8404FE">
        <w:trPr>
          <w:trHeight w:val="223"/>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1.Этапы философии.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val="en-US" w:eastAsia="ru-RU"/>
              </w:rPr>
            </w:pPr>
            <w:r w:rsidRPr="008709D4">
              <w:rPr>
                <w:rFonts w:ascii="Times New Roman" w:eastAsia="Times New Roman" w:hAnsi="Times New Roman"/>
                <w:b/>
                <w:bCs/>
                <w:sz w:val="24"/>
                <w:szCs w:val="24"/>
                <w:lang w:val="en-US" w:eastAsia="ru-RU"/>
              </w:rPr>
              <w:t>2</w:t>
            </w:r>
          </w:p>
        </w:tc>
      </w:tr>
      <w:tr w:rsidR="00087519" w:rsidRPr="008709D4" w:rsidTr="008404FE">
        <w:trPr>
          <w:trHeight w:val="214"/>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2.Методы философии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val="en-US" w:eastAsia="ru-RU"/>
              </w:rPr>
              <w:t>2</w:t>
            </w:r>
          </w:p>
        </w:tc>
      </w:tr>
      <w:tr w:rsidR="00087519" w:rsidRPr="008709D4" w:rsidTr="008404FE">
        <w:trPr>
          <w:trHeight w:val="272"/>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r>
      <w:tr w:rsidR="00087519" w:rsidRPr="008709D4" w:rsidTr="008404FE">
        <w:trPr>
          <w:trHeight w:val="277"/>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Проектное задание: эссе «Философская система нашего времени: сновные черты»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8404FE">
        <w:trPr>
          <w:trHeight w:val="20"/>
        </w:trPr>
        <w:tc>
          <w:tcPr>
            <w:tcW w:w="1560" w:type="dxa"/>
            <w:vMerge w:val="restart"/>
            <w:tcBorders>
              <w:top w:val="single" w:sz="4" w:space="0" w:color="auto"/>
              <w:left w:val="single" w:sz="4" w:space="0" w:color="auto"/>
              <w:bottom w:val="nil"/>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Тема 2.2. Учение о бытии и теория познания</w:t>
            </w: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sz w:val="24"/>
                <w:szCs w:val="24"/>
                <w:lang w:val="en-US" w:eastAsia="ru-RU"/>
              </w:rPr>
            </w:pPr>
            <w:r w:rsidRPr="008709D4">
              <w:rPr>
                <w:rFonts w:ascii="Times New Roman" w:eastAsia="Times New Roman" w:hAnsi="Times New Roman"/>
                <w:b/>
                <w:bCs/>
                <w:sz w:val="24"/>
                <w:szCs w:val="24"/>
                <w:lang w:eastAsia="ru-RU"/>
              </w:rPr>
              <w:t>Содержание учебного материала</w:t>
            </w:r>
            <w:r w:rsidRPr="008709D4">
              <w:rPr>
                <w:rFonts w:ascii="Times New Roman" w:eastAsia="Times New Roman" w:hAnsi="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8</w:t>
            </w:r>
          </w:p>
        </w:tc>
      </w:tr>
      <w:tr w:rsidR="00087519" w:rsidRPr="008709D4" w:rsidTr="008404FE">
        <w:trPr>
          <w:trHeight w:val="818"/>
        </w:trPr>
        <w:tc>
          <w:tcPr>
            <w:tcW w:w="1560" w:type="dxa"/>
            <w:vMerge/>
            <w:tcBorders>
              <w:top w:val="single" w:sz="4" w:space="0" w:color="auto"/>
              <w:left w:val="single" w:sz="4" w:space="0" w:color="auto"/>
              <w:bottom w:val="nil"/>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7514"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Онтология – учение о бытии. Происхождение и устройство мира. Современные онтологические представления. Пространство, время, причинность, целесообразность. Гносеология – учение о познании. Соотношение философской, религиозной и научной истин. Методология научного познания.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8404FE">
        <w:trPr>
          <w:trHeight w:val="240"/>
        </w:trPr>
        <w:tc>
          <w:tcPr>
            <w:tcW w:w="1560" w:type="dxa"/>
            <w:vMerge/>
            <w:tcBorders>
              <w:top w:val="single" w:sz="4" w:space="0" w:color="auto"/>
              <w:left w:val="single" w:sz="4" w:space="0" w:color="auto"/>
              <w:bottom w:val="nil"/>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8404FE">
        <w:trPr>
          <w:trHeight w:val="229"/>
        </w:trPr>
        <w:tc>
          <w:tcPr>
            <w:tcW w:w="1560" w:type="dxa"/>
            <w:vMerge/>
            <w:tcBorders>
              <w:top w:val="single" w:sz="4" w:space="0" w:color="auto"/>
              <w:left w:val="single" w:sz="4" w:space="0" w:color="auto"/>
              <w:bottom w:val="nil"/>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1.Работа с философским словарем.</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8404FE">
        <w:trPr>
          <w:trHeight w:val="412"/>
        </w:trPr>
        <w:tc>
          <w:tcPr>
            <w:tcW w:w="1560" w:type="dxa"/>
            <w:vMerge/>
            <w:tcBorders>
              <w:top w:val="single" w:sz="4" w:space="0" w:color="auto"/>
              <w:left w:val="single" w:sz="4" w:space="0" w:color="auto"/>
              <w:bottom w:val="nil"/>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2.Составление сравнительной таблицы отличий философской, научной и  религиозной истин.</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8404FE">
        <w:trPr>
          <w:trHeight w:val="20"/>
        </w:trPr>
        <w:tc>
          <w:tcPr>
            <w:tcW w:w="1560" w:type="dxa"/>
            <w:vMerge w:val="restart"/>
            <w:tcBorders>
              <w:top w:val="nil"/>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r w:rsidRPr="008709D4">
              <w:rPr>
                <w:rFonts w:ascii="Times New Roman" w:eastAsia="Times New Roman" w:hAnsi="Times New Roman"/>
                <w:b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8404FE">
        <w:trPr>
          <w:trHeight w:val="527"/>
        </w:trPr>
        <w:tc>
          <w:tcPr>
            <w:tcW w:w="1560" w:type="dxa"/>
            <w:vMerge/>
            <w:tcBorders>
              <w:top w:val="nil"/>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Выполнение индивидуального творческого задания «Современная философская картина мира»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8404FE">
        <w:trPr>
          <w:trHeight w:val="289"/>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Тема 2.3.</w:t>
            </w: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Этика и социальная философия</w:t>
            </w: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 учебного материала</w:t>
            </w:r>
            <w:r w:rsidRPr="008709D4">
              <w:rPr>
                <w:rFonts w:ascii="Times New Roman" w:eastAsia="Times New Roman" w:hAnsi="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9</w:t>
            </w:r>
          </w:p>
        </w:tc>
      </w:tr>
      <w:tr w:rsidR="00087519" w:rsidRPr="008709D4" w:rsidTr="008404FE">
        <w:trPr>
          <w:trHeight w:val="549"/>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7514"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Общезначимость этики. Добродетель, удовольствие или преодоление страданий как высшая цель. Религиозная этика. Свобода и ответственность. Насилие и активное непротивление злу. Этические проблемы, связанные с развитием и использованием достижений науки, техники и технологий. Влияние природы на общество.</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Социальная структура общества. Типы общества. Формы развития общества: направленная динамика, цикличное развитие, эволюционное развитие. Философия и глобальные проблемы современности.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8404FE">
        <w:trPr>
          <w:trHeight w:val="279"/>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tc>
      </w:tr>
      <w:tr w:rsidR="00087519" w:rsidRPr="008709D4" w:rsidTr="008404FE">
        <w:trPr>
          <w:trHeight w:val="284"/>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1.Значение этики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8404FE">
        <w:trPr>
          <w:trHeight w:val="273"/>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2.Выполнение тестовых заданий по вопросам социальной философии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8404FE">
        <w:trPr>
          <w:trHeight w:val="264"/>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3.Философия о глобальных проблемах современности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8404FE">
        <w:trPr>
          <w:trHeight w:val="290"/>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r w:rsidRPr="008709D4">
              <w:rPr>
                <w:rFonts w:ascii="Times New Roman" w:eastAsia="Times New Roman" w:hAnsi="Times New Roman"/>
                <w:b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8404FE">
        <w:trPr>
          <w:trHeight w:val="549"/>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Работа с текстами Сенека «Нравственные письма к Луцилию»</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Подготовка эссе «Россия в эпоху глобализации»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r>
      <w:tr w:rsidR="00087519" w:rsidRPr="008709D4" w:rsidTr="008404FE">
        <w:trPr>
          <w:trHeight w:val="303"/>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Тема 2.4.</w:t>
            </w: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Место философии в духовной культуре и ее значение</w:t>
            </w: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5</w:t>
            </w:r>
          </w:p>
        </w:tc>
      </w:tr>
      <w:tr w:rsidR="00087519" w:rsidRPr="008709D4" w:rsidTr="008404FE">
        <w:trPr>
          <w:trHeight w:val="277"/>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7514"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Философия как рациональная отрасль духовной культуры. Сходство и отличие философии от искусства, религии, науки и идеологии. Структура философского творчества. Типы философствования. Философия и мировоззрение. Философия и смысл жизни. Философия как учение о целостной личности. Роль философии  в современном мире. Будущее философии.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0</w:t>
            </w:r>
          </w:p>
        </w:tc>
      </w:tr>
      <w:tr w:rsidR="00087519" w:rsidRPr="008709D4" w:rsidTr="008404FE">
        <w:trPr>
          <w:trHeight w:val="265"/>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8404FE">
        <w:trPr>
          <w:trHeight w:val="256"/>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 Сравнение философии с другими отраслями культуры</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8404FE">
        <w:trPr>
          <w:trHeight w:val="412"/>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2.Сопоставление личности философа с его философской системой (любое время)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8404FE">
        <w:trPr>
          <w:trHeight w:val="270"/>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r w:rsidRPr="008709D4">
              <w:rPr>
                <w:rFonts w:ascii="Times New Roman" w:eastAsia="Times New Roman" w:hAnsi="Times New Roman"/>
                <w:b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w:t>
            </w:r>
          </w:p>
        </w:tc>
      </w:tr>
      <w:tr w:rsidR="00087519" w:rsidRPr="008709D4" w:rsidTr="008404FE">
        <w:trPr>
          <w:trHeight w:val="270"/>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Подготовка эссе «Философия и смысл жизни»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r>
      <w:tr w:rsidR="00087519" w:rsidRPr="008709D4" w:rsidTr="008404FE">
        <w:trPr>
          <w:trHeight w:val="20"/>
        </w:trPr>
        <w:tc>
          <w:tcPr>
            <w:tcW w:w="93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58</w:t>
            </w:r>
          </w:p>
        </w:tc>
      </w:tr>
    </w:tbl>
    <w:p w:rsidR="00087519" w:rsidRPr="008709D4" w:rsidRDefault="00087519" w:rsidP="00AB2876">
      <w:pPr>
        <w:widowControl w:val="0"/>
        <w:tabs>
          <w:tab w:val="left" w:pos="916"/>
          <w:tab w:val="left" w:pos="1832"/>
          <w:tab w:val="left" w:pos="2700"/>
          <w:tab w:val="left" w:pos="274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4"/>
          <w:lang w:eastAsia="ru-RU"/>
        </w:rPr>
      </w:pPr>
    </w:p>
    <w:p w:rsidR="00087519" w:rsidRPr="008709D4" w:rsidRDefault="00087519" w:rsidP="00AB2876">
      <w:pPr>
        <w:tabs>
          <w:tab w:val="left" w:pos="1832"/>
        </w:tabs>
        <w:spacing w:after="0" w:line="240" w:lineRule="auto"/>
        <w:jc w:val="center"/>
        <w:rPr>
          <w:rFonts w:ascii="Times New Roman" w:eastAsia="Times New Roman" w:hAnsi="Times New Roman"/>
          <w:b/>
          <w:bCs/>
          <w:caps/>
          <w:sz w:val="24"/>
          <w:szCs w:val="24"/>
          <w:lang w:eastAsia="ru-RU"/>
        </w:rPr>
      </w:pPr>
      <w:bookmarkStart w:id="1" w:name="_Toc292974327"/>
      <w:r w:rsidRPr="008709D4">
        <w:rPr>
          <w:rFonts w:ascii="Times New Roman" w:eastAsia="Times New Roman" w:hAnsi="Times New Roman"/>
          <w:b/>
          <w:bCs/>
          <w:caps/>
          <w:sz w:val="24"/>
          <w:szCs w:val="24"/>
          <w:lang w:eastAsia="ru-RU"/>
        </w:rPr>
        <w:t>3. условия реализации программы дисциплины</w:t>
      </w:r>
      <w:bookmarkEnd w:id="1"/>
      <w:r w:rsidRPr="008709D4">
        <w:rPr>
          <w:rFonts w:ascii="Times New Roman" w:eastAsia="Times New Roman" w:hAnsi="Times New Roman"/>
          <w:b/>
          <w:bCs/>
          <w:caps/>
          <w:sz w:val="24"/>
          <w:szCs w:val="24"/>
          <w:lang w:eastAsia="ru-RU"/>
        </w:rPr>
        <w:t xml:space="preserve"> </w:t>
      </w:r>
      <w:r w:rsidRPr="008709D4">
        <w:rPr>
          <w:rFonts w:ascii="Times New Roman" w:eastAsia="Times New Roman" w:hAnsi="Times New Roman"/>
          <w:b/>
          <w:sz w:val="24"/>
          <w:szCs w:val="24"/>
          <w:lang w:eastAsia="ru-RU"/>
        </w:rPr>
        <w:t>ОСНОВЫ ФИЛОСОФИИ</w:t>
      </w:r>
    </w:p>
    <w:p w:rsidR="008404FE" w:rsidRPr="008709D4" w:rsidRDefault="008404FE"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3.1. Требования к минимальному материально-техническому обеспечению</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Реализация программы дисциплины требует наличия учебного кабинета социально-экономических дисциплин</w:t>
      </w:r>
      <w:r w:rsidRPr="008709D4">
        <w:rPr>
          <w:rFonts w:ascii="Times New Roman" w:eastAsia="Times New Roman" w:hAnsi="Times New Roman"/>
          <w:sz w:val="24"/>
          <w:szCs w:val="24"/>
          <w:lang w:eastAsia="ru-RU"/>
        </w:rPr>
        <w:t>.</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 состав учебно-методического и материально-технического обеспечения программы учебной дисциплины «Основы философии» входят:</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многофункциональный комплекс преподавателя;</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информационно-коммуникационные средства;</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экранно-звуковые пособия;</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комплект технической документации, в том числе паспорта на средства обучения, инструкции по их использованию и технике безопасности;</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библиотечный фонд.</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3.2. Информационное обеспечение обучения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Перечень рекомендуемых учебных изданий, Интернет-ресурсов, дополнительной литературы</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Основные источники:</w:t>
      </w:r>
      <w:r w:rsidRPr="008709D4">
        <w:rPr>
          <w:rFonts w:ascii="Times New Roman" w:eastAsia="Times New Roman" w:hAnsi="Times New Roman"/>
          <w:b/>
          <w:sz w:val="24"/>
          <w:szCs w:val="24"/>
          <w:lang w:eastAsia="ru-RU"/>
        </w:rPr>
        <w:t xml:space="preserve"> </w:t>
      </w:r>
    </w:p>
    <w:p w:rsidR="007A2CF1" w:rsidRDefault="007A2CF1" w:rsidP="007A2CF1">
      <w:pPr>
        <w:spacing w:after="0" w:line="240" w:lineRule="auto"/>
        <w:jc w:val="both"/>
        <w:rPr>
          <w:rFonts w:ascii="Times New Roman" w:hAnsi="Times New Roman"/>
          <w:sz w:val="24"/>
          <w:szCs w:val="24"/>
        </w:rPr>
      </w:pPr>
      <w:r w:rsidRPr="00835D10">
        <w:rPr>
          <w:rFonts w:ascii="Times New Roman" w:hAnsi="Times New Roman"/>
          <w:sz w:val="24"/>
          <w:szCs w:val="24"/>
        </w:rPr>
        <w:t>Лавриненко, В. Н. Основы философии [Текст] : учеб. и практикум для СПО / В. Н. Лавриненко. - 8-е изд., перераб. и доп. - Москва : Юрайт, 2017. - 377 с.</w:t>
      </w:r>
    </w:p>
    <w:p w:rsidR="007A2CF1" w:rsidRDefault="007A2CF1" w:rsidP="007A2CF1">
      <w:pPr>
        <w:spacing w:after="0" w:line="240" w:lineRule="auto"/>
        <w:jc w:val="both"/>
        <w:rPr>
          <w:rFonts w:ascii="Times New Roman" w:hAnsi="Times New Roman"/>
          <w:sz w:val="24"/>
          <w:szCs w:val="24"/>
        </w:rPr>
      </w:pPr>
      <w:r w:rsidRPr="00EE3C6C">
        <w:rPr>
          <w:rFonts w:ascii="Times New Roman" w:hAnsi="Times New Roman"/>
          <w:sz w:val="24"/>
          <w:szCs w:val="24"/>
        </w:rPr>
        <w:t>Лавриненко, В. Н. Основы философии [Электронный ресурс] : учебник и практикум / В. Н. Лавриненко.– М. : Юрайт, 2020. - 377 с. – ЭБС  Юрайт</w:t>
      </w:r>
    </w:p>
    <w:p w:rsidR="007A2CF1" w:rsidRPr="00604D5A" w:rsidRDefault="007A2CF1" w:rsidP="007A2CF1">
      <w:pPr>
        <w:spacing w:after="0" w:line="240" w:lineRule="auto"/>
        <w:jc w:val="both"/>
        <w:rPr>
          <w:rFonts w:ascii="Times New Roman" w:hAnsi="Times New Roman"/>
          <w:sz w:val="24"/>
          <w:szCs w:val="24"/>
        </w:rPr>
      </w:pPr>
      <w:r w:rsidRPr="00604D5A">
        <w:rPr>
          <w:rFonts w:ascii="Times New Roman" w:hAnsi="Times New Roman"/>
          <w:sz w:val="24"/>
          <w:szCs w:val="24"/>
        </w:rPr>
        <w:t>Медакова, И. Ю. Практикум по философии [Текст] : учеб. пособие /- М. : ФОРУМ, 2015. - 192 с. - (Проф. образование).</w:t>
      </w:r>
    </w:p>
    <w:p w:rsidR="007A2CF1" w:rsidRPr="00604D5A" w:rsidRDefault="007A2CF1" w:rsidP="007A2CF1">
      <w:pPr>
        <w:spacing w:after="0" w:line="240" w:lineRule="auto"/>
        <w:jc w:val="both"/>
        <w:rPr>
          <w:rFonts w:ascii="Times New Roman" w:hAnsi="Times New Roman"/>
          <w:sz w:val="24"/>
          <w:szCs w:val="24"/>
        </w:rPr>
      </w:pPr>
      <w:r w:rsidRPr="00604D5A">
        <w:rPr>
          <w:rFonts w:ascii="Times New Roman" w:hAnsi="Times New Roman"/>
          <w:sz w:val="24"/>
          <w:szCs w:val="24"/>
        </w:rPr>
        <w:t>Волкогонова, О. Д. Основы философии [Текст] : учебник / О. Д. Волкогонова, Н. М. Сидорова. - М. : ФОРУМ, 2015. - 480 с. - (Проф. образование).</w:t>
      </w:r>
    </w:p>
    <w:p w:rsidR="007A2CF1" w:rsidRPr="00604D5A" w:rsidRDefault="007A2CF1" w:rsidP="007A2CF1">
      <w:pPr>
        <w:spacing w:after="0" w:line="240" w:lineRule="auto"/>
        <w:jc w:val="both"/>
        <w:rPr>
          <w:rFonts w:ascii="Times New Roman" w:hAnsi="Times New Roman"/>
          <w:sz w:val="24"/>
          <w:szCs w:val="24"/>
        </w:rPr>
      </w:pPr>
      <w:r w:rsidRPr="00604D5A">
        <w:rPr>
          <w:rFonts w:ascii="Times New Roman" w:hAnsi="Times New Roman"/>
          <w:sz w:val="24"/>
          <w:szCs w:val="24"/>
        </w:rPr>
        <w:t>Ивин, А. А. Основы философии [Электронный ресурс]: учебник для СПО / А. А. Ивин, И. П. Никитина. — М. : Юрайт, 2016. — 478 с. — (Проф. образование). – ЭБС «Юрайт».</w:t>
      </w:r>
    </w:p>
    <w:p w:rsidR="007A2CF1" w:rsidRPr="00604D5A" w:rsidRDefault="007A2CF1" w:rsidP="007A2CF1">
      <w:pPr>
        <w:spacing w:after="0" w:line="240" w:lineRule="auto"/>
        <w:jc w:val="both"/>
        <w:rPr>
          <w:rFonts w:ascii="Times New Roman" w:hAnsi="Times New Roman"/>
          <w:sz w:val="24"/>
          <w:szCs w:val="24"/>
        </w:rPr>
      </w:pPr>
      <w:r w:rsidRPr="00604D5A">
        <w:rPr>
          <w:rFonts w:ascii="Times New Roman" w:hAnsi="Times New Roman"/>
          <w:sz w:val="24"/>
          <w:szCs w:val="24"/>
        </w:rPr>
        <w:lastRenderedPageBreak/>
        <w:t>Кочеров, С. Н. Основы философии [Электронный ресурс]: учебное пособие для СПО / С. Н. Кочеров, Л. П. Сидорова. — 2-е изд., испр. и доп. — М. : Юрайт, 2016. — 151 с. — (Проф. образование). – ЭБС «Юрайт».</w:t>
      </w:r>
    </w:p>
    <w:p w:rsidR="007A2CF1" w:rsidRPr="00604D5A" w:rsidRDefault="007A2CF1" w:rsidP="007A2CF1">
      <w:pPr>
        <w:spacing w:after="0" w:line="240" w:lineRule="auto"/>
        <w:jc w:val="center"/>
        <w:rPr>
          <w:rFonts w:ascii="Times New Roman" w:hAnsi="Times New Roman"/>
          <w:b/>
          <w:sz w:val="24"/>
          <w:szCs w:val="24"/>
        </w:rPr>
      </w:pPr>
      <w:r w:rsidRPr="00604D5A">
        <w:rPr>
          <w:rFonts w:ascii="Times New Roman" w:hAnsi="Times New Roman"/>
          <w:b/>
          <w:sz w:val="24"/>
          <w:szCs w:val="24"/>
        </w:rPr>
        <w:t>Дополнительная литература:</w:t>
      </w:r>
    </w:p>
    <w:p w:rsidR="007A2CF1" w:rsidRDefault="007A2CF1" w:rsidP="007A2CF1">
      <w:pPr>
        <w:spacing w:after="0" w:line="240" w:lineRule="auto"/>
        <w:jc w:val="both"/>
        <w:rPr>
          <w:rFonts w:ascii="Times New Roman" w:hAnsi="Times New Roman"/>
          <w:sz w:val="24"/>
          <w:szCs w:val="24"/>
        </w:rPr>
      </w:pPr>
      <w:r w:rsidRPr="00604D5A">
        <w:rPr>
          <w:rFonts w:ascii="Times New Roman" w:hAnsi="Times New Roman"/>
          <w:sz w:val="24"/>
          <w:szCs w:val="24"/>
        </w:rPr>
        <w:t>Губин, В. Д. Основы философии [Текст] : учеб. пособие / В. Д. Губин. - М. : ФОРУМ, 2015. - 288 с. - (Проф. образование).</w:t>
      </w:r>
    </w:p>
    <w:p w:rsidR="007A2CF1" w:rsidRDefault="007A2CF1" w:rsidP="007A2CF1">
      <w:pPr>
        <w:spacing w:after="0" w:line="240" w:lineRule="auto"/>
        <w:jc w:val="both"/>
        <w:rPr>
          <w:rFonts w:ascii="Times New Roman" w:hAnsi="Times New Roman"/>
          <w:sz w:val="24"/>
          <w:szCs w:val="24"/>
        </w:rPr>
      </w:pPr>
      <w:r w:rsidRPr="00EE3C6C">
        <w:rPr>
          <w:rFonts w:ascii="Times New Roman" w:hAnsi="Times New Roman"/>
          <w:sz w:val="24"/>
          <w:szCs w:val="24"/>
        </w:rPr>
        <w:t xml:space="preserve">Краткий философский словарь [Текст] / отв. ред. А. П. Алексеев.– М.: Оригинал-макет, 2017. </w:t>
      </w:r>
      <w:r>
        <w:rPr>
          <w:rFonts w:ascii="Times New Roman" w:hAnsi="Times New Roman"/>
          <w:sz w:val="24"/>
          <w:szCs w:val="24"/>
        </w:rPr>
        <w:t>–</w:t>
      </w:r>
      <w:r w:rsidRPr="00EE3C6C">
        <w:rPr>
          <w:rFonts w:ascii="Times New Roman" w:hAnsi="Times New Roman"/>
          <w:sz w:val="24"/>
          <w:szCs w:val="24"/>
        </w:rPr>
        <w:t xml:space="preserve"> 496</w:t>
      </w:r>
    </w:p>
    <w:p w:rsidR="007A2CF1" w:rsidRPr="00604D5A" w:rsidRDefault="007A2CF1" w:rsidP="007A2CF1">
      <w:pPr>
        <w:spacing w:after="0" w:line="240" w:lineRule="auto"/>
        <w:jc w:val="both"/>
        <w:rPr>
          <w:rFonts w:ascii="Times New Roman" w:hAnsi="Times New Roman"/>
          <w:sz w:val="24"/>
          <w:szCs w:val="24"/>
        </w:rPr>
      </w:pPr>
      <w:r w:rsidRPr="00604D5A">
        <w:rPr>
          <w:rFonts w:ascii="Times New Roman" w:hAnsi="Times New Roman"/>
          <w:sz w:val="24"/>
          <w:szCs w:val="24"/>
        </w:rPr>
        <w:t>Сычев, А. А. Основы философии [Текст] : учеб. пособие / А. А. Сычев. - 2-е изд., испр. - М. : ФОРУМ, 2014. - 368 с.</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Дополнительные оригинальные тексты:</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Диоген Лаэртский. О жизни, учениях и изречениях знаменитых философов. –  М.: Мысль.1986. – 574с.</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Древнеиндийская философия /Сост. В.В. Бродов. – М.: Мысль. 1972. – 343с.</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Древнекитайская философия: В 2-х т. – М.: Мысль.1972.</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Лосский, Н.АО. История русской философии. – М.: Наука. 1977. 383с.</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Сенека, Л.А. Нравственные письма к Луцилию. – М.: Наука. 1977. – 383с.</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Фромм, Э. Душа человека. – М.: Республика. 1992. – 430с.</w:t>
      </w:r>
    </w:p>
    <w:p w:rsidR="00087519" w:rsidRPr="008709D4" w:rsidRDefault="00087519" w:rsidP="00AB2876">
      <w:pPr>
        <w:tabs>
          <w:tab w:val="left" w:pos="7770"/>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ab/>
      </w:r>
      <w:r w:rsidRPr="008709D4">
        <w:rPr>
          <w:rFonts w:ascii="Times New Roman" w:eastAsia="Times New Roman" w:hAnsi="Times New Roman"/>
          <w:sz w:val="24"/>
          <w:szCs w:val="24"/>
          <w:lang w:eastAsia="ru-RU"/>
        </w:rPr>
        <w:tab/>
      </w: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Интернет-ресурсы:</w:t>
      </w:r>
    </w:p>
    <w:p w:rsidR="00087519" w:rsidRPr="008709D4" w:rsidRDefault="0053430B" w:rsidP="00AB2876">
      <w:pPr>
        <w:spacing w:after="0" w:line="240" w:lineRule="auto"/>
        <w:rPr>
          <w:rFonts w:ascii="Times New Roman" w:eastAsia="Times New Roman" w:hAnsi="Times New Roman"/>
          <w:sz w:val="24"/>
          <w:szCs w:val="24"/>
          <w:lang w:eastAsia="ru-RU"/>
        </w:rPr>
      </w:pPr>
      <w:hyperlink r:id="rId8" w:history="1">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alleg</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edu</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philos</w:t>
        </w:r>
        <w:r w:rsidR="00087519" w:rsidRPr="008709D4">
          <w:rPr>
            <w:rFonts w:ascii="Times New Roman" w:eastAsia="Times New Roman" w:hAnsi="Times New Roman"/>
            <w:color w:val="0000FF"/>
            <w:sz w:val="24"/>
            <w:szCs w:val="24"/>
            <w:u w:val="single"/>
            <w:lang w:eastAsia="ru-RU"/>
          </w:rPr>
          <w:t>1.</w:t>
        </w:r>
        <w:r w:rsidR="00087519" w:rsidRPr="008709D4">
          <w:rPr>
            <w:rFonts w:ascii="Times New Roman" w:eastAsia="Times New Roman" w:hAnsi="Times New Roman"/>
            <w:color w:val="0000FF"/>
            <w:sz w:val="24"/>
            <w:szCs w:val="24"/>
            <w:u w:val="single"/>
            <w:lang w:val="en-US" w:eastAsia="ru-RU"/>
          </w:rPr>
          <w:t>htm</w:t>
        </w:r>
      </w:hyperlink>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val="en-US" w:eastAsia="ru-RU"/>
        </w:rPr>
        <w:t>ru</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wikipedia</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org</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wiki</w:t>
      </w:r>
      <w:r w:rsidRPr="008709D4">
        <w:rPr>
          <w:rFonts w:ascii="Times New Roman" w:eastAsia="Times New Roman" w:hAnsi="Times New Roman"/>
          <w:sz w:val="24"/>
          <w:szCs w:val="24"/>
          <w:lang w:eastAsia="ru-RU"/>
        </w:rPr>
        <w:t>/Философия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val="en-US" w:eastAsia="ru-RU"/>
        </w:rPr>
        <w:t>www</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diplom</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inet</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ru</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resursfilos</w:t>
      </w:r>
    </w:p>
    <w:p w:rsidR="00087519" w:rsidRPr="008709D4" w:rsidRDefault="00087519" w:rsidP="00AB2876">
      <w:pPr>
        <w:spacing w:after="0" w:line="240" w:lineRule="auto"/>
        <w:jc w:val="both"/>
        <w:rPr>
          <w:rFonts w:ascii="Times New Roman" w:eastAsia="Times New Roman" w:hAnsi="Times New Roman"/>
          <w:b/>
          <w:bCs/>
          <w:caps/>
          <w:sz w:val="24"/>
          <w:szCs w:val="24"/>
          <w:lang w:eastAsia="ru-RU"/>
        </w:rPr>
      </w:pP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bCs/>
          <w:caps/>
          <w:sz w:val="24"/>
          <w:szCs w:val="24"/>
          <w:lang w:eastAsia="ru-RU"/>
        </w:rPr>
        <w:t>4. Контроль и оценка результатов освоения Дисциплины</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lastRenderedPageBreak/>
        <w:t xml:space="preserve">Контроль и оценка результатов </w:t>
      </w:r>
      <w:r w:rsidRPr="008709D4">
        <w:rPr>
          <w:rFonts w:ascii="Times New Roman" w:eastAsia="Times New Roman" w:hAnsi="Times New Roman"/>
          <w:sz w:val="24"/>
          <w:szCs w:val="24"/>
          <w:lang w:eastAsia="ru-RU"/>
        </w:rPr>
        <w:t>освоения дисциплины осуществляется преподавателем в процессе текущих занятий, тестирования, а также выполнения обучающимися индивидуальных заданий, проектов, исследований, написании реферативных работ.</w:t>
      </w:r>
    </w:p>
    <w:p w:rsidR="00087519" w:rsidRPr="008709D4" w:rsidRDefault="00087519" w:rsidP="00AB2876">
      <w:pPr>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4086"/>
      </w:tblGrid>
      <w:tr w:rsidR="00087519" w:rsidRPr="008709D4" w:rsidTr="00087519">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Результаты обучения</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(освоенные умения, усвоенные знания)</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 xml:space="preserve">Формы и методы контроля и оценки результатов обучения </w:t>
            </w:r>
          </w:p>
        </w:tc>
      </w:tr>
      <w:tr w:rsidR="00087519" w:rsidRPr="008709D4" w:rsidTr="00087519">
        <w:trPr>
          <w:trHeight w:val="370"/>
        </w:trPr>
        <w:tc>
          <w:tcPr>
            <w:tcW w:w="6228"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Уметь </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определить значение философии как отрасли духовной культуры для формирования личности, гражданской позиции и профессиональных навыков;</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определить соотношение для жизни человека свободы и ответственности, материальных и духовных ценностей;</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сформулировать представление об истине и смысле жизни.</w:t>
            </w:r>
          </w:p>
        </w:tc>
        <w:tc>
          <w:tcPr>
            <w:tcW w:w="4086"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выполнение реферативной работы, публичное выступление</w:t>
            </w: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дискуссия, организация диспута</w:t>
            </w: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выполнение реферативной работы, публичное выступление</w:t>
            </w: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подготовка и защита групповых заданий проектного характера</w:t>
            </w:r>
          </w:p>
        </w:tc>
      </w:tr>
      <w:tr w:rsidR="00087519" w:rsidRPr="008709D4" w:rsidTr="00087519">
        <w:trPr>
          <w:trHeight w:val="3695"/>
        </w:trPr>
        <w:tc>
          <w:tcPr>
            <w:tcW w:w="6228" w:type="dxa"/>
            <w:tcBorders>
              <w:top w:val="single" w:sz="4" w:space="0" w:color="auto"/>
              <w:left w:val="single" w:sz="4" w:space="0" w:color="auto"/>
              <w:right w:val="single" w:sz="4" w:space="0" w:color="auto"/>
            </w:tcBorders>
            <w:shd w:val="clear" w:color="auto" w:fill="auto"/>
          </w:tcPr>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Знать основные категории и понятия философии;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Знать роль философии в жизни человека и общества;</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Знать основы философского учения о бытии;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Знать сущность процесса познания;</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Знать основы научной, философской и религиозной картин мира;</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Знать об условиях формирования личности, свободе и ответственности за сохранение жизни, культуры, окружающей среды;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Знать о социальных и этических проблемах, связанных с развитием и использованием достижений науки, техники и технологий.</w:t>
            </w:r>
          </w:p>
        </w:tc>
        <w:tc>
          <w:tcPr>
            <w:tcW w:w="4086" w:type="dxa"/>
            <w:tcBorders>
              <w:top w:val="single" w:sz="4" w:space="0" w:color="auto"/>
              <w:left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тестирование </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написание рефератов, </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публичное выступление</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тестирование </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тестирование </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написание рефератов, публичное выступление</w:t>
            </w: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дискуссия, организация диспута</w:t>
            </w: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выполнение реферативной работы,</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публичное выступление</w:t>
            </w:r>
          </w:p>
          <w:p w:rsidR="00087519" w:rsidRPr="008709D4" w:rsidRDefault="00087519" w:rsidP="00AB2876">
            <w:pPr>
              <w:spacing w:after="0" w:line="240" w:lineRule="auto"/>
              <w:rPr>
                <w:rFonts w:ascii="Times New Roman" w:eastAsia="Times New Roman" w:hAnsi="Times New Roman"/>
                <w:bCs/>
                <w:sz w:val="24"/>
                <w:szCs w:val="24"/>
                <w:lang w:eastAsia="ru-RU"/>
              </w:rPr>
            </w:pPr>
          </w:p>
        </w:tc>
      </w:tr>
    </w:tbl>
    <w:p w:rsidR="00087519" w:rsidRPr="008709D4" w:rsidRDefault="00087519" w:rsidP="00AB2876">
      <w:pPr>
        <w:spacing w:after="0" w:line="240" w:lineRule="auto"/>
        <w:rPr>
          <w:rFonts w:ascii="Times New Roman" w:eastAsia="Times New Roman" w:hAnsi="Times New Roman"/>
          <w:sz w:val="24"/>
          <w:szCs w:val="24"/>
          <w:lang w:val="en-US"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caps/>
          <w:sz w:val="24"/>
          <w:szCs w:val="24"/>
          <w:lang w:eastAsia="ru-RU"/>
        </w:rPr>
        <w:t xml:space="preserve">рабочая ПРОГРАММа УЧЕБНОЙ ДИСЦИПЛИНЫ </w:t>
      </w:r>
      <w:r w:rsidRPr="008709D4">
        <w:rPr>
          <w:rFonts w:ascii="Times New Roman" w:eastAsia="Times New Roman" w:hAnsi="Times New Roman"/>
          <w:b/>
          <w:sz w:val="24"/>
          <w:szCs w:val="24"/>
          <w:lang w:eastAsia="ru-RU"/>
        </w:rPr>
        <w:t>ИСТОРИЯ</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caps/>
          <w:sz w:val="24"/>
          <w:szCs w:val="24"/>
          <w:u w:val="single"/>
          <w:lang w:eastAsia="ru-RU"/>
        </w:rPr>
      </w:pPr>
      <w:r w:rsidRPr="008709D4">
        <w:rPr>
          <w:rFonts w:ascii="Times New Roman" w:eastAsia="Times New Roman" w:hAnsi="Times New Roman"/>
          <w:sz w:val="24"/>
          <w:szCs w:val="24"/>
          <w:lang w:eastAsia="ru-RU"/>
        </w:rPr>
        <w:t xml:space="preserve"> </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caps/>
          <w:sz w:val="24"/>
          <w:szCs w:val="24"/>
          <w:lang w:eastAsia="ru-RU"/>
        </w:rPr>
        <w:t xml:space="preserve">1. паспорт рабочей ПРОГРАММЫ УЧЕБНОЙ ДИСЦИПЛИНЫ </w:t>
      </w:r>
      <w:r w:rsidRPr="008709D4">
        <w:rPr>
          <w:rFonts w:ascii="Times New Roman" w:eastAsia="Times New Roman" w:hAnsi="Times New Roman"/>
          <w:b/>
          <w:sz w:val="24"/>
          <w:szCs w:val="24"/>
          <w:lang w:eastAsia="ru-RU"/>
        </w:rPr>
        <w:t>ИСТОРИЯ</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1.1. Область применения программы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Рабочая программа учебной дисциплины «История» является частью</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программы подготовки специалистов среднего звена  в соответствии с ФГОС по специальности СПО </w:t>
      </w:r>
      <w:r w:rsidRPr="008709D4">
        <w:rPr>
          <w:rFonts w:ascii="Times New Roman" w:eastAsia="Times New Roman" w:hAnsi="Times New Roman"/>
          <w:b/>
          <w:sz w:val="24"/>
          <w:szCs w:val="24"/>
          <w:lang w:eastAsia="ru-RU"/>
        </w:rPr>
        <w:t>38.02.05 Товароведение и экспертиза качества                     потребительских товаров (</w:t>
      </w:r>
      <w:r w:rsidRPr="008709D4">
        <w:rPr>
          <w:rFonts w:ascii="Times New Roman" w:eastAsia="Times New Roman" w:hAnsi="Times New Roman"/>
          <w:sz w:val="24"/>
          <w:szCs w:val="24"/>
          <w:lang w:eastAsia="ru-RU"/>
        </w:rPr>
        <w:t xml:space="preserve">Укрупненная группа </w:t>
      </w:r>
      <w:r w:rsidRPr="008709D4">
        <w:rPr>
          <w:rFonts w:ascii="Times New Roman" w:eastAsia="Times New Roman" w:hAnsi="Times New Roman"/>
          <w:b/>
          <w:sz w:val="24"/>
          <w:szCs w:val="24"/>
          <w:lang w:eastAsia="ru-RU"/>
        </w:rPr>
        <w:t>38.00.00 Экономика и управление)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 Место дисциплины в структуре программы подготовки специалистов среднего звена:</w:t>
      </w:r>
    </w:p>
    <w:p w:rsidR="00087519" w:rsidRPr="008709D4" w:rsidRDefault="00087519" w:rsidP="00AB2876">
      <w:pPr>
        <w:tabs>
          <w:tab w:val="left" w:pos="916"/>
          <w:tab w:val="left" w:pos="1832"/>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Общий гуманитарный  и социально-экономический цикл.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1.3. Цели и задачи дисциплины – требования к результатам освоения дисциплины:</w:t>
      </w:r>
    </w:p>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уметь:</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ориентироваться в современной экономической, политической и культурной ситуации в России и мире;</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выявлять взаимосвязь отечественных, региональных, мировых социально-экономических, политических и культурных проблем.</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знать:</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основные направления развития ключевых регионов мира на рубеже веков(</w:t>
      </w:r>
      <w:r w:rsidRPr="008709D4">
        <w:rPr>
          <w:rFonts w:ascii="Times New Roman" w:eastAsia="Times New Roman" w:hAnsi="Times New Roman"/>
          <w:sz w:val="24"/>
          <w:szCs w:val="24"/>
          <w:lang w:val="en-US" w:eastAsia="ru-RU"/>
        </w:rPr>
        <w:t>XX</w:t>
      </w:r>
      <w:r w:rsidRPr="008709D4">
        <w:rPr>
          <w:rFonts w:ascii="Times New Roman" w:eastAsia="Times New Roman" w:hAnsi="Times New Roman"/>
          <w:sz w:val="24"/>
          <w:szCs w:val="24"/>
          <w:lang w:eastAsia="ru-RU"/>
        </w:rPr>
        <w:t xml:space="preserve"> и </w:t>
      </w:r>
      <w:r w:rsidRPr="008709D4">
        <w:rPr>
          <w:rFonts w:ascii="Times New Roman" w:eastAsia="Times New Roman" w:hAnsi="Times New Roman"/>
          <w:sz w:val="24"/>
          <w:szCs w:val="24"/>
          <w:lang w:val="en-US" w:eastAsia="ru-RU"/>
        </w:rPr>
        <w:t>XXI</w:t>
      </w:r>
      <w:r w:rsidRPr="008709D4">
        <w:rPr>
          <w:rFonts w:ascii="Times New Roman" w:eastAsia="Times New Roman" w:hAnsi="Times New Roman"/>
          <w:sz w:val="24"/>
          <w:szCs w:val="24"/>
          <w:lang w:eastAsia="ru-RU"/>
        </w:rPr>
        <w:t xml:space="preserve"> вв.);</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Cs/>
          <w:color w:val="000000"/>
          <w:sz w:val="24"/>
          <w:szCs w:val="24"/>
          <w:lang w:eastAsia="ru-RU"/>
        </w:rPr>
        <w:t xml:space="preserve">сущность и причины локальных, региональных, межгосударственных конфликтов в конце </w:t>
      </w:r>
      <w:r w:rsidRPr="008709D4">
        <w:rPr>
          <w:rFonts w:ascii="Times New Roman" w:eastAsia="Times New Roman" w:hAnsi="Times New Roman"/>
          <w:sz w:val="24"/>
          <w:szCs w:val="24"/>
          <w:lang w:val="en-US" w:eastAsia="ru-RU"/>
        </w:rPr>
        <w:t>XX</w:t>
      </w:r>
      <w:r w:rsidRPr="008709D4">
        <w:rPr>
          <w:rFonts w:ascii="Times New Roman" w:eastAsia="Times New Roman" w:hAnsi="Times New Roman"/>
          <w:sz w:val="24"/>
          <w:szCs w:val="24"/>
          <w:lang w:eastAsia="ru-RU"/>
        </w:rPr>
        <w:t xml:space="preserve"> – начале  </w:t>
      </w:r>
      <w:r w:rsidRPr="008709D4">
        <w:rPr>
          <w:rFonts w:ascii="Times New Roman" w:eastAsia="Times New Roman" w:hAnsi="Times New Roman"/>
          <w:sz w:val="24"/>
          <w:szCs w:val="24"/>
          <w:lang w:val="en-US" w:eastAsia="ru-RU"/>
        </w:rPr>
        <w:t>XXI</w:t>
      </w:r>
      <w:r w:rsidRPr="008709D4">
        <w:rPr>
          <w:rFonts w:ascii="Times New Roman" w:eastAsia="Times New Roman" w:hAnsi="Times New Roman"/>
          <w:sz w:val="24"/>
          <w:szCs w:val="24"/>
          <w:lang w:eastAsia="ru-RU"/>
        </w:rPr>
        <w:t xml:space="preserve"> вв.;</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назначение ООН, НАТО, ЕС, и других организаций и основные направления их деятельности;</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 роли науки, культуры и религии в сохранении и укреплении национальных и государственных традиций;</w:t>
      </w:r>
    </w:p>
    <w:p w:rsidR="00087519" w:rsidRPr="008709D4" w:rsidRDefault="00087519" w:rsidP="00AB2876">
      <w:pPr>
        <w:spacing w:after="0" w:line="240" w:lineRule="auto"/>
        <w:jc w:val="both"/>
        <w:rPr>
          <w:rFonts w:ascii="Times New Roman" w:eastAsia="Times New Roman" w:hAnsi="Times New Roman"/>
          <w:bCs/>
          <w:color w:val="000000"/>
          <w:sz w:val="24"/>
          <w:szCs w:val="24"/>
          <w:lang w:eastAsia="ru-RU"/>
        </w:rPr>
      </w:pPr>
      <w:r w:rsidRPr="008709D4">
        <w:rPr>
          <w:rFonts w:ascii="Times New Roman" w:eastAsia="Times New Roman" w:hAnsi="Times New Roman"/>
          <w:sz w:val="24"/>
          <w:szCs w:val="24"/>
          <w:lang w:eastAsia="ru-RU"/>
        </w:rPr>
        <w:t>содержание и назначение важнейших правовых и законодательных актов мирового и регионального значения.</w:t>
      </w:r>
    </w:p>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Формируемые компетенции: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 1. Понимать сущность и социальную значимость своей будущей профессии, проявлять к ней устойчивый интерес.</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3. Принимать решения в стандартных и нестандартных ситуациях и нести за них ответственность.</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5. Владеть информационной культурой, анализировать и оценивать информацию с использованием информационно-коммуникационных технологий.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6. Работать в коллективе и команде, эффективно общаться с коллегами, руководством, потребителями.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ОК 7. Брать на себя ответственность за работу членов команды (подчиненных), результат выполнения заданий.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9. Ориентироваться в условиях частой смены технологий в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1.4. Рекомендуемое количество часов на освоение программы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максимальной учебной нагрузки обучающегося 58 часов, в том числе: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обязательной аудиторной учебной нагрузки обучающегося 48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самостоятельной работы обучающегося 10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 СТРУКТУРА И СОДЕРЖАНИЕ УЧЕБНОЙ ДИСЦИПЛИНЫ ИСТОРИЯ</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2.1. Объем учебной дисциплины и виды учебной работы</w:t>
      </w:r>
    </w:p>
    <w:tbl>
      <w:tblPr>
        <w:tblW w:w="10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52"/>
        <w:gridCol w:w="1418"/>
      </w:tblGrid>
      <w:tr w:rsidR="00087519" w:rsidRPr="008709D4" w:rsidTr="00087519">
        <w:trPr>
          <w:trHeight w:val="460"/>
        </w:trPr>
        <w:tc>
          <w:tcPr>
            <w:tcW w:w="8752" w:type="dxa"/>
            <w:tcBorders>
              <w:top w:val="single" w:sz="6" w:space="0" w:color="000000"/>
              <w:left w:val="single" w:sz="6" w:space="0" w:color="000000"/>
              <w:bottom w:val="single" w:sz="6" w:space="0" w:color="000000"/>
              <w:right w:val="single" w:sz="6" w:space="0" w:color="000000"/>
            </w:tcBorders>
            <w:hideMark/>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Вид учебной работы</w:t>
            </w:r>
          </w:p>
        </w:tc>
        <w:tc>
          <w:tcPr>
            <w:tcW w:w="1418" w:type="dxa"/>
            <w:tcBorders>
              <w:top w:val="single" w:sz="6" w:space="0" w:color="000000"/>
              <w:left w:val="single" w:sz="6" w:space="0" w:color="000000"/>
              <w:bottom w:val="single" w:sz="6" w:space="0" w:color="000000"/>
              <w:right w:val="single" w:sz="6" w:space="0" w:color="000000"/>
            </w:tcBorders>
            <w:hideMark/>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Объем часов</w:t>
            </w:r>
          </w:p>
        </w:tc>
      </w:tr>
      <w:tr w:rsidR="00087519" w:rsidRPr="008709D4" w:rsidTr="00087519">
        <w:trPr>
          <w:trHeight w:val="285"/>
        </w:trPr>
        <w:tc>
          <w:tcPr>
            <w:tcW w:w="8752" w:type="dxa"/>
            <w:tcBorders>
              <w:top w:val="single" w:sz="6" w:space="0" w:color="000000"/>
              <w:left w:val="single" w:sz="6" w:space="0" w:color="000000"/>
              <w:bottom w:val="single" w:sz="6" w:space="0" w:color="000000"/>
              <w:right w:val="single" w:sz="6" w:space="0" w:color="000000"/>
            </w:tcBorders>
            <w:hideMark/>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Максимальная учебная нагрузка (всего)</w:t>
            </w:r>
          </w:p>
        </w:tc>
        <w:tc>
          <w:tcPr>
            <w:tcW w:w="1418" w:type="dxa"/>
            <w:tcBorders>
              <w:top w:val="single" w:sz="6" w:space="0" w:color="000000"/>
              <w:left w:val="single" w:sz="6" w:space="0" w:color="000000"/>
              <w:bottom w:val="single" w:sz="6" w:space="0" w:color="000000"/>
              <w:right w:val="single" w:sz="6" w:space="0" w:color="000000"/>
            </w:tcBorders>
            <w:hideMark/>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58</w:t>
            </w:r>
          </w:p>
        </w:tc>
      </w:tr>
      <w:tr w:rsidR="00087519" w:rsidRPr="008709D4" w:rsidTr="00087519">
        <w:tc>
          <w:tcPr>
            <w:tcW w:w="8752" w:type="dxa"/>
            <w:tcBorders>
              <w:top w:val="single" w:sz="6" w:space="0" w:color="000000"/>
              <w:left w:val="single" w:sz="6" w:space="0" w:color="000000"/>
              <w:bottom w:val="single" w:sz="6" w:space="0" w:color="000000"/>
              <w:right w:val="single" w:sz="6" w:space="0" w:color="000000"/>
            </w:tcBorders>
            <w:hideMark/>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Обязательная аудиторная учебная нагрузка (всего) </w:t>
            </w:r>
          </w:p>
        </w:tc>
        <w:tc>
          <w:tcPr>
            <w:tcW w:w="1418" w:type="dxa"/>
            <w:tcBorders>
              <w:top w:val="single" w:sz="6" w:space="0" w:color="000000"/>
              <w:left w:val="single" w:sz="6" w:space="0" w:color="000000"/>
              <w:bottom w:val="single" w:sz="6" w:space="0" w:color="000000"/>
              <w:right w:val="single" w:sz="6" w:space="0" w:color="000000"/>
            </w:tcBorders>
            <w:hideMark/>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48</w:t>
            </w:r>
          </w:p>
        </w:tc>
      </w:tr>
      <w:tr w:rsidR="00087519" w:rsidRPr="008709D4" w:rsidTr="00087519">
        <w:tc>
          <w:tcPr>
            <w:tcW w:w="8752" w:type="dxa"/>
            <w:tcBorders>
              <w:top w:val="single" w:sz="6" w:space="0" w:color="000000"/>
              <w:left w:val="single" w:sz="6" w:space="0" w:color="000000"/>
              <w:bottom w:val="single" w:sz="6" w:space="0" w:color="000000"/>
              <w:right w:val="single" w:sz="6" w:space="0" w:color="000000"/>
            </w:tcBorders>
            <w:hideMark/>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 том числе:</w:t>
            </w:r>
          </w:p>
        </w:tc>
        <w:tc>
          <w:tcPr>
            <w:tcW w:w="1418" w:type="dxa"/>
            <w:tcBorders>
              <w:top w:val="single" w:sz="6" w:space="0" w:color="000000"/>
              <w:left w:val="single" w:sz="6" w:space="0" w:color="000000"/>
              <w:bottom w:val="single" w:sz="6" w:space="0" w:color="000000"/>
              <w:right w:val="single" w:sz="6" w:space="0" w:color="000000"/>
            </w:tcBorders>
          </w:tcPr>
          <w:p w:rsidR="00087519" w:rsidRPr="008709D4" w:rsidRDefault="00087519" w:rsidP="00AB2876">
            <w:pPr>
              <w:spacing w:after="0" w:line="240" w:lineRule="auto"/>
              <w:rPr>
                <w:rFonts w:ascii="Times New Roman" w:eastAsia="Times New Roman" w:hAnsi="Times New Roman"/>
                <w:sz w:val="24"/>
                <w:szCs w:val="24"/>
                <w:lang w:eastAsia="ru-RU"/>
              </w:rPr>
            </w:pPr>
          </w:p>
        </w:tc>
      </w:tr>
      <w:tr w:rsidR="00087519" w:rsidRPr="008709D4" w:rsidTr="00087519">
        <w:tc>
          <w:tcPr>
            <w:tcW w:w="8752" w:type="dxa"/>
            <w:tcBorders>
              <w:top w:val="single" w:sz="6" w:space="0" w:color="000000"/>
              <w:left w:val="single" w:sz="6" w:space="0" w:color="000000"/>
              <w:bottom w:val="single" w:sz="6" w:space="0" w:color="000000"/>
              <w:right w:val="single" w:sz="6" w:space="0" w:color="000000"/>
            </w:tcBorders>
            <w:hideMark/>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практические занятия</w:t>
            </w:r>
          </w:p>
        </w:tc>
        <w:tc>
          <w:tcPr>
            <w:tcW w:w="1418" w:type="dxa"/>
            <w:tcBorders>
              <w:top w:val="single" w:sz="6" w:space="0" w:color="000000"/>
              <w:left w:val="single" w:sz="6" w:space="0" w:color="000000"/>
              <w:bottom w:val="single" w:sz="6" w:space="0" w:color="000000"/>
              <w:right w:val="single" w:sz="6" w:space="0" w:color="000000"/>
            </w:tcBorders>
            <w:hideMark/>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44</w:t>
            </w:r>
          </w:p>
        </w:tc>
      </w:tr>
      <w:tr w:rsidR="00087519" w:rsidRPr="008709D4" w:rsidTr="00087519">
        <w:tc>
          <w:tcPr>
            <w:tcW w:w="8752" w:type="dxa"/>
            <w:tcBorders>
              <w:top w:val="single" w:sz="6" w:space="0" w:color="000000"/>
              <w:left w:val="single" w:sz="6" w:space="0" w:color="000000"/>
              <w:bottom w:val="single" w:sz="6" w:space="0" w:color="000000"/>
              <w:right w:val="single" w:sz="6" w:space="0" w:color="000000"/>
            </w:tcBorders>
            <w:hideMark/>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Самостоятельная работа обучающегося (всего)</w:t>
            </w:r>
          </w:p>
        </w:tc>
        <w:tc>
          <w:tcPr>
            <w:tcW w:w="1418" w:type="dxa"/>
            <w:tcBorders>
              <w:top w:val="single" w:sz="6" w:space="0" w:color="000000"/>
              <w:left w:val="single" w:sz="6" w:space="0" w:color="000000"/>
              <w:bottom w:val="single" w:sz="6" w:space="0" w:color="000000"/>
              <w:right w:val="single" w:sz="6" w:space="0" w:color="000000"/>
            </w:tcBorders>
            <w:hideMark/>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10</w:t>
            </w:r>
          </w:p>
        </w:tc>
      </w:tr>
      <w:tr w:rsidR="00087519" w:rsidRPr="008709D4" w:rsidTr="00087519">
        <w:tc>
          <w:tcPr>
            <w:tcW w:w="10170" w:type="dxa"/>
            <w:gridSpan w:val="2"/>
            <w:tcBorders>
              <w:top w:val="single" w:sz="6" w:space="0" w:color="000000"/>
              <w:left w:val="single" w:sz="6" w:space="0" w:color="000000"/>
              <w:bottom w:val="single" w:sz="6" w:space="0" w:color="000000"/>
              <w:right w:val="single" w:sz="6" w:space="0" w:color="000000"/>
            </w:tcBorders>
            <w:hideMark/>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Промежуточная аттестация в форме  дифференцированного зачета</w:t>
            </w:r>
          </w:p>
        </w:tc>
      </w:tr>
    </w:tbl>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tabs>
          <w:tab w:val="left" w:pos="-142"/>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sz w:val="24"/>
          <w:szCs w:val="24"/>
          <w:lang w:eastAsia="ru-RU"/>
        </w:rPr>
        <w:tab/>
      </w:r>
      <w:r w:rsidRPr="008709D4">
        <w:rPr>
          <w:rFonts w:ascii="Times New Roman" w:eastAsia="Times New Roman" w:hAnsi="Times New Roman"/>
          <w:b/>
          <w:sz w:val="24"/>
          <w:szCs w:val="24"/>
          <w:lang w:eastAsia="ru-RU"/>
        </w:rPr>
        <w:t>2.2. Тематический план и содержание учебной дисциплины</w:t>
      </w:r>
      <w:r w:rsidRPr="008709D4">
        <w:rPr>
          <w:rFonts w:ascii="Times New Roman" w:eastAsia="Times New Roman" w:hAnsi="Times New Roman"/>
          <w:b/>
          <w:caps/>
          <w:sz w:val="24"/>
          <w:szCs w:val="24"/>
          <w:lang w:eastAsia="ru-RU"/>
        </w:rPr>
        <w:t xml:space="preserve"> </w:t>
      </w:r>
      <w:r w:rsidRPr="008709D4">
        <w:rPr>
          <w:rFonts w:ascii="Times New Roman" w:eastAsia="Times New Roman" w:hAnsi="Times New Roman"/>
          <w:b/>
          <w:bCs/>
          <w:sz w:val="24"/>
          <w:szCs w:val="24"/>
          <w:lang w:eastAsia="ru-RU"/>
        </w:rPr>
        <w:t>История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01"/>
        <w:gridCol w:w="426"/>
        <w:gridCol w:w="94"/>
        <w:gridCol w:w="6426"/>
        <w:gridCol w:w="1418"/>
      </w:tblGrid>
      <w:tr w:rsidR="00087519" w:rsidRPr="008709D4" w:rsidTr="0008751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Наименование разделов и тем</w:t>
            </w: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Содержание учебного материала,  практические занятия,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самостоятельная работа обучающегося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Объем часов</w:t>
            </w:r>
          </w:p>
        </w:tc>
      </w:tr>
      <w:tr w:rsidR="00087519" w:rsidRPr="008709D4" w:rsidTr="00087519">
        <w:trPr>
          <w:trHeight w:val="282"/>
        </w:trPr>
        <w:tc>
          <w:tcPr>
            <w:tcW w:w="864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Раздел 1. </w:t>
            </w:r>
            <w:r w:rsidRPr="008709D4">
              <w:rPr>
                <w:rFonts w:ascii="Times New Roman" w:eastAsia="Times New Roman" w:hAnsi="Times New Roman"/>
                <w:b/>
                <w:sz w:val="24"/>
                <w:szCs w:val="24"/>
                <w:lang w:eastAsia="ru-RU"/>
              </w:rPr>
              <w:t>Развитие СССР и его место в мире в 1980-е гг.</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18</w:t>
            </w:r>
          </w:p>
        </w:tc>
      </w:tr>
      <w:tr w:rsidR="00087519" w:rsidRPr="008709D4" w:rsidTr="00087519">
        <w:trPr>
          <w:trHeight w:val="20"/>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1.1</w:t>
            </w:r>
          </w:p>
          <w:p w:rsidR="00087519" w:rsidRPr="008709D4" w:rsidRDefault="00087519" w:rsidP="00AB2876">
            <w:pPr>
              <w:spacing w:after="0" w:line="240" w:lineRule="auto"/>
              <w:jc w:val="center"/>
              <w:outlineLvl w:val="7"/>
              <w:rPr>
                <w:rFonts w:ascii="Times New Roman" w:eastAsia="Times New Roman" w:hAnsi="Times New Roman"/>
                <w:b/>
                <w:iCs/>
                <w:sz w:val="24"/>
                <w:szCs w:val="24"/>
                <w:lang w:eastAsia="ru-RU"/>
              </w:rPr>
            </w:pPr>
            <w:r w:rsidRPr="008709D4">
              <w:rPr>
                <w:rFonts w:ascii="Times New Roman" w:eastAsia="Times New Roman" w:hAnsi="Times New Roman"/>
                <w:b/>
                <w:iCs/>
                <w:sz w:val="24"/>
                <w:szCs w:val="24"/>
                <w:lang w:eastAsia="ru-RU"/>
              </w:rPr>
              <w:t xml:space="preserve">Основные тенденции развития СССР к </w:t>
            </w:r>
          </w:p>
          <w:p w:rsidR="00087519" w:rsidRPr="008709D4" w:rsidRDefault="00087519" w:rsidP="00AB2876">
            <w:pPr>
              <w:spacing w:after="0" w:line="240" w:lineRule="auto"/>
              <w:jc w:val="center"/>
              <w:outlineLvl w:val="7"/>
              <w:rPr>
                <w:rFonts w:ascii="Times New Roman" w:eastAsia="Times New Roman" w:hAnsi="Times New Roman"/>
                <w:b/>
                <w:iCs/>
                <w:sz w:val="24"/>
                <w:szCs w:val="24"/>
                <w:lang w:eastAsia="ru-RU"/>
              </w:rPr>
            </w:pPr>
            <w:r w:rsidRPr="008709D4">
              <w:rPr>
                <w:rFonts w:ascii="Times New Roman" w:eastAsia="Times New Roman" w:hAnsi="Times New Roman"/>
                <w:b/>
                <w:iCs/>
                <w:sz w:val="24"/>
                <w:szCs w:val="24"/>
                <w:lang w:eastAsia="ru-RU"/>
              </w:rPr>
              <w:t>1980-м гг.</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10</w:t>
            </w:r>
          </w:p>
        </w:tc>
      </w:tr>
      <w:tr w:rsidR="00087519" w:rsidRPr="008709D4" w:rsidTr="00087519">
        <w:trPr>
          <w:trHeight w:val="2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hd w:val="clear" w:color="auto" w:fill="FFFFFF"/>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Внутренняя политика государственной власти в СССР к началу 1980-х гг. Особенности идеологии, национальной и социально-экономической политики.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2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
                <w:sz w:val="24"/>
                <w:szCs w:val="24"/>
                <w:lang w:eastAsia="ru-RU"/>
              </w:rPr>
            </w:pPr>
            <w:r w:rsidRPr="008709D4">
              <w:rPr>
                <w:rFonts w:ascii="Times New Roman" w:eastAsia="Times New Roman" w:hAnsi="Times New Roman"/>
                <w:sz w:val="24"/>
                <w:szCs w:val="24"/>
                <w:lang w:eastAsia="ru-RU"/>
              </w:rPr>
              <w:t>Культурное развитие народов Советского Союза и русская культура.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2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Внешняя политика СССР. Отношения с сопредельными государствами, Евросоюзом, США, странами «третьего мира».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r>
      <w:tr w:rsidR="00087519" w:rsidRPr="008709D4" w:rsidTr="00087519">
        <w:trPr>
          <w:trHeight w:val="249"/>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7</w:t>
            </w:r>
          </w:p>
        </w:tc>
      </w:tr>
      <w:tr w:rsidR="00087519" w:rsidRPr="008709D4" w:rsidTr="00087519">
        <w:trPr>
          <w:trHeight w:val="84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1. Рассмотрение фото и кино материалов, анализ документов по различным аспектам идеологии, социальной и национальной политики в СССР к началу 1980-х гг.</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84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2. Работа с наглядным и текстовым материалом, раскрывающим характер творчества художников, писателей, архитекторов, ученых СССР 70-х гг. на фоне традиций русской культуры.</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525"/>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 Анализ исторических карт и документов, раскрывающих основные направления и особенности внешней политики СССР к началу 1980-х гг.</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087519">
        <w:trPr>
          <w:trHeight w:val="2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Самостоятельная работа обучающихся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2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Обоснованно ли, с Вашей точки зрения, утверждение о формировании в СССР «новой общности – советского народа», носителя «советской цивилизации» и «советской культуры»?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Используя средства Интернет, сделайте хронологическую подборку плакатов социальной направленности за 1977-1980 гг. Прокомментируйте полученный результат.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20"/>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Дезинтеграционные процессы в России  и Европе во второй половине 80-х гг.</w:t>
            </w: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i/>
                <w:sz w:val="24"/>
                <w:szCs w:val="24"/>
                <w:lang w:eastAsia="ru-RU"/>
              </w:rPr>
            </w:pPr>
            <w:r w:rsidRPr="008709D4">
              <w:rPr>
                <w:rFonts w:ascii="Times New Roman" w:eastAsia="Times New Roman" w:hAnsi="Times New Roman"/>
                <w:b/>
                <w:bCs/>
                <w:sz w:val="24"/>
                <w:szCs w:val="24"/>
                <w:lang w:eastAsia="ru-RU"/>
              </w:rPr>
              <w:lastRenderedPageBreak/>
              <w:t>Содержание учебного материала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8</w:t>
            </w:r>
          </w:p>
        </w:tc>
      </w:tr>
      <w:tr w:rsidR="00087519" w:rsidRPr="008709D4" w:rsidTr="00087519">
        <w:trPr>
          <w:trHeight w:val="2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Политические события в Восточной Европе во второй половине 80-х гг.</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2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Отражение событий в Восточной Европе на дезинтеграционных процессах в СССР.</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494"/>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Ликвидация (распад) СССР и образование СНГ. Российская Федерация как правопреемница СССР.</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30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tc>
      </w:tr>
      <w:tr w:rsidR="00087519" w:rsidRPr="008709D4" w:rsidTr="00087519">
        <w:trPr>
          <w:trHeight w:val="81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Cs/>
                <w:sz w:val="24"/>
                <w:szCs w:val="24"/>
                <w:lang w:eastAsia="ru-RU"/>
              </w:rPr>
              <w:t>1. Рассмотрение и анализ документального (наглядного и текстового) материала, раскрывающего деятельность политических партий и оппозиционных государственной власти сил в Восточной Европе.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84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Cs/>
                <w:sz w:val="24"/>
                <w:szCs w:val="24"/>
                <w:lang w:eastAsia="ru-RU"/>
              </w:rPr>
              <w:t xml:space="preserve">2. Рассмотрение биографий политических деятелей СССР второй половины 1980-х гг., анализ содержания программных документов и взглядов избранных деятелей.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801"/>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 Работа с историческими картами СССР и РФ за 1989-1991 гг.: экономический, внешнеполитический, культурный геополитический анализ произошедших в этот период событий.</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369"/>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sz w:val="24"/>
                <w:szCs w:val="24"/>
                <w:lang w:eastAsia="ru-RU"/>
              </w:rPr>
              <w:t xml:space="preserve">Самостоятельная работа обучающихся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494"/>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Предложите (в объеме 2-3 стр.) проект внешнеполитического курса СССР на 1985-1990 гг., альтернативного «новому мышлению»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Соберите подборку фотодокументов, иллюстрирующих события «балканского кризиса» 1998-2000 гг.</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Можно ли считать проблемы Ольстера в Великобритании, Басков в Испании, Квебека в Канаде и пр. схожими с проблемами на территории СНГ – в Приднестровье, Абхазии, Северной Осетии, Нагорном Карабахе и др. Ответ обосновать.</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20"/>
        </w:trPr>
        <w:tc>
          <w:tcPr>
            <w:tcW w:w="864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Раздел 2. </w:t>
            </w:r>
            <w:hyperlink r:id="rId9" w:history="1">
              <w:r w:rsidRPr="008709D4">
                <w:rPr>
                  <w:rFonts w:ascii="Times New Roman" w:eastAsia="Times New Roman" w:hAnsi="Times New Roman"/>
                  <w:b/>
                  <w:color w:val="0000FF"/>
                  <w:sz w:val="24"/>
                  <w:szCs w:val="24"/>
                  <w:u w:val="single"/>
                  <w:lang w:eastAsia="ru-RU"/>
                </w:rPr>
                <w:t>Россия</w:t>
              </w:r>
            </w:hyperlink>
            <w:r w:rsidRPr="008709D4">
              <w:rPr>
                <w:rFonts w:ascii="Times New Roman" w:eastAsia="Times New Roman" w:hAnsi="Times New Roman"/>
                <w:b/>
                <w:sz w:val="24"/>
                <w:szCs w:val="24"/>
                <w:lang w:eastAsia="ru-RU"/>
              </w:rPr>
              <w:t xml:space="preserve"> и мир в конце </w:t>
            </w:r>
            <w:r w:rsidRPr="008709D4">
              <w:rPr>
                <w:rFonts w:ascii="Times New Roman" w:eastAsia="Times New Roman" w:hAnsi="Times New Roman"/>
                <w:b/>
                <w:sz w:val="24"/>
                <w:szCs w:val="24"/>
                <w:lang w:val="en-US" w:eastAsia="ru-RU"/>
              </w:rPr>
              <w:t>XX</w:t>
            </w:r>
            <w:r w:rsidRPr="008709D4">
              <w:rPr>
                <w:rFonts w:ascii="Times New Roman" w:eastAsia="Times New Roman" w:hAnsi="Times New Roman"/>
                <w:b/>
                <w:sz w:val="24"/>
                <w:szCs w:val="24"/>
                <w:lang w:eastAsia="ru-RU"/>
              </w:rPr>
              <w:t xml:space="preserve">- начале </w:t>
            </w:r>
            <w:r w:rsidRPr="008709D4">
              <w:rPr>
                <w:rFonts w:ascii="Times New Roman" w:eastAsia="Times New Roman" w:hAnsi="Times New Roman"/>
                <w:b/>
                <w:sz w:val="24"/>
                <w:szCs w:val="24"/>
                <w:lang w:val="en-US" w:eastAsia="ru-RU"/>
              </w:rPr>
              <w:t>XXI</w:t>
            </w:r>
            <w:r w:rsidRPr="008709D4">
              <w:rPr>
                <w:rFonts w:ascii="Times New Roman" w:eastAsia="Times New Roman" w:hAnsi="Times New Roman"/>
                <w:b/>
                <w:sz w:val="24"/>
                <w:szCs w:val="24"/>
                <w:lang w:eastAsia="ru-RU"/>
              </w:rPr>
              <w:t xml:space="preserve"> века.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40</w:t>
            </w:r>
          </w:p>
        </w:tc>
      </w:tr>
      <w:tr w:rsidR="00087519" w:rsidRPr="008709D4" w:rsidTr="00087519">
        <w:trPr>
          <w:trHeight w:val="20"/>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2.1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Постсоветское пространство в 90-е гг. </w:t>
            </w:r>
            <w:r w:rsidRPr="008709D4">
              <w:rPr>
                <w:rFonts w:ascii="Times New Roman" w:eastAsia="Times New Roman" w:hAnsi="Times New Roman"/>
                <w:b/>
                <w:bCs/>
                <w:sz w:val="24"/>
                <w:szCs w:val="24"/>
                <w:lang w:val="en-US" w:eastAsia="ru-RU"/>
              </w:rPr>
              <w:t>XX</w:t>
            </w:r>
            <w:r w:rsidRPr="008709D4">
              <w:rPr>
                <w:rFonts w:ascii="Times New Roman" w:eastAsia="Times New Roman" w:hAnsi="Times New Roman"/>
                <w:b/>
                <w:bCs/>
                <w:sz w:val="24"/>
                <w:szCs w:val="24"/>
                <w:lang w:eastAsia="ru-RU"/>
              </w:rPr>
              <w:t xml:space="preserve"> века</w:t>
            </w: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9</w:t>
            </w:r>
          </w:p>
        </w:tc>
      </w:tr>
      <w:tr w:rsidR="00087519" w:rsidRPr="008709D4" w:rsidTr="00087519">
        <w:trPr>
          <w:trHeight w:val="553"/>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53430B" w:rsidP="00AB2876">
            <w:pPr>
              <w:spacing w:after="0" w:line="240" w:lineRule="auto"/>
              <w:jc w:val="both"/>
              <w:rPr>
                <w:rFonts w:ascii="Times New Roman" w:eastAsia="Times New Roman" w:hAnsi="Times New Roman"/>
                <w:bCs/>
                <w:i/>
                <w:sz w:val="24"/>
                <w:szCs w:val="24"/>
                <w:lang w:eastAsia="ru-RU"/>
              </w:rPr>
            </w:pPr>
            <w:hyperlink r:id="rId10" w:history="1">
              <w:r w:rsidR="00087519" w:rsidRPr="008709D4">
                <w:rPr>
                  <w:rFonts w:ascii="Times New Roman" w:eastAsia="Times New Roman" w:hAnsi="Times New Roman"/>
                  <w:color w:val="0000FF"/>
                  <w:sz w:val="24"/>
                  <w:szCs w:val="24"/>
                  <w:u w:val="single"/>
                  <w:lang w:eastAsia="ru-RU"/>
                </w:rPr>
                <w:t>Локальные</w:t>
              </w:r>
            </w:hyperlink>
            <w:r w:rsidR="00087519" w:rsidRPr="008709D4">
              <w:rPr>
                <w:rFonts w:ascii="Times New Roman" w:eastAsia="Times New Roman" w:hAnsi="Times New Roman"/>
                <w:sz w:val="24"/>
                <w:szCs w:val="24"/>
                <w:lang w:eastAsia="ru-RU"/>
              </w:rPr>
              <w:t xml:space="preserve"> национальные и религиозные конфликты на пространстве бывшего СССР в 1990-е гг.</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56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Участие международных организаций (ООН, ЮНЕСКО) в разрешении конфликтов на постсоветском пространстве.</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r>
      <w:tr w:rsidR="00087519" w:rsidRPr="008709D4" w:rsidTr="00087519">
        <w:trPr>
          <w:trHeight w:val="692"/>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Российская Федерация в планах международных организаций: военно-политическая конкуренция и </w:t>
            </w:r>
            <w:r w:rsidRPr="008709D4">
              <w:rPr>
                <w:rFonts w:ascii="Times New Roman" w:eastAsia="Times New Roman" w:hAnsi="Times New Roman"/>
                <w:bCs/>
                <w:sz w:val="24"/>
                <w:szCs w:val="24"/>
                <w:lang w:eastAsia="ru-RU"/>
              </w:rPr>
              <w:lastRenderedPageBreak/>
              <w:t>экономическое сотрудничество. Планы НАТО в отношении России.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183"/>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63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Cs/>
                <w:sz w:val="24"/>
                <w:szCs w:val="24"/>
                <w:lang w:eastAsia="ru-RU"/>
              </w:rPr>
              <w:t>1. Работа с историческими картами и документами, раскрывающими причины и характер локальных конфликтов в РФ и СНГ в 1990-е гг.</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825"/>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Cs/>
                <w:sz w:val="24"/>
                <w:szCs w:val="24"/>
                <w:lang w:eastAsia="ru-RU"/>
              </w:rPr>
              <w:t>2. Анализ программных документов ООН, ЮНЕСКО, ЕС, ОЭСР в отношении постсоветского пространства: культурный, социально-экономический и политический аспекты.</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54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 Рассмотрение международных доктрин об устройстве мира. Место и роль России в этих проектах.</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201"/>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sz w:val="24"/>
                <w:szCs w:val="24"/>
                <w:lang w:eastAsia="ru-RU"/>
              </w:rPr>
              <w:t xml:space="preserve">Самостоятельная работа обучающихся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r>
      <w:tr w:rsidR="00087519" w:rsidRPr="008709D4" w:rsidTr="00087519">
        <w:trPr>
          <w:trHeight w:val="692"/>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Предложите в тезисной форме перечень важнейших внешнеполитических задач, стоящих перед Россией после распада территории СССР.</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Попытайтесь сделать прогноз востребованности конкретных профессий и специальностей для российской экономики на ближайшие несколько лет. Обоснуйте свой прогноз.</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20"/>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2.2.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Укрепление влияния России на постсоветском пространстве</w:t>
            </w: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i/>
                <w:sz w:val="24"/>
                <w:szCs w:val="24"/>
                <w:lang w:eastAsia="ru-RU"/>
              </w:rPr>
            </w:pPr>
            <w:r w:rsidRPr="008709D4">
              <w:rPr>
                <w:rFonts w:ascii="Times New Roman" w:eastAsia="Times New Roman" w:hAnsi="Times New Roman"/>
                <w:b/>
                <w:bCs/>
                <w:sz w:val="24"/>
                <w:szCs w:val="24"/>
                <w:lang w:eastAsia="ru-RU"/>
              </w:rPr>
              <w:lastRenderedPageBreak/>
              <w:t>Содержание учебного материала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9</w:t>
            </w:r>
          </w:p>
        </w:tc>
      </w:tr>
      <w:tr w:rsidR="00087519" w:rsidRPr="008709D4" w:rsidTr="00087519">
        <w:trPr>
          <w:trHeight w:val="571"/>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Россия на постсоветском пространстве: договоры с Украиной, Белоруссией, Абхазией, Южной Осетией и пр.</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r>
      <w:tr w:rsidR="00087519" w:rsidRPr="008709D4" w:rsidTr="00087519">
        <w:trPr>
          <w:trHeight w:val="565"/>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Внутренняя политика России на Северном Кавказе. Причины, участники, содержание, результаты вооруженного конфликта в этом регионе.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261"/>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3</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Изменения в территориальном устройстве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r>
      <w:tr w:rsidR="00087519" w:rsidRPr="008709D4" w:rsidTr="00087519">
        <w:trPr>
          <w:trHeight w:val="24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tc>
      </w:tr>
      <w:tr w:rsidR="00087519" w:rsidRPr="008709D4" w:rsidTr="00087519">
        <w:trPr>
          <w:trHeight w:val="87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Cs/>
                <w:sz w:val="24"/>
                <w:szCs w:val="24"/>
                <w:lang w:eastAsia="ru-RU"/>
              </w:rPr>
              <w:t>1. Рассмотрение и анализ текстов договоров России со странами СНГ и вновь образованными государствами с целью определения внешнеполитической линии РФ.</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105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Cs/>
                <w:sz w:val="24"/>
                <w:szCs w:val="24"/>
                <w:lang w:eastAsia="ru-RU"/>
              </w:rPr>
              <w:t>2. Изучение исторических и географических карт Северного Кавказа, биографий политических деятелей обеих сторон конфликта, их программных документов. Выработка обучающимися различных моделей решения конфликта.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591"/>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 Рассмотрение политических карт 1993-2009 гг. и решений Президента по реформе территориального устройства РФ.</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261"/>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sz w:val="24"/>
                <w:szCs w:val="24"/>
                <w:lang w:eastAsia="ru-RU"/>
              </w:rPr>
              <w:t xml:space="preserve">Самостоятельная работа обучающихся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r>
      <w:tr w:rsidR="00087519" w:rsidRPr="008709D4" w:rsidTr="00087519">
        <w:trPr>
          <w:trHeight w:val="261"/>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Существуют ли отличия в содержании понятий «суверенитет», «независимость» и «самостоятельность» по отношению к государственной политике. Ответ объясните.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Оцените эффективность мер Президента и Правительства по решению проблемы межнационального конфликта в Чеченской республике за 1990-2009 гг.</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243"/>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2.3.</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Россия и мировые интеграционные процессы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5</w:t>
            </w:r>
          </w:p>
        </w:tc>
      </w:tr>
      <w:tr w:rsidR="00087519" w:rsidRPr="008709D4" w:rsidTr="00087519">
        <w:trPr>
          <w:trHeight w:val="576"/>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Расширение Евросоюза, формирование мирового «рынка труда», глобальная программа НАТО и политические ориентиры России.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573"/>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Формирование единого образовательного и культурного пространства в Европе и отдельных регионах мира. Участие России в этом процессе.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825"/>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lastRenderedPageBreak/>
              <w:t>1. Анализ документов ВТО, ЕЭС, ОЭСР, НАТО и др. международных организаций в сфере глобализации различных сторон жизни общества с</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1092"/>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позиции гражданина России.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Cs/>
                <w:sz w:val="24"/>
                <w:szCs w:val="24"/>
                <w:lang w:eastAsia="ru-RU"/>
              </w:rPr>
              <w:t>2. Изучение основных образовательных проектов с 1992 г. с целью выявления причин и результатов процесса внедрения рыночных отношений в систему российского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319"/>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sz w:val="24"/>
                <w:szCs w:val="24"/>
                <w:lang w:eastAsia="ru-RU"/>
              </w:rPr>
              <w:t xml:space="preserve">Самостоятельная работа обучающихся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r>
      <w:tr w:rsidR="00087519" w:rsidRPr="008709D4" w:rsidTr="00087519">
        <w:trPr>
          <w:trHeight w:val="573"/>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Найдите схожие и отличительные стороны процессов построения глобального коммунистического общества в начале </w:t>
            </w:r>
            <w:r w:rsidRPr="008709D4">
              <w:rPr>
                <w:rFonts w:ascii="Times New Roman" w:eastAsia="Times New Roman" w:hAnsi="Times New Roman"/>
                <w:bCs/>
                <w:sz w:val="24"/>
                <w:szCs w:val="24"/>
                <w:lang w:val="en-US" w:eastAsia="ru-RU"/>
              </w:rPr>
              <w:t>XX</w:t>
            </w:r>
            <w:r w:rsidRPr="008709D4">
              <w:rPr>
                <w:rFonts w:ascii="Times New Roman" w:eastAsia="Times New Roman" w:hAnsi="Times New Roman"/>
                <w:bCs/>
                <w:sz w:val="24"/>
                <w:szCs w:val="24"/>
                <w:lang w:eastAsia="ru-RU"/>
              </w:rPr>
              <w:t xml:space="preserve"> века и построения глобального демократического общества во второй половине </w:t>
            </w:r>
            <w:r w:rsidRPr="008709D4">
              <w:rPr>
                <w:rFonts w:ascii="Times New Roman" w:eastAsia="Times New Roman" w:hAnsi="Times New Roman"/>
                <w:bCs/>
                <w:sz w:val="24"/>
                <w:szCs w:val="24"/>
                <w:lang w:val="en-US" w:eastAsia="ru-RU"/>
              </w:rPr>
              <w:t>XX</w:t>
            </w:r>
            <w:r w:rsidRPr="008709D4">
              <w:rPr>
                <w:rFonts w:ascii="Times New Roman" w:eastAsia="Times New Roman" w:hAnsi="Times New Roman"/>
                <w:bCs/>
                <w:sz w:val="24"/>
                <w:szCs w:val="24"/>
                <w:lang w:eastAsia="ru-RU"/>
              </w:rPr>
              <w:t xml:space="preserve"> - начала </w:t>
            </w:r>
            <w:r w:rsidRPr="008709D4">
              <w:rPr>
                <w:rFonts w:ascii="Times New Roman" w:eastAsia="Times New Roman" w:hAnsi="Times New Roman"/>
                <w:bCs/>
                <w:sz w:val="24"/>
                <w:szCs w:val="24"/>
                <w:lang w:val="en-US" w:eastAsia="ru-RU"/>
              </w:rPr>
              <w:t>XXI</w:t>
            </w:r>
            <w:r w:rsidRPr="008709D4">
              <w:rPr>
                <w:rFonts w:ascii="Times New Roman" w:eastAsia="Times New Roman" w:hAnsi="Times New Roman"/>
                <w:bCs/>
                <w:sz w:val="24"/>
                <w:szCs w:val="24"/>
                <w:lang w:eastAsia="ru-RU"/>
              </w:rPr>
              <w:t xml:space="preserve"> вв.</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259"/>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2.4.</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color w:val="000000"/>
                <w:sz w:val="24"/>
                <w:szCs w:val="24"/>
                <w:lang w:eastAsia="ru-RU"/>
              </w:rPr>
              <w:t>Развитие культуры в России</w:t>
            </w: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7</w:t>
            </w:r>
          </w:p>
        </w:tc>
      </w:tr>
      <w:tr w:rsidR="00087519" w:rsidRPr="008709D4" w:rsidTr="00087519">
        <w:trPr>
          <w:trHeight w:val="2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426"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color w:val="000000"/>
                <w:sz w:val="24"/>
                <w:szCs w:val="24"/>
                <w:lang w:eastAsia="ru-RU"/>
              </w:rPr>
              <w:t>Проблема экспансии в Россию западной системы ценностей и формирование «массовой культуры».</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2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426"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Тенденции сохранения национальных, религиозных, культурных традиций и «свобода совести» в России.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2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c>
          <w:tcPr>
            <w:tcW w:w="6426"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Идеи «поликультурности» и молодежные экстремистские движения.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27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855"/>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color w:val="000000"/>
                <w:sz w:val="24"/>
                <w:szCs w:val="24"/>
                <w:lang w:eastAsia="ru-RU"/>
              </w:rPr>
              <w:t>1. Изучение наглядного и текстового материала, отражающего традиции национальных культур народов России, и влияния на них идей «массовой культуры».</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516"/>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color w:val="000000"/>
                <w:sz w:val="24"/>
                <w:szCs w:val="24"/>
                <w:lang w:eastAsia="ru-RU"/>
              </w:rPr>
              <w:t>2. «Круглый стол» по проблеме: место традиционных религий, многовековых культур народов России в условиях «массовой культуры» глобального мира.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1125"/>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3. Сопоставление и анализ документов, отражающих формирование «общеевропейской» культуры, и документов современных националистических и экстремистских молодежных организаций в Европе и России.</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2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sz w:val="24"/>
                <w:szCs w:val="24"/>
                <w:lang w:eastAsia="ru-RU"/>
              </w:rPr>
              <w:t xml:space="preserve">Самостоятельная работа обучающихся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r>
      <w:tr w:rsidR="00087519" w:rsidRPr="008709D4" w:rsidTr="00087519">
        <w:trPr>
          <w:trHeight w:val="2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Согласны ли вы с утверждением, что культура общества это и есть его идеология. Обоснуйте свою позицию.</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Современная молодежь и культурные традиции: «конфликт отцов и детей» или трансформация нравственных ценностей и норм в рамках освоения «массовой культуры»?</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20"/>
        </w:trPr>
        <w:tc>
          <w:tcPr>
            <w:tcW w:w="1701" w:type="dxa"/>
            <w:vMerge w:val="restart"/>
            <w:tcBorders>
              <w:top w:val="single" w:sz="4" w:space="0" w:color="auto"/>
              <w:left w:val="single" w:sz="4" w:space="0" w:color="auto"/>
              <w:bottom w:val="nil"/>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2.5.</w:t>
            </w:r>
          </w:p>
          <w:p w:rsidR="00087519" w:rsidRPr="008709D4" w:rsidRDefault="00087519" w:rsidP="00AB2876">
            <w:pPr>
              <w:widowControl w:val="0"/>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8709D4">
              <w:rPr>
                <w:rFonts w:ascii="Times New Roman" w:eastAsia="Times New Roman" w:hAnsi="Times New Roman"/>
                <w:b/>
                <w:color w:val="000000"/>
                <w:sz w:val="24"/>
                <w:szCs w:val="24"/>
                <w:lang w:eastAsia="ru-RU"/>
              </w:rPr>
              <w:t>Перспективы развития РФ в современном мире</w:t>
            </w:r>
          </w:p>
          <w:p w:rsidR="00087519" w:rsidRPr="008709D4" w:rsidRDefault="00087519" w:rsidP="00AB2876">
            <w:pPr>
              <w:shd w:val="clear" w:color="auto" w:fill="FFFFFF"/>
              <w:spacing w:after="0" w:line="240" w:lineRule="auto"/>
              <w:jc w:val="center"/>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hd w:val="clear" w:color="auto" w:fill="FFFFFF"/>
              <w:tabs>
                <w:tab w:val="left" w:pos="350"/>
              </w:tabs>
              <w:spacing w:after="0" w:line="240" w:lineRule="auto"/>
              <w:jc w:val="both"/>
              <w:rPr>
                <w:rFonts w:ascii="Times New Roman" w:eastAsia="Times New Roman" w:hAnsi="Times New Roman"/>
                <w:spacing w:val="-23"/>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10</w:t>
            </w:r>
          </w:p>
        </w:tc>
      </w:tr>
      <w:tr w:rsidR="00087519" w:rsidRPr="008709D4" w:rsidTr="00087519">
        <w:trPr>
          <w:trHeight w:val="20"/>
        </w:trPr>
        <w:tc>
          <w:tcPr>
            <w:tcW w:w="1701" w:type="dxa"/>
            <w:vMerge/>
            <w:tcBorders>
              <w:top w:val="single" w:sz="4" w:space="0" w:color="auto"/>
              <w:left w:val="single" w:sz="4" w:space="0" w:color="auto"/>
              <w:bottom w:val="nil"/>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426"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color w:val="000000"/>
                <w:sz w:val="24"/>
                <w:szCs w:val="24"/>
                <w:lang w:eastAsia="ru-RU"/>
              </w:rPr>
              <w:t>Перспективные направления и основные проблемы развития РФ на современном этапе.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20"/>
        </w:trPr>
        <w:tc>
          <w:tcPr>
            <w:tcW w:w="1701" w:type="dxa"/>
            <w:vMerge/>
            <w:tcBorders>
              <w:top w:val="single" w:sz="4" w:space="0" w:color="auto"/>
              <w:left w:val="single" w:sz="4" w:space="0" w:color="auto"/>
              <w:bottom w:val="nil"/>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426"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Территориальная целостность России, уважение прав ее населения и соседних народов – главное условие политического развития.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20"/>
        </w:trPr>
        <w:tc>
          <w:tcPr>
            <w:tcW w:w="1701" w:type="dxa"/>
            <w:vMerge/>
            <w:tcBorders>
              <w:top w:val="single" w:sz="4" w:space="0" w:color="auto"/>
              <w:left w:val="single" w:sz="4" w:space="0" w:color="auto"/>
              <w:bottom w:val="nil"/>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c>
          <w:tcPr>
            <w:tcW w:w="6426"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Инновационная деятельность – приоритетное направление в науке и экономике.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20"/>
        </w:trPr>
        <w:tc>
          <w:tcPr>
            <w:tcW w:w="1701" w:type="dxa"/>
            <w:vMerge/>
            <w:tcBorders>
              <w:top w:val="single" w:sz="4" w:space="0" w:color="auto"/>
              <w:left w:val="single" w:sz="4" w:space="0" w:color="auto"/>
              <w:bottom w:val="nil"/>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4</w:t>
            </w:r>
          </w:p>
        </w:tc>
        <w:tc>
          <w:tcPr>
            <w:tcW w:w="6426"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Сохранение традиционных нравственных ценностей и индивидуальных свобод человека – основа развития культуры в РФ.</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240"/>
        </w:trPr>
        <w:tc>
          <w:tcPr>
            <w:tcW w:w="1701" w:type="dxa"/>
            <w:vMerge/>
            <w:tcBorders>
              <w:top w:val="single" w:sz="4" w:space="0" w:color="auto"/>
              <w:left w:val="single" w:sz="4" w:space="0" w:color="auto"/>
              <w:bottom w:val="nil"/>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1125"/>
        </w:trPr>
        <w:tc>
          <w:tcPr>
            <w:tcW w:w="1701" w:type="dxa"/>
            <w:vMerge/>
            <w:tcBorders>
              <w:top w:val="single" w:sz="4" w:space="0" w:color="auto"/>
              <w:left w:val="single" w:sz="4" w:space="0" w:color="auto"/>
              <w:bottom w:val="nil"/>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color w:val="000000"/>
                <w:sz w:val="24"/>
                <w:szCs w:val="24"/>
                <w:lang w:eastAsia="ru-RU"/>
              </w:rPr>
              <w:t>1.Рассмотрение и анализ современных общегосударственных документов в области политики, экономики, социальной сферы и культуры, и обоснование на основе этих документов важнейших перспективных направлений и проблем в развитии РФ.</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1020"/>
        </w:trPr>
        <w:tc>
          <w:tcPr>
            <w:tcW w:w="1701" w:type="dxa"/>
            <w:vMerge/>
            <w:tcBorders>
              <w:top w:val="single" w:sz="4" w:space="0" w:color="auto"/>
              <w:left w:val="single" w:sz="4" w:space="0" w:color="auto"/>
              <w:bottom w:val="nil"/>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color w:val="000000"/>
                <w:sz w:val="24"/>
                <w:szCs w:val="24"/>
                <w:lang w:eastAsia="ru-RU"/>
              </w:rPr>
              <w:t>2.Анализ политических и экономических карт России и сопредельных территорий за последнее десятилетие с точки зрения выяснения преемственности социально-экономического и политического курса с государственными традициями России.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795"/>
        </w:trPr>
        <w:tc>
          <w:tcPr>
            <w:tcW w:w="1701" w:type="dxa"/>
            <w:vMerge/>
            <w:tcBorders>
              <w:top w:val="single" w:sz="4" w:space="0" w:color="auto"/>
              <w:left w:val="single" w:sz="4" w:space="0" w:color="auto"/>
              <w:bottom w:val="nil"/>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3.Осмысление сути важнейших научных открытий и технических достижений в современной России с позиции их инновационного характера и возможности применения в экономике.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915"/>
        </w:trPr>
        <w:tc>
          <w:tcPr>
            <w:tcW w:w="1701" w:type="dxa"/>
            <w:vMerge/>
            <w:tcBorders>
              <w:top w:val="single" w:sz="4" w:space="0" w:color="auto"/>
              <w:left w:val="single" w:sz="4" w:space="0" w:color="auto"/>
              <w:bottom w:val="nil"/>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4.»Круглый стол» по проблеме сохранения индивидуальной свободы человека, его нравственных ценностей и убеждений в условиях усиления стандартизации различных сторон жизни общества.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282"/>
        </w:trPr>
        <w:tc>
          <w:tcPr>
            <w:tcW w:w="1701" w:type="dxa"/>
            <w:vMerge/>
            <w:tcBorders>
              <w:top w:val="single" w:sz="4" w:space="0" w:color="auto"/>
              <w:left w:val="single" w:sz="4" w:space="0" w:color="auto"/>
              <w:bottom w:val="nil"/>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 xml:space="preserve">Самостоятельная работа обучающихся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264"/>
        </w:trPr>
        <w:tc>
          <w:tcPr>
            <w:tcW w:w="1701" w:type="dxa"/>
            <w:tcBorders>
              <w:top w:val="nil"/>
              <w:left w:val="single" w:sz="4" w:space="0" w:color="auto"/>
              <w:bottom w:val="nil"/>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Почему по мере ослабления центральной государственной власти происходило усиление межнациональных конфликтов в СССР – России на протяжении 1980-2000 гг.</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Выполните реферативную работу (5-7 стр.), раскрывающую пути и средства формирования духовных ценностей общества в современной России.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20"/>
        </w:trPr>
        <w:tc>
          <w:tcPr>
            <w:tcW w:w="864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58</w:t>
            </w:r>
          </w:p>
        </w:tc>
      </w:tr>
    </w:tbl>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 УСЛОВИЯ РЕАЛИЗАЦИИ ПРОГРАММЫ ДИСЦИПЛИНЫ ИСТОРИЯ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3.1. Требования к минимальному материально-техническому обеспечению</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lastRenderedPageBreak/>
        <w:t>Реализация программы дисциплины требует наличия учебного кабинета социально-экономических дисциплин</w:t>
      </w:r>
      <w:r w:rsidRPr="008709D4">
        <w:rPr>
          <w:rFonts w:ascii="Times New Roman" w:eastAsia="Times New Roman" w:hAnsi="Times New Roman"/>
          <w:sz w:val="24"/>
          <w:szCs w:val="24"/>
          <w:lang w:eastAsia="ru-RU"/>
        </w:rPr>
        <w:t>.</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 состав учебно-методического и материально-технического обеспечения программы учебной дисциплины История входят:</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многофункциональный комплекс преподавателя;</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информационно-коммуникационные средства;</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экранно-звуковые пособия;</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комплект технической документации, в том числе паспорта на средства обучения, инструкции по их использованию и технике безопасности;</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библиотечный фонд.</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3.2. Информационное обеспечение обучения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Перечень рекомендуемых учебных изданий, интернет-ресурсов, дополнительной литературы</w:t>
      </w:r>
    </w:p>
    <w:p w:rsidR="00087519" w:rsidRPr="008709D4" w:rsidRDefault="00087519" w:rsidP="00AB287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Основная литература</w:t>
      </w:r>
    </w:p>
    <w:p w:rsidR="00087519" w:rsidRPr="008709D4" w:rsidRDefault="00087519" w:rsidP="00AB287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Учебные пособия:</w:t>
      </w:r>
    </w:p>
    <w:p w:rsidR="00F3592A" w:rsidRPr="00D81377" w:rsidRDefault="00F3592A" w:rsidP="00F3592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81377">
        <w:rPr>
          <w:rFonts w:ascii="Times New Roman" w:hAnsi="Times New Roman"/>
          <w:sz w:val="24"/>
          <w:szCs w:val="24"/>
        </w:rPr>
        <w:t xml:space="preserve">Артемов, В. В. История [Текст] : учебник для СПО / В. В. Артемов, Ю. Н. Лубченков. - 6-е изд., стереотип. - Москва : ИЦ "Академия", 2017. - 256 с. : ил. </w:t>
      </w:r>
    </w:p>
    <w:p w:rsidR="00F3592A" w:rsidRDefault="00F3592A" w:rsidP="00F3592A">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E41F0">
        <w:rPr>
          <w:rFonts w:ascii="Times New Roman" w:hAnsi="Times New Roman"/>
          <w:sz w:val="24"/>
          <w:szCs w:val="24"/>
        </w:rPr>
        <w:t>История России [Текст] : учебник : в 2-х ч. Ч. 1. 1914-1941 / под ред. М. В. Ходякова. - М. : Юрайт, 2017. - 270 с.</w:t>
      </w:r>
    </w:p>
    <w:p w:rsidR="00F3592A" w:rsidRPr="00DE41F0" w:rsidRDefault="00F3592A" w:rsidP="00F3592A">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E41F0">
        <w:rPr>
          <w:rFonts w:ascii="Times New Roman" w:hAnsi="Times New Roman"/>
          <w:sz w:val="24"/>
          <w:szCs w:val="24"/>
        </w:rPr>
        <w:t>История России [Текст] : учебник : в 2-х ч. Ч. 2. 1941 - 2015 / под ред. М. В. Ходякова.– М. : Юрайт, 2017. - 300 с.</w:t>
      </w:r>
    </w:p>
    <w:p w:rsidR="00F3592A" w:rsidRDefault="00F3592A" w:rsidP="00F3592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История [Текст] : учеб. пособие для ссузов / П. С. Самыгин [и др.]. - 20-е изд., перераб. и доп. - Ростов на Дону : Феникс, 2016. - 474 с. - (СПО).</w:t>
      </w:r>
    </w:p>
    <w:p w:rsidR="00F3592A" w:rsidRPr="00604D5A" w:rsidRDefault="00F3592A" w:rsidP="00F3592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81377">
        <w:rPr>
          <w:rFonts w:ascii="Times New Roman" w:hAnsi="Times New Roman"/>
          <w:sz w:val="24"/>
          <w:szCs w:val="24"/>
        </w:rPr>
        <w:t>Пленков, О. Ю. Новейшая история [Текст] : учеб. пособие / О. Ю. Пленков. - Москва : Юрайт, 201</w:t>
      </w:r>
      <w:r>
        <w:rPr>
          <w:rFonts w:ascii="Times New Roman" w:hAnsi="Times New Roman"/>
          <w:sz w:val="24"/>
          <w:szCs w:val="24"/>
        </w:rPr>
        <w:t>7</w:t>
      </w:r>
      <w:r w:rsidRPr="00D81377">
        <w:rPr>
          <w:rFonts w:ascii="Times New Roman" w:hAnsi="Times New Roman"/>
          <w:sz w:val="24"/>
          <w:szCs w:val="24"/>
        </w:rPr>
        <w:t>. - 399 с. - (СПО)</w:t>
      </w:r>
    </w:p>
    <w:p w:rsidR="00F3592A" w:rsidRDefault="00F3592A" w:rsidP="00F3592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81377">
        <w:rPr>
          <w:rFonts w:ascii="Times New Roman" w:hAnsi="Times New Roman"/>
          <w:sz w:val="24"/>
          <w:szCs w:val="24"/>
        </w:rPr>
        <w:t>Пленков, О. Ю. Новейшая история [Электронный ресурс] : учебник для СПО / О. Ю. Пленков. — М. : Юрайт, 201</w:t>
      </w:r>
      <w:r>
        <w:rPr>
          <w:rFonts w:ascii="Times New Roman" w:hAnsi="Times New Roman"/>
          <w:sz w:val="24"/>
          <w:szCs w:val="24"/>
        </w:rPr>
        <w:t>9</w:t>
      </w:r>
      <w:r w:rsidRPr="00D81377">
        <w:rPr>
          <w:rFonts w:ascii="Times New Roman" w:hAnsi="Times New Roman"/>
          <w:sz w:val="24"/>
          <w:szCs w:val="24"/>
        </w:rPr>
        <w:t xml:space="preserve">. - 398 с. - (Проф. образование). – ЭБС «Юрайт». </w:t>
      </w:r>
    </w:p>
    <w:p w:rsidR="00F3592A" w:rsidRDefault="00F3592A" w:rsidP="00F3592A">
      <w:pPr>
        <w:pStyle w:val="ac"/>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b/>
          <w:sz w:val="24"/>
          <w:szCs w:val="24"/>
        </w:rPr>
      </w:pPr>
      <w:r w:rsidRPr="00D81377">
        <w:rPr>
          <w:rFonts w:ascii="Times New Roman" w:hAnsi="Times New Roman"/>
          <w:sz w:val="24"/>
          <w:szCs w:val="24"/>
        </w:rPr>
        <w:t>История России [Электронный ресурс] : учебник : в 2-х ч., Ч. 1. 1914-1941 / под ред. М. В. Ходякова. - 8-е изд., перераб. и доп. – М. : Юрайт, 2017. - 270 с. : ил. – ЭБС Юрайт</w:t>
      </w:r>
      <w:r w:rsidRPr="00D81377">
        <w:rPr>
          <w:rFonts w:ascii="Times New Roman" w:hAnsi="Times New Roman"/>
          <w:b/>
          <w:sz w:val="24"/>
          <w:szCs w:val="24"/>
        </w:rPr>
        <w:t xml:space="preserve"> </w:t>
      </w:r>
    </w:p>
    <w:p w:rsidR="00F3592A" w:rsidRPr="00D81377" w:rsidRDefault="00F3592A" w:rsidP="00F3592A">
      <w:pPr>
        <w:pStyle w:val="ac"/>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b/>
          <w:sz w:val="24"/>
          <w:szCs w:val="24"/>
        </w:rPr>
      </w:pPr>
      <w:r w:rsidRPr="00D81377">
        <w:rPr>
          <w:rFonts w:ascii="Times New Roman" w:hAnsi="Times New Roman"/>
          <w:sz w:val="24"/>
          <w:szCs w:val="24"/>
        </w:rPr>
        <w:t>История России [Электронный ресурс] : учебник : в 2-х ч., Ч. 2. 1941 - 2015 / под ред. М. В. Ходякова. - 8-е изд., перераб. и доп. – М. : Юрайт, 201</w:t>
      </w:r>
      <w:r>
        <w:rPr>
          <w:rFonts w:ascii="Times New Roman" w:hAnsi="Times New Roman"/>
          <w:sz w:val="24"/>
          <w:szCs w:val="24"/>
        </w:rPr>
        <w:t>9</w:t>
      </w:r>
      <w:r w:rsidRPr="00D81377">
        <w:rPr>
          <w:rFonts w:ascii="Times New Roman" w:hAnsi="Times New Roman"/>
          <w:sz w:val="24"/>
          <w:szCs w:val="24"/>
        </w:rPr>
        <w:t>. - 300 с. : ил. - ЭБС Юрайт</w:t>
      </w:r>
      <w:r w:rsidRPr="00D81377">
        <w:rPr>
          <w:rFonts w:ascii="Times New Roman" w:hAnsi="Times New Roman"/>
          <w:b/>
          <w:sz w:val="24"/>
          <w:szCs w:val="24"/>
        </w:rPr>
        <w:t xml:space="preserve"> </w:t>
      </w:r>
    </w:p>
    <w:p w:rsidR="00F3592A" w:rsidRPr="00604D5A" w:rsidRDefault="00F3592A" w:rsidP="00F3592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04D5A">
        <w:rPr>
          <w:rFonts w:ascii="Times New Roman" w:hAnsi="Times New Roman"/>
          <w:b/>
          <w:sz w:val="24"/>
          <w:szCs w:val="24"/>
        </w:rPr>
        <w:t>Дополнительная литература:</w:t>
      </w:r>
    </w:p>
    <w:p w:rsidR="00F3592A" w:rsidRPr="00604D5A" w:rsidRDefault="00F3592A" w:rsidP="00F3592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Бжезинский, З. Великая шахматная доска. М.: Международные отношения, 2009. – 254 с.</w:t>
      </w:r>
    </w:p>
    <w:p w:rsidR="00F3592A" w:rsidRPr="00604D5A" w:rsidRDefault="00F3592A" w:rsidP="00F3592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lastRenderedPageBreak/>
        <w:t>Ванюков, Д.А. Демократическая Россия конца ХХ - начала ХХI века. /Д.А. Ванюков. М.: Мир книги, 2009. - 240 с.</w:t>
      </w:r>
    </w:p>
    <w:p w:rsidR="00F3592A" w:rsidRPr="00604D5A" w:rsidRDefault="00F3592A" w:rsidP="00F3592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Дроздов, Ю. Россия и мир. Куда держим курс. /Ю.Дроздов. – М.: Артстиль-полиграфия, 2009. - 352 с.</w:t>
      </w:r>
    </w:p>
    <w:p w:rsidR="00F3592A" w:rsidRPr="00604D5A" w:rsidRDefault="00F3592A" w:rsidP="00F3592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Кузык, Б.Н. Россия и мир в XXI веке / Б.Н. Кузык. Издание второе. – М.: Институт экономических стратегий, 2009. – 544с.</w:t>
      </w:r>
    </w:p>
    <w:p w:rsidR="00F3592A" w:rsidRPr="00604D5A" w:rsidRDefault="00F3592A" w:rsidP="00F3592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Печенев, В.А. «Смутное время» в новейшей истории России (1985- 2003): ист. свидетельства и размышления участника событий / В. Печенев. - М.: Норма, 2009. – 365с.</w:t>
      </w:r>
    </w:p>
    <w:p w:rsidR="00F3592A" w:rsidRPr="00604D5A" w:rsidRDefault="00F3592A" w:rsidP="00F3592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Шубин, А. Мировой порядок. Россия и мир в 2020 году. /А.Шубин. М.: Европа, 2009. – 232 c</w:t>
      </w:r>
    </w:p>
    <w:p w:rsidR="00087519" w:rsidRPr="008709D4" w:rsidRDefault="00087519" w:rsidP="00AB287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Интернет источники:</w:t>
      </w:r>
    </w:p>
    <w:p w:rsidR="00087519" w:rsidRPr="008709D4" w:rsidRDefault="00087519" w:rsidP="00AB287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http://school-collection.edu.ru</w:t>
      </w:r>
    </w:p>
    <w:p w:rsidR="00087519" w:rsidRPr="008709D4" w:rsidRDefault="00087519" w:rsidP="00AB287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aps/>
          <w:sz w:val="24"/>
          <w:szCs w:val="24"/>
          <w:lang w:eastAsia="ru-RU"/>
        </w:rPr>
      </w:pPr>
    </w:p>
    <w:p w:rsidR="00087519" w:rsidRPr="008709D4" w:rsidRDefault="00087519" w:rsidP="00AB287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4. Контроль и оценка результатов освоения Дисциплины ИСТОРИЯ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Контроль</w:t>
      </w: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b/>
          <w:sz w:val="24"/>
          <w:szCs w:val="24"/>
          <w:lang w:eastAsia="ru-RU"/>
        </w:rPr>
        <w:t>и оценка</w:t>
      </w:r>
      <w:r w:rsidRPr="008709D4">
        <w:rPr>
          <w:rFonts w:ascii="Times New Roman" w:eastAsia="Times New Roman" w:hAnsi="Times New Roman"/>
          <w:sz w:val="24"/>
          <w:szCs w:val="24"/>
          <w:lang w:eastAsia="ru-RU"/>
        </w:rPr>
        <w:t xml:space="preserve"> результатов освоения дисциплины осуществляется преподавателем в процессе проведения тестирования, а также выполнения обучающимися заданий для самостоятельных работ.</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244"/>
      </w:tblGrid>
      <w:tr w:rsidR="00087519" w:rsidRPr="008709D4" w:rsidTr="00087519">
        <w:tc>
          <w:tcPr>
            <w:tcW w:w="5104" w:type="dxa"/>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Результаты обучения</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(освоенные умения, усвоенные знания)</w:t>
            </w:r>
          </w:p>
        </w:tc>
        <w:tc>
          <w:tcPr>
            <w:tcW w:w="5244" w:type="dxa"/>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 xml:space="preserve">Формы и методы контроля и оценки результатов обучения </w:t>
            </w:r>
          </w:p>
        </w:tc>
      </w:tr>
      <w:tr w:rsidR="00087519" w:rsidRPr="008709D4" w:rsidTr="00087519">
        <w:trPr>
          <w:trHeight w:val="2009"/>
        </w:trPr>
        <w:tc>
          <w:tcPr>
            <w:tcW w:w="510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lastRenderedPageBreak/>
              <w:t xml:space="preserve">Уметь </w:t>
            </w:r>
            <w:r w:rsidRPr="008709D4">
              <w:rPr>
                <w:rFonts w:ascii="Times New Roman" w:eastAsia="Times New Roman" w:hAnsi="Times New Roman"/>
                <w:sz w:val="24"/>
                <w:szCs w:val="24"/>
                <w:lang w:eastAsia="ru-RU"/>
              </w:rPr>
              <w:t>ориентироваться в современной экономической, политической и культурной ситуации в России и мире;</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выявлять взаимосвязь отечественных, региональных, мировых социально-экономических, политических и культурных проблем</w:t>
            </w:r>
          </w:p>
        </w:tc>
        <w:tc>
          <w:tcPr>
            <w:tcW w:w="5244"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написание рефератов, </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публичное выступление</w:t>
            </w: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дискуссия, организация диспута</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tc>
      </w:tr>
      <w:tr w:rsidR="00087519" w:rsidRPr="008709D4" w:rsidTr="00087519">
        <w:trPr>
          <w:trHeight w:val="409"/>
        </w:trPr>
        <w:tc>
          <w:tcPr>
            <w:tcW w:w="510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sz w:val="24"/>
                <w:szCs w:val="24"/>
                <w:lang w:eastAsia="ru-RU"/>
              </w:rPr>
              <w:t>Знать основные направления развития ключевых регионов мира на рубеже веков(</w:t>
            </w:r>
            <w:r w:rsidRPr="008709D4">
              <w:rPr>
                <w:rFonts w:ascii="Times New Roman" w:eastAsia="Times New Roman" w:hAnsi="Times New Roman"/>
                <w:sz w:val="24"/>
                <w:szCs w:val="24"/>
                <w:lang w:val="en-US" w:eastAsia="ru-RU"/>
              </w:rPr>
              <w:t>XX</w:t>
            </w:r>
            <w:r w:rsidRPr="008709D4">
              <w:rPr>
                <w:rFonts w:ascii="Times New Roman" w:eastAsia="Times New Roman" w:hAnsi="Times New Roman"/>
                <w:sz w:val="24"/>
                <w:szCs w:val="24"/>
                <w:lang w:eastAsia="ru-RU"/>
              </w:rPr>
              <w:t xml:space="preserve"> и </w:t>
            </w:r>
            <w:r w:rsidRPr="008709D4">
              <w:rPr>
                <w:rFonts w:ascii="Times New Roman" w:eastAsia="Times New Roman" w:hAnsi="Times New Roman"/>
                <w:sz w:val="24"/>
                <w:szCs w:val="24"/>
                <w:lang w:val="en-US" w:eastAsia="ru-RU"/>
              </w:rPr>
              <w:t>XXI</w:t>
            </w:r>
            <w:r w:rsidRPr="008709D4">
              <w:rPr>
                <w:rFonts w:ascii="Times New Roman" w:eastAsia="Times New Roman" w:hAnsi="Times New Roman"/>
                <w:sz w:val="24"/>
                <w:szCs w:val="24"/>
                <w:lang w:eastAsia="ru-RU"/>
              </w:rPr>
              <w:t xml:space="preserve"> вв.);</w:t>
            </w:r>
          </w:p>
          <w:p w:rsidR="00087519" w:rsidRPr="008709D4" w:rsidRDefault="00087519" w:rsidP="00AB2876">
            <w:pPr>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Cs/>
                <w:color w:val="000000"/>
                <w:sz w:val="24"/>
                <w:szCs w:val="24"/>
                <w:lang w:eastAsia="ru-RU"/>
              </w:rPr>
              <w:t xml:space="preserve">знать сущность и причины локальных, региональных, межгосударственных конфликтов в конце </w:t>
            </w:r>
            <w:r w:rsidRPr="008709D4">
              <w:rPr>
                <w:rFonts w:ascii="Times New Roman" w:eastAsia="Times New Roman" w:hAnsi="Times New Roman"/>
                <w:sz w:val="24"/>
                <w:szCs w:val="24"/>
                <w:lang w:val="en-US" w:eastAsia="ru-RU"/>
              </w:rPr>
              <w:t>XX</w:t>
            </w:r>
            <w:r w:rsidRPr="008709D4">
              <w:rPr>
                <w:rFonts w:ascii="Times New Roman" w:eastAsia="Times New Roman" w:hAnsi="Times New Roman"/>
                <w:sz w:val="24"/>
                <w:szCs w:val="24"/>
                <w:lang w:eastAsia="ru-RU"/>
              </w:rPr>
              <w:t xml:space="preserve"> – начале </w:t>
            </w:r>
            <w:r w:rsidRPr="008709D4">
              <w:rPr>
                <w:rFonts w:ascii="Times New Roman" w:eastAsia="Times New Roman" w:hAnsi="Times New Roman"/>
                <w:sz w:val="24"/>
                <w:szCs w:val="24"/>
                <w:lang w:val="en-US" w:eastAsia="ru-RU"/>
              </w:rPr>
              <w:t>XXI</w:t>
            </w:r>
            <w:r w:rsidRPr="008709D4">
              <w:rPr>
                <w:rFonts w:ascii="Times New Roman" w:eastAsia="Times New Roman" w:hAnsi="Times New Roman"/>
                <w:sz w:val="24"/>
                <w:szCs w:val="24"/>
                <w:lang w:eastAsia="ru-RU"/>
              </w:rPr>
              <w:t xml:space="preserve"> вв.;</w:t>
            </w:r>
          </w:p>
          <w:p w:rsidR="00087519" w:rsidRPr="008709D4" w:rsidRDefault="00087519" w:rsidP="00AB2876">
            <w:pPr>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sz w:val="24"/>
                <w:szCs w:val="24"/>
                <w:lang w:eastAsia="ru-RU"/>
              </w:rPr>
              <w:t>знать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087519" w:rsidRPr="008709D4" w:rsidRDefault="00087519" w:rsidP="00AB2876">
            <w:pPr>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sz w:val="24"/>
                <w:szCs w:val="24"/>
                <w:lang w:eastAsia="ru-RU"/>
              </w:rPr>
              <w:t>знать назначение ООН, НАТО, ЕС, и других организаций и основные направления их деятельности;</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 роли науки, культуры и религии в сохранении и укреплении  национальных и государственных традиций; </w:t>
            </w:r>
          </w:p>
          <w:p w:rsidR="00087519" w:rsidRPr="008709D4" w:rsidRDefault="00087519" w:rsidP="00AB2876">
            <w:pPr>
              <w:spacing w:after="0" w:line="240" w:lineRule="auto"/>
              <w:jc w:val="both"/>
              <w:rPr>
                <w:rFonts w:ascii="Times New Roman" w:eastAsia="Times New Roman" w:hAnsi="Times New Roman"/>
                <w:bCs/>
                <w:color w:val="000000"/>
                <w:sz w:val="24"/>
                <w:szCs w:val="24"/>
                <w:lang w:eastAsia="ru-RU"/>
              </w:rPr>
            </w:pPr>
            <w:r w:rsidRPr="008709D4">
              <w:rPr>
                <w:rFonts w:ascii="Times New Roman" w:eastAsia="Times New Roman" w:hAnsi="Times New Roman"/>
                <w:sz w:val="24"/>
                <w:szCs w:val="24"/>
                <w:lang w:eastAsia="ru-RU"/>
              </w:rPr>
              <w:t>знать содержание и назначение важнейших правовых и законодательных актов мирового и регионального значения.</w:t>
            </w:r>
          </w:p>
        </w:tc>
        <w:tc>
          <w:tcPr>
            <w:tcW w:w="5244"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написание рефератов, </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публичное выступление</w:t>
            </w: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тестирование </w:t>
            </w: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написание рефератов, публичное выступление</w:t>
            </w: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дискуссия, организация диспута</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тестирование </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подготовка и защита групповых заданий проектного характера</w:t>
            </w:r>
          </w:p>
        </w:tc>
      </w:tr>
    </w:tbl>
    <w:p w:rsidR="008D3EDC" w:rsidRPr="00D132D7" w:rsidRDefault="008D3EDC" w:rsidP="00AB2876">
      <w:pPr>
        <w:widowControl w:val="0"/>
        <w:autoSpaceDE w:val="0"/>
        <w:autoSpaceDN w:val="0"/>
        <w:adjustRightInd w:val="0"/>
        <w:spacing w:after="0" w:line="240" w:lineRule="auto"/>
        <w:jc w:val="center"/>
        <w:rPr>
          <w:rFonts w:ascii="Times New Roman" w:hAnsi="Times New Roman"/>
          <w:b/>
          <w:caps/>
          <w:sz w:val="24"/>
          <w:szCs w:val="24"/>
        </w:rPr>
      </w:pPr>
      <w:r w:rsidRPr="00D132D7">
        <w:rPr>
          <w:rFonts w:ascii="Times New Roman" w:hAnsi="Times New Roman"/>
          <w:b/>
          <w:caps/>
          <w:sz w:val="24"/>
          <w:szCs w:val="24"/>
        </w:rPr>
        <w:t>РАБОЧАЯ ПРОГРАММА УЧЕБНОЙ ДИСЦИПЛИНЫ ИНОСТРАННЫЙ ЯЗЫК. Английский ЯЗЫК</w:t>
      </w:r>
    </w:p>
    <w:p w:rsidR="008D3EDC" w:rsidRPr="00D132D7" w:rsidRDefault="008D3EDC" w:rsidP="00AB2876">
      <w:pPr>
        <w:widowControl w:val="0"/>
        <w:autoSpaceDE w:val="0"/>
        <w:autoSpaceDN w:val="0"/>
        <w:adjustRightInd w:val="0"/>
        <w:spacing w:after="0" w:line="240" w:lineRule="auto"/>
        <w:jc w:val="center"/>
        <w:rPr>
          <w:rFonts w:ascii="Times New Roman" w:hAnsi="Times New Roman"/>
          <w:b/>
          <w:caps/>
          <w:sz w:val="24"/>
          <w:szCs w:val="24"/>
        </w:rPr>
      </w:pPr>
      <w:r w:rsidRPr="00D132D7">
        <w:rPr>
          <w:rFonts w:ascii="Times New Roman" w:hAnsi="Times New Roman"/>
          <w:b/>
          <w:caps/>
          <w:sz w:val="24"/>
          <w:szCs w:val="24"/>
        </w:rPr>
        <w:t>паспорт РАБОЧЕЙ ПРОГРАММЫ УЧЕБНОЙ ДИСЦИПЛИНЫ ИНОСТРАННЫЙ ЯЗЫК. Английский ЯЗЫК</w:t>
      </w:r>
    </w:p>
    <w:p w:rsidR="008D3EDC" w:rsidRPr="00D132D7" w:rsidRDefault="008D3EDC" w:rsidP="00AB2876">
      <w:pPr>
        <w:widowControl w:val="0"/>
        <w:suppressAutoHyphens/>
        <w:autoSpaceDE w:val="0"/>
        <w:autoSpaceDN w:val="0"/>
        <w:adjustRightInd w:val="0"/>
        <w:spacing w:after="0" w:line="240" w:lineRule="auto"/>
        <w:jc w:val="center"/>
        <w:rPr>
          <w:rFonts w:ascii="Times New Roman" w:hAnsi="Times New Roman"/>
          <w:b/>
          <w:sz w:val="24"/>
          <w:szCs w:val="24"/>
        </w:rPr>
      </w:pPr>
      <w:r w:rsidRPr="00D132D7">
        <w:rPr>
          <w:rFonts w:ascii="Times New Roman" w:hAnsi="Times New Roman"/>
          <w:b/>
          <w:sz w:val="24"/>
          <w:szCs w:val="24"/>
        </w:rPr>
        <w:t>1.1. Область применения программы</w:t>
      </w:r>
    </w:p>
    <w:p w:rsidR="008D3EDC" w:rsidRPr="00D132D7" w:rsidRDefault="008D3EDC"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D132D7">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38.02.05 Товароведение и экспертиза качества потребительских товаров базовой подготовки укрупнённая группа 38.00.00 Экономика и управление.</w:t>
      </w:r>
      <w:r w:rsidRPr="00D132D7">
        <w:rPr>
          <w:rFonts w:ascii="Times New Roman" w:hAnsi="Times New Roman"/>
          <w:b/>
          <w:sz w:val="24"/>
          <w:szCs w:val="24"/>
        </w:rPr>
        <w:t xml:space="preserve"> </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D132D7">
        <w:rPr>
          <w:rFonts w:ascii="Times New Roman" w:hAnsi="Times New Roman"/>
          <w:b/>
          <w:sz w:val="24"/>
          <w:szCs w:val="24"/>
        </w:rPr>
        <w:t>1.2. Место дисциплины в структуре программы подготовки специалистов среднего звена:</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132D7">
        <w:rPr>
          <w:rFonts w:ascii="Times New Roman" w:hAnsi="Times New Roman"/>
          <w:sz w:val="24"/>
          <w:szCs w:val="24"/>
        </w:rPr>
        <w:t>Общий гуманитарный и социально-экономический цикл</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D132D7">
        <w:rPr>
          <w:rFonts w:ascii="Times New Roman" w:hAnsi="Times New Roman"/>
          <w:b/>
          <w:sz w:val="24"/>
          <w:szCs w:val="24"/>
        </w:rPr>
        <w:t>1.3. Цели и задачи дисциплины – требования к результатам освоения дисциплины:</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132D7">
        <w:rPr>
          <w:rFonts w:ascii="Times New Roman" w:hAnsi="Times New Roman"/>
          <w:sz w:val="24"/>
          <w:szCs w:val="24"/>
        </w:rPr>
        <w:lastRenderedPageBreak/>
        <w:t xml:space="preserve">В результате освоения дисциплины обучающийся должен </w:t>
      </w:r>
      <w:r w:rsidRPr="00D132D7">
        <w:rPr>
          <w:rFonts w:ascii="Times New Roman" w:hAnsi="Times New Roman"/>
          <w:b/>
          <w:sz w:val="24"/>
          <w:szCs w:val="24"/>
        </w:rPr>
        <w:t>уметь:</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132D7">
        <w:rPr>
          <w:rFonts w:ascii="Times New Roman" w:hAnsi="Times New Roman"/>
          <w:sz w:val="24"/>
          <w:szCs w:val="24"/>
        </w:rPr>
        <w:t>- общаться (устно и письменно) на иностранном языке на профессиональные и повседневные темы;</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132D7">
        <w:rPr>
          <w:rFonts w:ascii="Times New Roman" w:hAnsi="Times New Roman"/>
          <w:sz w:val="24"/>
          <w:szCs w:val="24"/>
        </w:rPr>
        <w:t>- переводить (со словарем) иностранные тексты профессиональной направленности;</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132D7">
        <w:rPr>
          <w:rFonts w:ascii="Times New Roman" w:hAnsi="Times New Roman"/>
          <w:sz w:val="24"/>
          <w:szCs w:val="24"/>
        </w:rPr>
        <w:t>- самостоятельно совершенствовать устную и письменную речь, пополнять словарный запас.</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D132D7">
        <w:rPr>
          <w:rFonts w:ascii="Times New Roman" w:hAnsi="Times New Roman"/>
          <w:sz w:val="24"/>
          <w:szCs w:val="24"/>
        </w:rPr>
        <w:t xml:space="preserve">В результате освоения дисциплины обучающийся должен </w:t>
      </w:r>
      <w:r w:rsidRPr="00D132D7">
        <w:rPr>
          <w:rFonts w:ascii="Times New Roman" w:hAnsi="Times New Roman"/>
          <w:b/>
          <w:sz w:val="24"/>
          <w:szCs w:val="24"/>
        </w:rPr>
        <w:t>знать:</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132D7">
        <w:rPr>
          <w:rFonts w:ascii="Times New Roman" w:hAnsi="Times New Roman"/>
          <w:b/>
          <w:sz w:val="24"/>
          <w:szCs w:val="24"/>
        </w:rPr>
        <w:t xml:space="preserve">- </w:t>
      </w:r>
      <w:r w:rsidRPr="00D132D7">
        <w:rPr>
          <w:rFonts w:ascii="Times New Roman" w:hAnsi="Times New Roman"/>
          <w:sz w:val="24"/>
          <w:szCs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D132D7">
        <w:rPr>
          <w:rFonts w:ascii="Times New Roman" w:hAnsi="Times New Roman"/>
          <w:sz w:val="24"/>
          <w:szCs w:val="24"/>
        </w:rPr>
        <w:t>Формируемые</w:t>
      </w:r>
      <w:r w:rsidRPr="00D132D7">
        <w:rPr>
          <w:rFonts w:ascii="Times New Roman" w:hAnsi="Times New Roman"/>
          <w:b/>
          <w:sz w:val="24"/>
          <w:szCs w:val="24"/>
        </w:rPr>
        <w:t xml:space="preserve"> компетенции:</w:t>
      </w:r>
    </w:p>
    <w:p w:rsidR="008D3EDC" w:rsidRPr="00D132D7" w:rsidRDefault="008D3EDC" w:rsidP="00AB2876">
      <w:pPr>
        <w:widowControl w:val="0"/>
        <w:autoSpaceDE w:val="0"/>
        <w:autoSpaceDN w:val="0"/>
        <w:adjustRightInd w:val="0"/>
        <w:spacing w:after="0" w:line="240" w:lineRule="auto"/>
        <w:jc w:val="both"/>
        <w:rPr>
          <w:rFonts w:ascii="Times New Roman" w:hAnsi="Times New Roman"/>
          <w:sz w:val="24"/>
          <w:szCs w:val="24"/>
        </w:rPr>
      </w:pPr>
      <w:r w:rsidRPr="00D132D7">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8D3EDC" w:rsidRPr="00D132D7" w:rsidRDefault="008D3EDC" w:rsidP="00AB2876">
      <w:pPr>
        <w:widowControl w:val="0"/>
        <w:autoSpaceDE w:val="0"/>
        <w:autoSpaceDN w:val="0"/>
        <w:adjustRightInd w:val="0"/>
        <w:spacing w:after="0" w:line="240" w:lineRule="auto"/>
        <w:jc w:val="both"/>
        <w:rPr>
          <w:rFonts w:ascii="Times New Roman" w:hAnsi="Times New Roman"/>
          <w:sz w:val="24"/>
          <w:szCs w:val="24"/>
        </w:rPr>
      </w:pPr>
      <w:r w:rsidRPr="00D132D7">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D3EDC" w:rsidRPr="00D132D7" w:rsidRDefault="008D3EDC" w:rsidP="00AB2876">
      <w:pPr>
        <w:widowControl w:val="0"/>
        <w:autoSpaceDE w:val="0"/>
        <w:autoSpaceDN w:val="0"/>
        <w:adjustRightInd w:val="0"/>
        <w:spacing w:after="0" w:line="240" w:lineRule="auto"/>
        <w:jc w:val="both"/>
        <w:rPr>
          <w:rFonts w:ascii="Times New Roman" w:hAnsi="Times New Roman"/>
          <w:sz w:val="24"/>
          <w:szCs w:val="24"/>
        </w:rPr>
      </w:pPr>
      <w:r w:rsidRPr="00D132D7">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8D3EDC" w:rsidRPr="00D132D7" w:rsidRDefault="008D3EDC" w:rsidP="00AB2876">
      <w:pPr>
        <w:widowControl w:val="0"/>
        <w:autoSpaceDE w:val="0"/>
        <w:autoSpaceDN w:val="0"/>
        <w:adjustRightInd w:val="0"/>
        <w:spacing w:after="0" w:line="240" w:lineRule="auto"/>
        <w:jc w:val="both"/>
        <w:rPr>
          <w:rFonts w:ascii="Times New Roman" w:hAnsi="Times New Roman"/>
          <w:sz w:val="24"/>
          <w:szCs w:val="24"/>
        </w:rPr>
      </w:pPr>
      <w:r w:rsidRPr="00D132D7">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D3EDC" w:rsidRPr="00D132D7" w:rsidRDefault="008D3EDC" w:rsidP="00AB2876">
      <w:pPr>
        <w:widowControl w:val="0"/>
        <w:autoSpaceDE w:val="0"/>
        <w:autoSpaceDN w:val="0"/>
        <w:adjustRightInd w:val="0"/>
        <w:spacing w:after="0" w:line="240" w:lineRule="auto"/>
        <w:jc w:val="both"/>
        <w:rPr>
          <w:rFonts w:ascii="Times New Roman" w:hAnsi="Times New Roman"/>
          <w:sz w:val="24"/>
          <w:szCs w:val="24"/>
        </w:rPr>
      </w:pPr>
      <w:r w:rsidRPr="00D132D7">
        <w:rPr>
          <w:rFonts w:ascii="Times New Roman" w:hAnsi="Times New Roman"/>
          <w:sz w:val="24"/>
          <w:szCs w:val="24"/>
        </w:rPr>
        <w:t>ОК 5. Владеть информационной культурой, анализировать и оценивать информацию с использованием информационно-коммуникационных технологий.</w:t>
      </w:r>
    </w:p>
    <w:p w:rsidR="008D3EDC" w:rsidRPr="00D132D7" w:rsidRDefault="008D3EDC" w:rsidP="00AB2876">
      <w:pPr>
        <w:widowControl w:val="0"/>
        <w:autoSpaceDE w:val="0"/>
        <w:autoSpaceDN w:val="0"/>
        <w:adjustRightInd w:val="0"/>
        <w:spacing w:after="0" w:line="240" w:lineRule="auto"/>
        <w:jc w:val="both"/>
        <w:rPr>
          <w:rFonts w:ascii="Times New Roman" w:hAnsi="Times New Roman"/>
          <w:sz w:val="24"/>
          <w:szCs w:val="24"/>
        </w:rPr>
      </w:pPr>
      <w:r w:rsidRPr="00D132D7">
        <w:rPr>
          <w:rFonts w:ascii="Times New Roman" w:hAnsi="Times New Roman"/>
          <w:sz w:val="24"/>
          <w:szCs w:val="24"/>
        </w:rPr>
        <w:lastRenderedPageBreak/>
        <w:t>ОК 6. Работать в коллективе и команде, эффективно общаться с коллегами, руководством, потребителями.</w:t>
      </w:r>
    </w:p>
    <w:p w:rsidR="008D3EDC" w:rsidRPr="00D132D7" w:rsidRDefault="008D3EDC" w:rsidP="00AB2876">
      <w:pPr>
        <w:widowControl w:val="0"/>
        <w:autoSpaceDE w:val="0"/>
        <w:autoSpaceDN w:val="0"/>
        <w:adjustRightInd w:val="0"/>
        <w:spacing w:after="0" w:line="240" w:lineRule="auto"/>
        <w:jc w:val="both"/>
        <w:rPr>
          <w:rFonts w:ascii="Times New Roman" w:hAnsi="Times New Roman"/>
          <w:sz w:val="24"/>
          <w:szCs w:val="24"/>
        </w:rPr>
      </w:pPr>
      <w:r w:rsidRPr="00D132D7">
        <w:rPr>
          <w:rFonts w:ascii="Times New Roman" w:hAnsi="Times New Roman"/>
          <w:sz w:val="24"/>
          <w:szCs w:val="24"/>
        </w:rPr>
        <w:t>ОК 7. Брать на себя ответственность за работу членов команды (подчиненных), результат выполнения заданий.</w:t>
      </w:r>
    </w:p>
    <w:p w:rsidR="008D3EDC" w:rsidRPr="00D132D7" w:rsidRDefault="008D3EDC" w:rsidP="00AB2876">
      <w:pPr>
        <w:widowControl w:val="0"/>
        <w:autoSpaceDE w:val="0"/>
        <w:autoSpaceDN w:val="0"/>
        <w:adjustRightInd w:val="0"/>
        <w:spacing w:after="0" w:line="240" w:lineRule="auto"/>
        <w:jc w:val="both"/>
        <w:rPr>
          <w:rFonts w:ascii="Times New Roman" w:hAnsi="Times New Roman"/>
          <w:sz w:val="24"/>
          <w:szCs w:val="24"/>
        </w:rPr>
      </w:pPr>
      <w:r w:rsidRPr="00D132D7">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D3EDC" w:rsidRPr="00D132D7" w:rsidRDefault="008D3EDC" w:rsidP="00AB2876">
      <w:pPr>
        <w:widowControl w:val="0"/>
        <w:autoSpaceDE w:val="0"/>
        <w:autoSpaceDN w:val="0"/>
        <w:adjustRightInd w:val="0"/>
        <w:spacing w:after="0" w:line="240" w:lineRule="auto"/>
        <w:jc w:val="both"/>
        <w:rPr>
          <w:rFonts w:ascii="Times New Roman" w:hAnsi="Times New Roman"/>
          <w:sz w:val="24"/>
          <w:szCs w:val="24"/>
        </w:rPr>
      </w:pPr>
      <w:r w:rsidRPr="00D132D7">
        <w:rPr>
          <w:rFonts w:ascii="Times New Roman" w:hAnsi="Times New Roman"/>
          <w:sz w:val="24"/>
          <w:szCs w:val="24"/>
        </w:rPr>
        <w:t>ОК 9. Ориентироваться в условиях частой смены технологий в профессиональной деятельности.</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132D7">
        <w:rPr>
          <w:rFonts w:ascii="Times New Roman" w:hAnsi="Times New Roman"/>
          <w:b/>
          <w:sz w:val="24"/>
          <w:szCs w:val="24"/>
        </w:rPr>
        <w:t>1.4. Количество часов на освоение программы дисциплины:</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132D7">
        <w:rPr>
          <w:rFonts w:ascii="Times New Roman" w:hAnsi="Times New Roman"/>
          <w:sz w:val="24"/>
          <w:szCs w:val="24"/>
        </w:rPr>
        <w:t xml:space="preserve">максимальной учебной нагрузки обучающегося студентов составляет </w:t>
      </w:r>
      <w:r w:rsidRPr="00D132D7">
        <w:rPr>
          <w:rFonts w:ascii="Times New Roman" w:hAnsi="Times New Roman"/>
          <w:b/>
          <w:sz w:val="24"/>
          <w:szCs w:val="24"/>
        </w:rPr>
        <w:t>146 часов</w:t>
      </w:r>
      <w:r w:rsidRPr="00D132D7">
        <w:rPr>
          <w:rFonts w:ascii="Times New Roman" w:hAnsi="Times New Roman"/>
          <w:sz w:val="24"/>
          <w:szCs w:val="24"/>
        </w:rPr>
        <w:t>, в том числе:</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132D7">
        <w:rPr>
          <w:rFonts w:ascii="Times New Roman" w:hAnsi="Times New Roman"/>
          <w:sz w:val="24"/>
          <w:szCs w:val="24"/>
        </w:rPr>
        <w:t xml:space="preserve">обязательной аудиторной учебной нагрузки обучающегося </w:t>
      </w:r>
      <w:r w:rsidRPr="00D132D7">
        <w:rPr>
          <w:rFonts w:ascii="Times New Roman" w:hAnsi="Times New Roman"/>
          <w:b/>
          <w:sz w:val="24"/>
          <w:szCs w:val="24"/>
        </w:rPr>
        <w:t>116 часов</w:t>
      </w:r>
      <w:r w:rsidRPr="00D132D7">
        <w:rPr>
          <w:rFonts w:ascii="Times New Roman" w:hAnsi="Times New Roman"/>
          <w:sz w:val="24"/>
          <w:szCs w:val="24"/>
        </w:rPr>
        <w:t>;</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132D7">
        <w:rPr>
          <w:rFonts w:ascii="Times New Roman" w:hAnsi="Times New Roman"/>
          <w:sz w:val="24"/>
          <w:szCs w:val="24"/>
        </w:rPr>
        <w:t xml:space="preserve">самостоятельной работы обучающегося </w:t>
      </w:r>
      <w:r w:rsidRPr="00D132D7">
        <w:rPr>
          <w:rFonts w:ascii="Times New Roman" w:hAnsi="Times New Roman"/>
          <w:b/>
          <w:sz w:val="24"/>
          <w:szCs w:val="24"/>
        </w:rPr>
        <w:t>30</w:t>
      </w:r>
      <w:r w:rsidRPr="00D132D7">
        <w:rPr>
          <w:rFonts w:ascii="Times New Roman" w:hAnsi="Times New Roman"/>
          <w:sz w:val="24"/>
          <w:szCs w:val="24"/>
        </w:rPr>
        <w:t xml:space="preserve"> </w:t>
      </w:r>
      <w:r w:rsidRPr="00D132D7">
        <w:rPr>
          <w:rFonts w:ascii="Times New Roman" w:hAnsi="Times New Roman"/>
          <w:b/>
          <w:sz w:val="24"/>
          <w:szCs w:val="24"/>
        </w:rPr>
        <w:t>часов</w:t>
      </w:r>
      <w:r w:rsidRPr="00D132D7">
        <w:rPr>
          <w:rFonts w:ascii="Times New Roman" w:hAnsi="Times New Roman"/>
          <w:sz w:val="24"/>
          <w:szCs w:val="24"/>
        </w:rPr>
        <w:t>.</w:t>
      </w:r>
    </w:p>
    <w:p w:rsidR="008D3EDC" w:rsidRPr="00D132D7" w:rsidRDefault="008D3EDC" w:rsidP="00AB2876">
      <w:pPr>
        <w:widowControl w:val="0"/>
        <w:autoSpaceDE w:val="0"/>
        <w:autoSpaceDN w:val="0"/>
        <w:adjustRightInd w:val="0"/>
        <w:spacing w:after="0" w:line="240" w:lineRule="auto"/>
        <w:jc w:val="center"/>
        <w:rPr>
          <w:rFonts w:ascii="Times New Roman" w:hAnsi="Times New Roman"/>
          <w:b/>
          <w:caps/>
          <w:sz w:val="24"/>
          <w:szCs w:val="24"/>
        </w:rPr>
      </w:pPr>
      <w:r w:rsidRPr="00D132D7">
        <w:rPr>
          <w:rFonts w:ascii="Times New Roman" w:hAnsi="Times New Roman"/>
          <w:b/>
          <w:sz w:val="24"/>
          <w:szCs w:val="24"/>
        </w:rPr>
        <w:t xml:space="preserve">2. СТРУКТУРА И СОДЕРЖАНИЕ УЧЕБНОЙ ДИСЦИПЛИНЫ </w:t>
      </w:r>
      <w:r w:rsidRPr="00D132D7">
        <w:rPr>
          <w:rFonts w:ascii="Times New Roman" w:hAnsi="Times New Roman"/>
          <w:b/>
          <w:caps/>
          <w:sz w:val="24"/>
          <w:szCs w:val="24"/>
        </w:rPr>
        <w:t>ИНОСТРАННЫЙ ЯЗЫК. Английский ЯЗЫК</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D132D7">
        <w:rPr>
          <w:rFonts w:ascii="Times New Roman" w:hAnsi="Times New Roman"/>
          <w:b/>
          <w:sz w:val="24"/>
          <w:szCs w:val="24"/>
        </w:rPr>
        <w:t>2.1. Объем учебной дисциплины и виды учебной работы</w:t>
      </w:r>
    </w:p>
    <w:p w:rsidR="008D3EDC" w:rsidRPr="00D132D7" w:rsidRDefault="008D3EDC" w:rsidP="00AB2876">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1"/>
        <w:gridCol w:w="1803"/>
      </w:tblGrid>
      <w:tr w:rsidR="008D3EDC" w:rsidRPr="00D132D7" w:rsidTr="008D3EDC">
        <w:trPr>
          <w:trHeight w:val="460"/>
        </w:trPr>
        <w:tc>
          <w:tcPr>
            <w:tcW w:w="7901" w:type="dxa"/>
            <w:shd w:val="clear" w:color="auto" w:fill="auto"/>
          </w:tcPr>
          <w:p w:rsidR="008D3EDC" w:rsidRPr="00D132D7" w:rsidRDefault="008D3EDC" w:rsidP="00AB2876">
            <w:pPr>
              <w:spacing w:after="0" w:line="240" w:lineRule="auto"/>
              <w:jc w:val="center"/>
              <w:rPr>
                <w:rFonts w:ascii="Times New Roman" w:hAnsi="Times New Roman"/>
                <w:b/>
                <w:sz w:val="24"/>
                <w:szCs w:val="24"/>
              </w:rPr>
            </w:pPr>
            <w:r w:rsidRPr="00D132D7">
              <w:rPr>
                <w:rFonts w:ascii="Times New Roman" w:hAnsi="Times New Roman"/>
                <w:b/>
                <w:sz w:val="24"/>
                <w:szCs w:val="24"/>
              </w:rPr>
              <w:t>Вид учебной работы</w:t>
            </w:r>
          </w:p>
        </w:tc>
        <w:tc>
          <w:tcPr>
            <w:tcW w:w="1803" w:type="dxa"/>
            <w:shd w:val="clear" w:color="auto" w:fill="auto"/>
          </w:tcPr>
          <w:p w:rsidR="008D3EDC" w:rsidRPr="00D132D7" w:rsidRDefault="008D3EDC" w:rsidP="00AB2876">
            <w:pPr>
              <w:spacing w:after="0" w:line="240" w:lineRule="auto"/>
              <w:jc w:val="center"/>
              <w:rPr>
                <w:rFonts w:ascii="Times New Roman" w:hAnsi="Times New Roman"/>
                <w:b/>
                <w:i/>
                <w:iCs/>
                <w:sz w:val="24"/>
                <w:szCs w:val="24"/>
              </w:rPr>
            </w:pPr>
            <w:r w:rsidRPr="00D132D7">
              <w:rPr>
                <w:rFonts w:ascii="Times New Roman" w:hAnsi="Times New Roman"/>
                <w:b/>
                <w:i/>
                <w:iCs/>
                <w:sz w:val="24"/>
                <w:szCs w:val="24"/>
              </w:rPr>
              <w:t>Объем часов</w:t>
            </w:r>
          </w:p>
        </w:tc>
      </w:tr>
      <w:tr w:rsidR="008D3EDC" w:rsidRPr="00D132D7" w:rsidTr="008D3EDC">
        <w:trPr>
          <w:trHeight w:val="285"/>
        </w:trPr>
        <w:tc>
          <w:tcPr>
            <w:tcW w:w="7901" w:type="dxa"/>
            <w:shd w:val="clear" w:color="auto" w:fill="auto"/>
          </w:tcPr>
          <w:p w:rsidR="008D3EDC" w:rsidRPr="00D132D7" w:rsidRDefault="008D3EDC" w:rsidP="00AB2876">
            <w:pPr>
              <w:spacing w:after="0" w:line="240" w:lineRule="auto"/>
              <w:rPr>
                <w:rFonts w:ascii="Times New Roman" w:hAnsi="Times New Roman"/>
                <w:b/>
                <w:sz w:val="24"/>
                <w:szCs w:val="24"/>
              </w:rPr>
            </w:pPr>
            <w:r w:rsidRPr="00D132D7">
              <w:rPr>
                <w:rFonts w:ascii="Times New Roman" w:hAnsi="Times New Roman"/>
                <w:b/>
                <w:sz w:val="24"/>
                <w:szCs w:val="24"/>
              </w:rPr>
              <w:t>Максимальная учебная нагрузка (всего)</w:t>
            </w:r>
          </w:p>
        </w:tc>
        <w:tc>
          <w:tcPr>
            <w:tcW w:w="1803" w:type="dxa"/>
            <w:shd w:val="clear" w:color="auto" w:fill="auto"/>
          </w:tcPr>
          <w:p w:rsidR="008D3EDC" w:rsidRPr="00D132D7" w:rsidRDefault="008D3EDC" w:rsidP="00AB2876">
            <w:pPr>
              <w:spacing w:after="0" w:line="240" w:lineRule="auto"/>
              <w:jc w:val="center"/>
              <w:rPr>
                <w:rFonts w:ascii="Times New Roman" w:hAnsi="Times New Roman"/>
                <w:b/>
                <w:iCs/>
                <w:sz w:val="24"/>
                <w:szCs w:val="24"/>
              </w:rPr>
            </w:pPr>
            <w:r w:rsidRPr="00D132D7">
              <w:rPr>
                <w:rFonts w:ascii="Times New Roman" w:hAnsi="Times New Roman"/>
                <w:b/>
                <w:iCs/>
                <w:sz w:val="24"/>
                <w:szCs w:val="24"/>
              </w:rPr>
              <w:t>146</w:t>
            </w:r>
          </w:p>
        </w:tc>
      </w:tr>
      <w:tr w:rsidR="008D3EDC" w:rsidRPr="00D132D7" w:rsidTr="008D3EDC">
        <w:tc>
          <w:tcPr>
            <w:tcW w:w="7901" w:type="dxa"/>
            <w:shd w:val="clear" w:color="auto" w:fill="auto"/>
          </w:tcPr>
          <w:p w:rsidR="008D3EDC" w:rsidRPr="00D132D7" w:rsidRDefault="008D3EDC" w:rsidP="00AB2876">
            <w:pPr>
              <w:spacing w:after="0" w:line="240" w:lineRule="auto"/>
              <w:jc w:val="both"/>
              <w:rPr>
                <w:rFonts w:ascii="Times New Roman" w:hAnsi="Times New Roman"/>
                <w:b/>
                <w:sz w:val="24"/>
                <w:szCs w:val="24"/>
              </w:rPr>
            </w:pPr>
            <w:r w:rsidRPr="00D132D7">
              <w:rPr>
                <w:rFonts w:ascii="Times New Roman" w:hAnsi="Times New Roman"/>
                <w:b/>
                <w:sz w:val="24"/>
                <w:szCs w:val="24"/>
              </w:rPr>
              <w:t xml:space="preserve">Обязательная аудиторная учебная нагрузка (всего) </w:t>
            </w:r>
          </w:p>
        </w:tc>
        <w:tc>
          <w:tcPr>
            <w:tcW w:w="1803" w:type="dxa"/>
            <w:shd w:val="clear" w:color="auto" w:fill="auto"/>
          </w:tcPr>
          <w:p w:rsidR="008D3EDC" w:rsidRPr="00D132D7" w:rsidRDefault="008D3EDC" w:rsidP="00AB2876">
            <w:pPr>
              <w:spacing w:after="0" w:line="240" w:lineRule="auto"/>
              <w:jc w:val="center"/>
              <w:rPr>
                <w:rFonts w:ascii="Times New Roman" w:hAnsi="Times New Roman"/>
                <w:b/>
                <w:iCs/>
                <w:sz w:val="24"/>
                <w:szCs w:val="24"/>
              </w:rPr>
            </w:pPr>
            <w:r w:rsidRPr="00D132D7">
              <w:rPr>
                <w:rFonts w:ascii="Times New Roman" w:hAnsi="Times New Roman"/>
                <w:b/>
                <w:iCs/>
                <w:sz w:val="24"/>
                <w:szCs w:val="24"/>
              </w:rPr>
              <w:t>116</w:t>
            </w:r>
          </w:p>
        </w:tc>
      </w:tr>
      <w:tr w:rsidR="008D3EDC" w:rsidRPr="00D132D7" w:rsidTr="008D3EDC">
        <w:tc>
          <w:tcPr>
            <w:tcW w:w="7901" w:type="dxa"/>
            <w:shd w:val="clear" w:color="auto" w:fill="auto"/>
          </w:tcPr>
          <w:p w:rsidR="008D3EDC" w:rsidRPr="00D132D7" w:rsidRDefault="008D3EDC" w:rsidP="00AB2876">
            <w:pPr>
              <w:spacing w:after="0" w:line="240" w:lineRule="auto"/>
              <w:jc w:val="both"/>
              <w:rPr>
                <w:rFonts w:ascii="Times New Roman" w:hAnsi="Times New Roman"/>
                <w:b/>
                <w:sz w:val="24"/>
                <w:szCs w:val="24"/>
              </w:rPr>
            </w:pPr>
            <w:r w:rsidRPr="00D132D7">
              <w:rPr>
                <w:rFonts w:ascii="Times New Roman" w:hAnsi="Times New Roman"/>
                <w:b/>
                <w:sz w:val="24"/>
                <w:szCs w:val="24"/>
              </w:rPr>
              <w:t>в том числе:</w:t>
            </w:r>
          </w:p>
        </w:tc>
        <w:tc>
          <w:tcPr>
            <w:tcW w:w="1803" w:type="dxa"/>
            <w:shd w:val="clear" w:color="auto" w:fill="auto"/>
          </w:tcPr>
          <w:p w:rsidR="008D3EDC" w:rsidRPr="00D132D7" w:rsidRDefault="008D3EDC" w:rsidP="00AB2876">
            <w:pPr>
              <w:spacing w:after="0" w:line="240" w:lineRule="auto"/>
              <w:jc w:val="center"/>
              <w:rPr>
                <w:rFonts w:ascii="Times New Roman" w:hAnsi="Times New Roman"/>
                <w:b/>
                <w:i/>
                <w:iCs/>
                <w:sz w:val="24"/>
                <w:szCs w:val="24"/>
              </w:rPr>
            </w:pPr>
          </w:p>
        </w:tc>
      </w:tr>
      <w:tr w:rsidR="008D3EDC" w:rsidRPr="00D132D7" w:rsidTr="008D3EDC">
        <w:tc>
          <w:tcPr>
            <w:tcW w:w="7901" w:type="dxa"/>
            <w:shd w:val="clear" w:color="auto" w:fill="auto"/>
          </w:tcPr>
          <w:p w:rsidR="008D3EDC" w:rsidRPr="00D132D7" w:rsidRDefault="008D3EDC" w:rsidP="00AB2876">
            <w:pPr>
              <w:spacing w:after="0" w:line="240" w:lineRule="auto"/>
              <w:jc w:val="both"/>
              <w:rPr>
                <w:rFonts w:ascii="Times New Roman" w:hAnsi="Times New Roman"/>
                <w:b/>
                <w:sz w:val="24"/>
                <w:szCs w:val="24"/>
              </w:rPr>
            </w:pPr>
            <w:r w:rsidRPr="00D132D7">
              <w:rPr>
                <w:rFonts w:ascii="Times New Roman" w:hAnsi="Times New Roman"/>
                <w:b/>
                <w:sz w:val="24"/>
                <w:szCs w:val="24"/>
              </w:rPr>
              <w:t>практические занятия</w:t>
            </w:r>
          </w:p>
        </w:tc>
        <w:tc>
          <w:tcPr>
            <w:tcW w:w="1803" w:type="dxa"/>
            <w:shd w:val="clear" w:color="auto" w:fill="auto"/>
          </w:tcPr>
          <w:p w:rsidR="008D3EDC" w:rsidRPr="00D132D7" w:rsidRDefault="008D3EDC" w:rsidP="00AB2876">
            <w:pPr>
              <w:spacing w:after="0" w:line="240" w:lineRule="auto"/>
              <w:jc w:val="center"/>
              <w:rPr>
                <w:rFonts w:ascii="Times New Roman" w:hAnsi="Times New Roman"/>
                <w:b/>
                <w:iCs/>
                <w:sz w:val="24"/>
                <w:szCs w:val="24"/>
              </w:rPr>
            </w:pPr>
            <w:r w:rsidRPr="00D132D7">
              <w:rPr>
                <w:rFonts w:ascii="Times New Roman" w:hAnsi="Times New Roman"/>
                <w:b/>
                <w:iCs/>
                <w:sz w:val="24"/>
                <w:szCs w:val="24"/>
              </w:rPr>
              <w:t>116</w:t>
            </w:r>
          </w:p>
        </w:tc>
      </w:tr>
      <w:tr w:rsidR="008D3EDC" w:rsidRPr="00D132D7" w:rsidTr="008D3EDC">
        <w:tc>
          <w:tcPr>
            <w:tcW w:w="7901" w:type="dxa"/>
            <w:tcBorders>
              <w:right w:val="single" w:sz="4" w:space="0" w:color="auto"/>
            </w:tcBorders>
            <w:shd w:val="clear" w:color="auto" w:fill="auto"/>
          </w:tcPr>
          <w:p w:rsidR="008D3EDC" w:rsidRPr="00D132D7" w:rsidRDefault="008D3EDC" w:rsidP="00AB2876">
            <w:pPr>
              <w:spacing w:after="0" w:line="240" w:lineRule="auto"/>
              <w:jc w:val="both"/>
              <w:rPr>
                <w:rFonts w:ascii="Times New Roman" w:hAnsi="Times New Roman"/>
                <w:b/>
                <w:sz w:val="24"/>
                <w:szCs w:val="24"/>
              </w:rPr>
            </w:pPr>
            <w:r w:rsidRPr="00D132D7">
              <w:rPr>
                <w:rFonts w:ascii="Times New Roman" w:hAnsi="Times New Roman"/>
                <w:b/>
                <w:sz w:val="24"/>
                <w:szCs w:val="24"/>
              </w:rPr>
              <w:t>Самостоятельная работа обучающегося (всего)</w:t>
            </w:r>
          </w:p>
        </w:tc>
        <w:tc>
          <w:tcPr>
            <w:tcW w:w="1803" w:type="dxa"/>
            <w:tcBorders>
              <w:left w:val="single" w:sz="4" w:space="0" w:color="auto"/>
            </w:tcBorders>
            <w:shd w:val="clear" w:color="auto" w:fill="auto"/>
          </w:tcPr>
          <w:p w:rsidR="008D3EDC" w:rsidRPr="00D132D7" w:rsidRDefault="008D3EDC" w:rsidP="00AB2876">
            <w:pPr>
              <w:spacing w:after="0" w:line="240" w:lineRule="auto"/>
              <w:jc w:val="center"/>
              <w:rPr>
                <w:rFonts w:ascii="Times New Roman" w:hAnsi="Times New Roman"/>
                <w:b/>
                <w:iCs/>
                <w:sz w:val="24"/>
                <w:szCs w:val="24"/>
              </w:rPr>
            </w:pPr>
            <w:r w:rsidRPr="00D132D7">
              <w:rPr>
                <w:rFonts w:ascii="Times New Roman" w:hAnsi="Times New Roman"/>
                <w:b/>
                <w:iCs/>
                <w:sz w:val="24"/>
                <w:szCs w:val="24"/>
              </w:rPr>
              <w:t>30</w:t>
            </w:r>
          </w:p>
        </w:tc>
      </w:tr>
      <w:tr w:rsidR="008D3EDC" w:rsidRPr="00D132D7" w:rsidTr="008D3EDC">
        <w:tc>
          <w:tcPr>
            <w:tcW w:w="9704" w:type="dxa"/>
            <w:gridSpan w:val="2"/>
            <w:shd w:val="clear" w:color="auto" w:fill="auto"/>
          </w:tcPr>
          <w:p w:rsidR="008D3EDC" w:rsidRPr="00D132D7" w:rsidRDefault="008D3EDC" w:rsidP="00AB2876">
            <w:pPr>
              <w:spacing w:after="0" w:line="240" w:lineRule="auto"/>
              <w:rPr>
                <w:rFonts w:ascii="Times New Roman" w:hAnsi="Times New Roman"/>
                <w:b/>
                <w:iCs/>
                <w:sz w:val="24"/>
                <w:szCs w:val="24"/>
              </w:rPr>
            </w:pPr>
            <w:r w:rsidRPr="00D132D7">
              <w:rPr>
                <w:rFonts w:ascii="Times New Roman" w:hAnsi="Times New Roman"/>
                <w:b/>
                <w:iCs/>
                <w:sz w:val="24"/>
                <w:szCs w:val="24"/>
              </w:rPr>
              <w:t xml:space="preserve">Промежуточная  аттестация в форме </w:t>
            </w:r>
            <w:r w:rsidRPr="00D132D7">
              <w:rPr>
                <w:rFonts w:ascii="Times New Roman" w:hAnsi="Times New Roman"/>
                <w:b/>
                <w:i/>
                <w:iCs/>
                <w:sz w:val="24"/>
                <w:szCs w:val="24"/>
              </w:rPr>
              <w:t>дифференцированного зачёта</w:t>
            </w:r>
          </w:p>
        </w:tc>
      </w:tr>
    </w:tbl>
    <w:p w:rsidR="008D3EDC" w:rsidRPr="00D132D7" w:rsidRDefault="008D3EDC" w:rsidP="00AB2876">
      <w:pPr>
        <w:spacing w:after="0" w:line="240" w:lineRule="auto"/>
        <w:rPr>
          <w:rFonts w:ascii="Times New Roman" w:hAnsi="Times New Roman"/>
          <w:b/>
          <w:sz w:val="24"/>
          <w:szCs w:val="24"/>
        </w:rPr>
      </w:pPr>
      <w:r w:rsidRPr="00D132D7">
        <w:rPr>
          <w:rFonts w:ascii="Times New Roman" w:hAnsi="Times New Roman"/>
          <w:b/>
          <w:sz w:val="24"/>
          <w:szCs w:val="24"/>
        </w:rPr>
        <w:t>2.2. Тематический план и содержание учебной дисциплины</w:t>
      </w:r>
      <w:r w:rsidRPr="00D132D7">
        <w:rPr>
          <w:rFonts w:ascii="Times New Roman" w:hAnsi="Times New Roman"/>
          <w:b/>
          <w:caps/>
          <w:sz w:val="24"/>
          <w:szCs w:val="24"/>
        </w:rPr>
        <w:t xml:space="preserve"> </w:t>
      </w:r>
      <w:r w:rsidRPr="00D132D7">
        <w:rPr>
          <w:rFonts w:ascii="Times New Roman" w:hAnsi="Times New Roman"/>
          <w:b/>
          <w:sz w:val="24"/>
          <w:szCs w:val="24"/>
        </w:rPr>
        <w:t>иностранный язык. Английский язык</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7371"/>
        <w:gridCol w:w="1134"/>
      </w:tblGrid>
      <w:tr w:rsidR="008D3EDC" w:rsidRPr="00D132D7" w:rsidTr="008D3EDC">
        <w:trPr>
          <w:trHeight w:val="23"/>
        </w:trPr>
        <w:tc>
          <w:tcPr>
            <w:tcW w:w="184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Наименование разделов и тем</w:t>
            </w: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Содержание учебного материала, практические занятия, самостоятельная работа обучающегося</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Объем часов</w:t>
            </w:r>
          </w:p>
        </w:tc>
      </w:tr>
      <w:tr w:rsidR="008D3EDC" w:rsidRPr="00D132D7" w:rsidTr="008D3EDC">
        <w:trPr>
          <w:trHeight w:val="23"/>
        </w:trPr>
        <w:tc>
          <w:tcPr>
            <w:tcW w:w="184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1</w:t>
            </w: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2</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3</w:t>
            </w:r>
          </w:p>
        </w:tc>
      </w:tr>
      <w:tr w:rsidR="008D3EDC" w:rsidRPr="00D132D7" w:rsidTr="008D3EDC">
        <w:trPr>
          <w:trHeight w:val="23"/>
        </w:trPr>
        <w:tc>
          <w:tcPr>
            <w:tcW w:w="184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Основное содержание</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76</w:t>
            </w:r>
          </w:p>
        </w:tc>
      </w:tr>
      <w:tr w:rsidR="008D3EDC" w:rsidRPr="00D132D7" w:rsidTr="008D3EDC">
        <w:trPr>
          <w:trHeight w:val="23"/>
        </w:trPr>
        <w:tc>
          <w:tcPr>
            <w:tcW w:w="184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Раздел 1.</w:t>
            </w: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Я и мое окружение</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20</w:t>
            </w:r>
          </w:p>
        </w:tc>
      </w:tr>
      <w:tr w:rsidR="008D3EDC" w:rsidRPr="00D132D7" w:rsidTr="008D3EDC">
        <w:trPr>
          <w:trHeight w:val="389"/>
        </w:trPr>
        <w:tc>
          <w:tcPr>
            <w:tcW w:w="1844" w:type="dxa"/>
            <w:vMerge w:val="restart"/>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132D7">
              <w:rPr>
                <w:rFonts w:ascii="Times New Roman" w:hAnsi="Times New Roman"/>
                <w:b/>
                <w:bCs/>
                <w:sz w:val="24"/>
                <w:szCs w:val="24"/>
              </w:rPr>
              <w:t>Тема 1.1</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132D7">
              <w:rPr>
                <w:rFonts w:ascii="Times New Roman" w:hAnsi="Times New Roman"/>
                <w:b/>
                <w:bCs/>
                <w:sz w:val="24"/>
                <w:szCs w:val="24"/>
              </w:rPr>
              <w:lastRenderedPageBreak/>
              <w:t>Описание людей: друзей, родных и близких (внешность, характер, личностные качества)</w:t>
            </w: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sz w:val="24"/>
                <w:szCs w:val="24"/>
              </w:rPr>
            </w:pPr>
            <w:r w:rsidRPr="00D132D7">
              <w:rPr>
                <w:rFonts w:ascii="Times New Roman" w:hAnsi="Times New Roman"/>
                <w:b/>
                <w:bCs/>
                <w:sz w:val="24"/>
                <w:szCs w:val="24"/>
              </w:rPr>
              <w:lastRenderedPageBreak/>
              <w:t>Содержание учебного материала</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20</w:t>
            </w:r>
          </w:p>
        </w:tc>
      </w:tr>
      <w:tr w:rsidR="008D3EDC" w:rsidRPr="00D132D7" w:rsidTr="008D3EDC">
        <w:trPr>
          <w:trHeight w:val="4184"/>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371" w:type="dxa"/>
            <w:shd w:val="clear" w:color="auto" w:fill="auto"/>
          </w:tcPr>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Фонетический материал</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 xml:space="preserve">- основные звуки и интонемы </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 основные способы написания слов на основе знания правил правописания</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 совершенствование орфографических навыков.</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Лексический материал по теме</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Грамматический материал:</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 простые нераспространенные предложения с глагольным, составным именным и   составным глагольным сказуемым (инфинитив);</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 простые предложения, распространенные за счет однородных членов;</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 предложения утвердительные, вопросительные, отрицательные, побудительные, порядок слов них;</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-безличные предложения;</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 понятия глагола-связки;</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p>
        </w:tc>
      </w:tr>
      <w:tr w:rsidR="008D3EDC" w:rsidRPr="00D132D7" w:rsidTr="008D3EDC">
        <w:trPr>
          <w:trHeight w:val="176"/>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371" w:type="dxa"/>
            <w:shd w:val="clear" w:color="auto" w:fill="auto"/>
          </w:tcPr>
          <w:p w:rsidR="008D3EDC" w:rsidRPr="00D132D7" w:rsidRDefault="008D3EDC" w:rsidP="00AB2876">
            <w:pPr>
              <w:spacing w:after="0" w:line="240" w:lineRule="auto"/>
              <w:rPr>
                <w:rFonts w:ascii="Times New Roman" w:hAnsi="Times New Roman"/>
                <w:b/>
                <w:sz w:val="24"/>
                <w:szCs w:val="24"/>
              </w:rPr>
            </w:pPr>
            <w:r w:rsidRPr="00D132D7">
              <w:rPr>
                <w:rFonts w:ascii="Times New Roman" w:hAnsi="Times New Roman"/>
                <w:b/>
                <w:sz w:val="24"/>
                <w:szCs w:val="24"/>
              </w:rPr>
              <w:t>Практические занятия</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18</w:t>
            </w:r>
          </w:p>
        </w:tc>
      </w:tr>
      <w:tr w:rsidR="008D3EDC" w:rsidRPr="00D132D7" w:rsidTr="008D3EDC">
        <w:trPr>
          <w:trHeight w:val="2546"/>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1. Давайте познакомимся!</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2. Моя семья.</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3. Мой рабочий день.</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4. Я – студент БКТ.</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 xml:space="preserve">5. Свободное время, хобби. </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6. Мой дом.</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7. Моя внешность.</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 xml:space="preserve">8. Мой идеальный </w:t>
            </w:r>
            <w:r w:rsidRPr="00D132D7">
              <w:rPr>
                <w:rFonts w:ascii="Times New Roman" w:hAnsi="Times New Roman"/>
                <w:bCs/>
                <w:sz w:val="24"/>
                <w:szCs w:val="24"/>
                <w:lang w:val="en-US"/>
              </w:rPr>
              <w:t>weekend</w:t>
            </w:r>
            <w:r w:rsidRPr="00D132D7">
              <w:rPr>
                <w:rFonts w:ascii="Times New Roman" w:hAnsi="Times New Roman"/>
                <w:bCs/>
                <w:sz w:val="24"/>
                <w:szCs w:val="24"/>
              </w:rPr>
              <w:t>.</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9. Проблемы молодого поколения.</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tc>
      </w:tr>
      <w:tr w:rsidR="008D3EDC" w:rsidRPr="00D132D7" w:rsidTr="008D3EDC">
        <w:trPr>
          <w:trHeight w:val="352"/>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sz w:val="24"/>
                <w:szCs w:val="24"/>
              </w:rPr>
            </w:pPr>
            <w:r w:rsidRPr="00D132D7">
              <w:rPr>
                <w:rFonts w:ascii="Times New Roman" w:hAnsi="Times New Roman"/>
                <w:b/>
                <w:bCs/>
                <w:sz w:val="24"/>
                <w:szCs w:val="24"/>
              </w:rPr>
              <w:t>Самостоятельная работа обучающихся</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2</w:t>
            </w:r>
          </w:p>
        </w:tc>
      </w:tr>
      <w:tr w:rsidR="008D3EDC" w:rsidRPr="00D132D7" w:rsidTr="008D3EDC">
        <w:trPr>
          <w:trHeight w:val="352"/>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Ведение словаря</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132D7">
              <w:rPr>
                <w:rFonts w:ascii="Times New Roman" w:hAnsi="Times New Roman"/>
                <w:bCs/>
                <w:sz w:val="24"/>
                <w:szCs w:val="24"/>
              </w:rPr>
              <w:t>Подготовка проектов: «Лучший друг», «Друг познается в беде», «Семья», «Дом мечты», «Я и другой»</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8D3EDC" w:rsidRPr="00D132D7" w:rsidTr="008D3EDC">
        <w:trPr>
          <w:trHeight w:val="352"/>
        </w:trPr>
        <w:tc>
          <w:tcPr>
            <w:tcW w:w="184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r w:rsidRPr="00D132D7">
              <w:rPr>
                <w:rFonts w:ascii="Times New Roman" w:hAnsi="Times New Roman"/>
                <w:b/>
                <w:bCs/>
                <w:sz w:val="24"/>
                <w:szCs w:val="24"/>
              </w:rPr>
              <w:t>Раздел 2.</w:t>
            </w: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
                <w:bCs/>
                <w:sz w:val="24"/>
                <w:szCs w:val="24"/>
              </w:rPr>
              <w:t>Роль английского языка в  мировом сообществе</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56</w:t>
            </w:r>
          </w:p>
        </w:tc>
      </w:tr>
      <w:tr w:rsidR="008D3EDC" w:rsidRPr="00D132D7" w:rsidTr="008D3EDC">
        <w:trPr>
          <w:trHeight w:val="393"/>
        </w:trPr>
        <w:tc>
          <w:tcPr>
            <w:tcW w:w="1844" w:type="dxa"/>
            <w:vMerge w:val="restart"/>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Тема 2.1.</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132D7">
              <w:rPr>
                <w:rFonts w:ascii="Times New Roman" w:hAnsi="Times New Roman"/>
                <w:bCs/>
                <w:sz w:val="24"/>
                <w:szCs w:val="24"/>
              </w:rPr>
              <w:t>Великобритания -страна изучаемого языка</w:t>
            </w: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sz w:val="24"/>
                <w:szCs w:val="24"/>
              </w:rPr>
            </w:pPr>
            <w:r w:rsidRPr="00D132D7">
              <w:rPr>
                <w:rFonts w:ascii="Times New Roman" w:hAnsi="Times New Roman"/>
                <w:b/>
                <w:bCs/>
                <w:sz w:val="24"/>
                <w:szCs w:val="24"/>
              </w:rPr>
              <w:t>Содержание учебного материала</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18</w:t>
            </w:r>
          </w:p>
        </w:tc>
      </w:tr>
      <w:tr w:rsidR="008D3EDC" w:rsidRPr="00D132D7" w:rsidTr="008D3EDC">
        <w:trPr>
          <w:trHeight w:val="393"/>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c>
          <w:tcPr>
            <w:tcW w:w="7371" w:type="dxa"/>
            <w:shd w:val="clear" w:color="auto" w:fill="auto"/>
          </w:tcPr>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Лексический материал:</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 знакомство с лексикой по теме, отработка в речевых образцах, монологические высказывания, диалогическая речь по теме; географические названия, политические термины, работа с картой.</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Грамматический материал:</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 xml:space="preserve">- модальные глаголы; </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-местоимения;</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 множественное число существительных;</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 степени сравнения прилагательных;</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 система модальности;</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 xml:space="preserve">- образование и употребление глаголов в </w:t>
            </w:r>
            <w:r w:rsidRPr="00D132D7">
              <w:rPr>
                <w:rFonts w:ascii="Times New Roman" w:hAnsi="Times New Roman"/>
                <w:sz w:val="24"/>
                <w:szCs w:val="24"/>
                <w:lang w:val="en-US"/>
              </w:rPr>
              <w:t>Present</w:t>
            </w:r>
            <w:r w:rsidRPr="00D132D7">
              <w:rPr>
                <w:rFonts w:ascii="Times New Roman" w:hAnsi="Times New Roman"/>
                <w:sz w:val="24"/>
                <w:szCs w:val="24"/>
              </w:rPr>
              <w:t xml:space="preserve">, </w:t>
            </w:r>
            <w:r w:rsidRPr="00D132D7">
              <w:rPr>
                <w:rFonts w:ascii="Times New Roman" w:hAnsi="Times New Roman"/>
                <w:sz w:val="24"/>
                <w:szCs w:val="24"/>
                <w:lang w:val="en-US"/>
              </w:rPr>
              <w:t>Past</w:t>
            </w:r>
            <w:r w:rsidRPr="00D132D7">
              <w:rPr>
                <w:rFonts w:ascii="Times New Roman" w:hAnsi="Times New Roman"/>
                <w:sz w:val="24"/>
                <w:szCs w:val="24"/>
              </w:rPr>
              <w:t xml:space="preserve">, </w:t>
            </w:r>
            <w:r w:rsidRPr="00D132D7">
              <w:rPr>
                <w:rFonts w:ascii="Times New Roman" w:hAnsi="Times New Roman"/>
                <w:sz w:val="24"/>
                <w:szCs w:val="24"/>
                <w:lang w:val="en-US"/>
              </w:rPr>
              <w:t>Future</w:t>
            </w:r>
            <w:r w:rsidRPr="00D132D7">
              <w:rPr>
                <w:rFonts w:ascii="Times New Roman" w:hAnsi="Times New Roman"/>
                <w:sz w:val="24"/>
                <w:szCs w:val="24"/>
              </w:rPr>
              <w:t>/</w:t>
            </w:r>
            <w:r w:rsidRPr="00D132D7">
              <w:rPr>
                <w:rFonts w:ascii="Times New Roman" w:hAnsi="Times New Roman"/>
                <w:sz w:val="24"/>
                <w:szCs w:val="24"/>
                <w:lang w:val="en-US"/>
              </w:rPr>
              <w:t>Continuous</w:t>
            </w:r>
            <w:r w:rsidRPr="00D132D7">
              <w:rPr>
                <w:rFonts w:ascii="Times New Roman" w:hAnsi="Times New Roman"/>
                <w:sz w:val="24"/>
                <w:szCs w:val="24"/>
              </w:rPr>
              <w:t>.</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sz w:val="24"/>
                <w:szCs w:val="24"/>
              </w:rPr>
              <w:t xml:space="preserve">- образование и употребление глаголов в </w:t>
            </w:r>
            <w:r w:rsidRPr="00D132D7">
              <w:rPr>
                <w:rFonts w:ascii="Times New Roman" w:hAnsi="Times New Roman"/>
                <w:sz w:val="24"/>
                <w:szCs w:val="24"/>
                <w:lang w:val="en-US"/>
              </w:rPr>
              <w:t>Present</w:t>
            </w:r>
            <w:r w:rsidRPr="00D132D7">
              <w:rPr>
                <w:rFonts w:ascii="Times New Roman" w:hAnsi="Times New Roman"/>
                <w:sz w:val="24"/>
                <w:szCs w:val="24"/>
              </w:rPr>
              <w:t xml:space="preserve">, </w:t>
            </w:r>
            <w:r w:rsidRPr="00D132D7">
              <w:rPr>
                <w:rFonts w:ascii="Times New Roman" w:hAnsi="Times New Roman"/>
                <w:sz w:val="24"/>
                <w:szCs w:val="24"/>
                <w:lang w:val="en-US"/>
              </w:rPr>
              <w:t>Past</w:t>
            </w:r>
            <w:r w:rsidRPr="00D132D7">
              <w:rPr>
                <w:rFonts w:ascii="Times New Roman" w:hAnsi="Times New Roman"/>
                <w:sz w:val="24"/>
                <w:szCs w:val="24"/>
              </w:rPr>
              <w:t xml:space="preserve">, </w:t>
            </w:r>
            <w:r w:rsidRPr="00D132D7">
              <w:rPr>
                <w:rFonts w:ascii="Times New Roman" w:hAnsi="Times New Roman"/>
                <w:sz w:val="24"/>
                <w:szCs w:val="24"/>
                <w:lang w:val="en-US"/>
              </w:rPr>
              <w:t>Future</w:t>
            </w:r>
            <w:r w:rsidRPr="00D132D7">
              <w:rPr>
                <w:rFonts w:ascii="Times New Roman" w:hAnsi="Times New Roman"/>
                <w:sz w:val="24"/>
                <w:szCs w:val="24"/>
              </w:rPr>
              <w:t>/</w:t>
            </w:r>
            <w:r w:rsidRPr="00D132D7">
              <w:rPr>
                <w:rFonts w:ascii="Times New Roman" w:hAnsi="Times New Roman"/>
                <w:sz w:val="24"/>
                <w:szCs w:val="24"/>
                <w:lang w:val="en-US"/>
              </w:rPr>
              <w:t>Perfect</w:t>
            </w:r>
            <w:r w:rsidRPr="00D132D7">
              <w:rPr>
                <w:rFonts w:ascii="Times New Roman" w:hAnsi="Times New Roman"/>
                <w:sz w:val="24"/>
                <w:szCs w:val="24"/>
              </w:rPr>
              <w:t>.</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r>
      <w:tr w:rsidR="008D3EDC" w:rsidRPr="00D132D7" w:rsidTr="008D3EDC">
        <w:trPr>
          <w:trHeight w:val="336"/>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i/>
                <w:sz w:val="24"/>
                <w:szCs w:val="24"/>
              </w:rPr>
            </w:pPr>
          </w:p>
        </w:tc>
        <w:tc>
          <w:tcPr>
            <w:tcW w:w="7371" w:type="dxa"/>
            <w:shd w:val="clear" w:color="auto" w:fill="auto"/>
          </w:tcPr>
          <w:p w:rsidR="008D3EDC" w:rsidRPr="00D132D7" w:rsidRDefault="008D3EDC" w:rsidP="00AB2876">
            <w:pPr>
              <w:spacing w:after="0" w:line="240" w:lineRule="auto"/>
              <w:rPr>
                <w:rFonts w:ascii="Times New Roman" w:hAnsi="Times New Roman"/>
                <w:b/>
                <w:sz w:val="24"/>
                <w:szCs w:val="24"/>
              </w:rPr>
            </w:pPr>
            <w:r w:rsidRPr="00D132D7">
              <w:rPr>
                <w:rFonts w:ascii="Times New Roman" w:hAnsi="Times New Roman"/>
                <w:b/>
                <w:sz w:val="24"/>
                <w:szCs w:val="24"/>
              </w:rPr>
              <w:t>Практические занятия</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14</w:t>
            </w:r>
          </w:p>
        </w:tc>
      </w:tr>
      <w:tr w:rsidR="008D3EDC" w:rsidRPr="00D132D7" w:rsidTr="008D3EDC">
        <w:trPr>
          <w:trHeight w:val="1872"/>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1. Знакомство со страной.</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2. Политическое устройство Великобритании.</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3. Лондон.</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4. Крупнейшие города Великобритании.</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5. Английские традиции.</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6. Английская литература.</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7. Выдающиеся люди Великобритании.</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tc>
      </w:tr>
      <w:tr w:rsidR="008D3EDC" w:rsidRPr="00D132D7" w:rsidTr="008D3EDC">
        <w:trPr>
          <w:trHeight w:val="351"/>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
                <w:bCs/>
                <w:sz w:val="24"/>
                <w:szCs w:val="24"/>
              </w:rPr>
              <w:t>Самостоятельная работа</w:t>
            </w:r>
            <w:r w:rsidRPr="00D132D7">
              <w:rPr>
                <w:rFonts w:ascii="Times New Roman" w:hAnsi="Times New Roman"/>
                <w:bCs/>
                <w:sz w:val="24"/>
                <w:szCs w:val="24"/>
              </w:rPr>
              <w:t xml:space="preserve"> </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4</w:t>
            </w:r>
          </w:p>
        </w:tc>
      </w:tr>
      <w:tr w:rsidR="008D3EDC" w:rsidRPr="00D132D7" w:rsidTr="008D3EDC">
        <w:trPr>
          <w:trHeight w:val="351"/>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Ведение словаря, обучающихся: слайд-шоу, презентации по теме.</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8D3EDC" w:rsidRPr="00D132D7" w:rsidTr="008D3EDC">
        <w:trPr>
          <w:trHeight w:val="345"/>
        </w:trPr>
        <w:tc>
          <w:tcPr>
            <w:tcW w:w="1844" w:type="dxa"/>
            <w:vMerge w:val="restart"/>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Тема 2.2.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132D7">
              <w:rPr>
                <w:rFonts w:ascii="Times New Roman" w:hAnsi="Times New Roman"/>
                <w:b/>
                <w:bCs/>
                <w:sz w:val="24"/>
                <w:szCs w:val="24"/>
              </w:rPr>
              <w:t>Путешествие в США</w:t>
            </w: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sz w:val="24"/>
                <w:szCs w:val="24"/>
              </w:rPr>
            </w:pPr>
            <w:r w:rsidRPr="00D132D7">
              <w:rPr>
                <w:rFonts w:ascii="Times New Roman" w:hAnsi="Times New Roman"/>
                <w:b/>
                <w:bCs/>
                <w:sz w:val="24"/>
                <w:szCs w:val="24"/>
              </w:rPr>
              <w:t>Содержание учебного материала</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18</w:t>
            </w:r>
          </w:p>
        </w:tc>
      </w:tr>
      <w:tr w:rsidR="008D3EDC" w:rsidRPr="00D132D7" w:rsidTr="008D3EDC">
        <w:trPr>
          <w:trHeight w:val="704"/>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D132D7">
              <w:rPr>
                <w:rFonts w:ascii="Times New Roman" w:hAnsi="Times New Roman"/>
                <w:bCs/>
                <w:i/>
                <w:sz w:val="24"/>
                <w:szCs w:val="24"/>
              </w:rPr>
              <w:t>Лексический материал.</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132D7">
              <w:rPr>
                <w:rFonts w:ascii="Times New Roman" w:hAnsi="Times New Roman"/>
                <w:bCs/>
                <w:sz w:val="24"/>
                <w:szCs w:val="24"/>
              </w:rPr>
              <w:t xml:space="preserve">-знакомство с лексикой по теме, отработка в речевых образцах, монологические и диалогические высказывания по теме; географические названия, работа с картой; политические термины </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D132D7">
              <w:rPr>
                <w:rFonts w:ascii="Times New Roman" w:hAnsi="Times New Roman"/>
                <w:bCs/>
                <w:i/>
                <w:sz w:val="24"/>
                <w:szCs w:val="24"/>
              </w:rPr>
              <w:t>грамматический материал:</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132D7">
              <w:rPr>
                <w:rFonts w:ascii="Times New Roman" w:hAnsi="Times New Roman"/>
                <w:bCs/>
                <w:sz w:val="24"/>
                <w:szCs w:val="24"/>
              </w:rPr>
              <w:t xml:space="preserve">-образование и употребление глаголов в </w:t>
            </w:r>
            <w:r w:rsidRPr="00D132D7">
              <w:rPr>
                <w:rFonts w:ascii="Times New Roman" w:hAnsi="Times New Roman"/>
                <w:bCs/>
                <w:sz w:val="24"/>
                <w:szCs w:val="24"/>
                <w:lang w:val="en-US"/>
              </w:rPr>
              <w:t>Present</w:t>
            </w:r>
            <w:r w:rsidRPr="00D132D7">
              <w:rPr>
                <w:rFonts w:ascii="Times New Roman" w:hAnsi="Times New Roman"/>
                <w:bCs/>
                <w:sz w:val="24"/>
                <w:szCs w:val="24"/>
              </w:rPr>
              <w:t xml:space="preserve">, </w:t>
            </w:r>
            <w:r w:rsidRPr="00D132D7">
              <w:rPr>
                <w:rFonts w:ascii="Times New Roman" w:hAnsi="Times New Roman"/>
                <w:bCs/>
                <w:sz w:val="24"/>
                <w:szCs w:val="24"/>
                <w:lang w:val="en-US"/>
              </w:rPr>
              <w:t>Past</w:t>
            </w:r>
            <w:r w:rsidRPr="00D132D7">
              <w:rPr>
                <w:rFonts w:ascii="Times New Roman" w:hAnsi="Times New Roman"/>
                <w:bCs/>
                <w:sz w:val="24"/>
                <w:szCs w:val="24"/>
              </w:rPr>
              <w:t xml:space="preserve">, </w:t>
            </w:r>
            <w:r w:rsidRPr="00D132D7">
              <w:rPr>
                <w:rFonts w:ascii="Times New Roman" w:hAnsi="Times New Roman"/>
                <w:bCs/>
                <w:sz w:val="24"/>
                <w:szCs w:val="24"/>
                <w:lang w:val="en-US"/>
              </w:rPr>
              <w:t>Future</w:t>
            </w:r>
            <w:r w:rsidRPr="00D132D7">
              <w:rPr>
                <w:rFonts w:ascii="Times New Roman" w:hAnsi="Times New Roman"/>
                <w:bCs/>
                <w:sz w:val="24"/>
                <w:szCs w:val="24"/>
              </w:rPr>
              <w:t>/</w:t>
            </w:r>
            <w:r w:rsidRPr="00D132D7">
              <w:rPr>
                <w:rFonts w:ascii="Times New Roman" w:hAnsi="Times New Roman"/>
                <w:bCs/>
                <w:sz w:val="24"/>
                <w:szCs w:val="24"/>
                <w:lang w:val="en-US"/>
              </w:rPr>
              <w:t>Indefinite</w:t>
            </w:r>
            <w:r w:rsidRPr="00D132D7">
              <w:rPr>
                <w:rFonts w:ascii="Times New Roman" w:hAnsi="Times New Roman"/>
                <w:bCs/>
                <w:sz w:val="24"/>
                <w:szCs w:val="24"/>
              </w:rPr>
              <w:t>.</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p>
        </w:tc>
      </w:tr>
      <w:tr w:rsidR="008D3EDC" w:rsidRPr="00D132D7" w:rsidTr="008D3EDC">
        <w:trPr>
          <w:trHeight w:val="269"/>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sz w:val="24"/>
                <w:szCs w:val="24"/>
              </w:rPr>
            </w:pPr>
            <w:r w:rsidRPr="00D132D7">
              <w:rPr>
                <w:rFonts w:ascii="Times New Roman" w:hAnsi="Times New Roman"/>
                <w:b/>
                <w:bCs/>
                <w:sz w:val="24"/>
                <w:szCs w:val="24"/>
              </w:rPr>
              <w:t>Практические занятия</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14</w:t>
            </w:r>
          </w:p>
        </w:tc>
      </w:tr>
      <w:tr w:rsidR="008D3EDC" w:rsidRPr="00D132D7" w:rsidTr="008D3EDC">
        <w:trPr>
          <w:trHeight w:val="1819"/>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1. Знакомство со страной.</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2. Политическое устройство США.</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3. Самые большие города США.</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4. Путешествие по штатам.</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5. Выдающиеся люди США.</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6. Культура страны.</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lastRenderedPageBreak/>
              <w:t>7. Американская литература.</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lastRenderedPageBreak/>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lastRenderedPageBreak/>
              <w:t>2</w:t>
            </w:r>
          </w:p>
        </w:tc>
      </w:tr>
      <w:tr w:rsidR="008D3EDC" w:rsidRPr="00D132D7" w:rsidTr="008D3EDC">
        <w:trPr>
          <w:trHeight w:val="336"/>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
                <w:bCs/>
                <w:sz w:val="24"/>
                <w:szCs w:val="24"/>
              </w:rPr>
              <w:t>Самостоятельная работа обучающихся</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4</w:t>
            </w:r>
          </w:p>
        </w:tc>
      </w:tr>
      <w:tr w:rsidR="008D3EDC" w:rsidRPr="00D132D7" w:rsidTr="008D3EDC">
        <w:trPr>
          <w:trHeight w:val="336"/>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Ведение словаря, слайд-шоу, презентации по теме.</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p>
        </w:tc>
      </w:tr>
      <w:tr w:rsidR="008D3EDC" w:rsidRPr="00D132D7" w:rsidTr="008D3EDC">
        <w:trPr>
          <w:trHeight w:val="325"/>
        </w:trPr>
        <w:tc>
          <w:tcPr>
            <w:tcW w:w="1844" w:type="dxa"/>
            <w:vMerge w:val="restart"/>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Тема 2.3.</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132D7">
              <w:rPr>
                <w:rFonts w:ascii="Times New Roman" w:hAnsi="Times New Roman"/>
                <w:b/>
                <w:bCs/>
                <w:sz w:val="24"/>
                <w:szCs w:val="24"/>
              </w:rPr>
              <w:t>Поездка за рубеж</w:t>
            </w: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sz w:val="24"/>
                <w:szCs w:val="24"/>
              </w:rPr>
            </w:pPr>
            <w:r w:rsidRPr="00D132D7">
              <w:rPr>
                <w:rFonts w:ascii="Times New Roman" w:hAnsi="Times New Roman"/>
                <w:b/>
                <w:bCs/>
                <w:sz w:val="24"/>
                <w:szCs w:val="24"/>
              </w:rPr>
              <w:t>Содержание учебного материала</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20</w:t>
            </w:r>
          </w:p>
        </w:tc>
      </w:tr>
      <w:tr w:rsidR="008D3EDC" w:rsidRPr="00D132D7" w:rsidTr="008D3EDC">
        <w:trPr>
          <w:trHeight w:val="1694"/>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D132D7">
              <w:rPr>
                <w:rFonts w:ascii="Times New Roman" w:hAnsi="Times New Roman"/>
                <w:bCs/>
                <w:i/>
                <w:sz w:val="24"/>
                <w:szCs w:val="24"/>
              </w:rPr>
              <w:t>Лексический материал.</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D132D7">
              <w:rPr>
                <w:rFonts w:ascii="Times New Roman" w:hAnsi="Times New Roman"/>
                <w:bCs/>
                <w:i/>
                <w:sz w:val="24"/>
                <w:szCs w:val="24"/>
              </w:rPr>
              <w:t>Грамматический материал:</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132D7">
              <w:rPr>
                <w:rFonts w:ascii="Times New Roman" w:hAnsi="Times New Roman"/>
                <w:bCs/>
                <w:sz w:val="24"/>
                <w:szCs w:val="24"/>
              </w:rPr>
              <w:t>- система модальности;</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132D7">
              <w:rPr>
                <w:rFonts w:ascii="Times New Roman" w:hAnsi="Times New Roman"/>
                <w:bCs/>
                <w:sz w:val="24"/>
                <w:szCs w:val="24"/>
              </w:rPr>
              <w:t xml:space="preserve">- образование и употребление глаголов в </w:t>
            </w:r>
            <w:r w:rsidRPr="00D132D7">
              <w:rPr>
                <w:rFonts w:ascii="Times New Roman" w:hAnsi="Times New Roman"/>
                <w:bCs/>
                <w:sz w:val="24"/>
                <w:szCs w:val="24"/>
                <w:lang w:val="en-US"/>
              </w:rPr>
              <w:t>Present</w:t>
            </w:r>
            <w:r w:rsidRPr="00D132D7">
              <w:rPr>
                <w:rFonts w:ascii="Times New Roman" w:hAnsi="Times New Roman"/>
                <w:bCs/>
                <w:sz w:val="24"/>
                <w:szCs w:val="24"/>
              </w:rPr>
              <w:t xml:space="preserve">, </w:t>
            </w:r>
            <w:r w:rsidRPr="00D132D7">
              <w:rPr>
                <w:rFonts w:ascii="Times New Roman" w:hAnsi="Times New Roman"/>
                <w:bCs/>
                <w:sz w:val="24"/>
                <w:szCs w:val="24"/>
                <w:lang w:val="en-US"/>
              </w:rPr>
              <w:t>Past</w:t>
            </w:r>
            <w:r w:rsidRPr="00D132D7">
              <w:rPr>
                <w:rFonts w:ascii="Times New Roman" w:hAnsi="Times New Roman"/>
                <w:bCs/>
                <w:sz w:val="24"/>
                <w:szCs w:val="24"/>
              </w:rPr>
              <w:t xml:space="preserve">, </w:t>
            </w:r>
            <w:r w:rsidRPr="00D132D7">
              <w:rPr>
                <w:rFonts w:ascii="Times New Roman" w:hAnsi="Times New Roman"/>
                <w:bCs/>
                <w:sz w:val="24"/>
                <w:szCs w:val="24"/>
                <w:lang w:val="en-US"/>
              </w:rPr>
              <w:t>Future</w:t>
            </w:r>
            <w:r w:rsidRPr="00D132D7">
              <w:rPr>
                <w:rFonts w:ascii="Times New Roman" w:hAnsi="Times New Roman"/>
                <w:bCs/>
                <w:sz w:val="24"/>
                <w:szCs w:val="24"/>
              </w:rPr>
              <w:t>/</w:t>
            </w:r>
            <w:r w:rsidRPr="00D132D7">
              <w:rPr>
                <w:rFonts w:ascii="Times New Roman" w:hAnsi="Times New Roman"/>
                <w:bCs/>
                <w:sz w:val="24"/>
                <w:szCs w:val="24"/>
                <w:lang w:val="en-US"/>
              </w:rPr>
              <w:t>Continuous</w:t>
            </w:r>
            <w:r w:rsidRPr="00D132D7">
              <w:rPr>
                <w:rFonts w:ascii="Times New Roman" w:hAnsi="Times New Roman"/>
                <w:bCs/>
                <w:sz w:val="24"/>
                <w:szCs w:val="24"/>
              </w:rPr>
              <w:t>.</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132D7">
              <w:rPr>
                <w:rFonts w:ascii="Times New Roman" w:hAnsi="Times New Roman"/>
                <w:bCs/>
                <w:sz w:val="24"/>
                <w:szCs w:val="24"/>
              </w:rPr>
              <w:t xml:space="preserve">- образование и употребление глаголов в </w:t>
            </w:r>
            <w:r w:rsidRPr="00D132D7">
              <w:rPr>
                <w:rFonts w:ascii="Times New Roman" w:hAnsi="Times New Roman"/>
                <w:bCs/>
                <w:sz w:val="24"/>
                <w:szCs w:val="24"/>
                <w:lang w:val="en-US"/>
              </w:rPr>
              <w:t>Present</w:t>
            </w:r>
            <w:r w:rsidRPr="00D132D7">
              <w:rPr>
                <w:rFonts w:ascii="Times New Roman" w:hAnsi="Times New Roman"/>
                <w:bCs/>
                <w:sz w:val="24"/>
                <w:szCs w:val="24"/>
              </w:rPr>
              <w:t xml:space="preserve">, </w:t>
            </w:r>
            <w:r w:rsidRPr="00D132D7">
              <w:rPr>
                <w:rFonts w:ascii="Times New Roman" w:hAnsi="Times New Roman"/>
                <w:bCs/>
                <w:sz w:val="24"/>
                <w:szCs w:val="24"/>
                <w:lang w:val="en-US"/>
              </w:rPr>
              <w:t>Past</w:t>
            </w:r>
            <w:r w:rsidRPr="00D132D7">
              <w:rPr>
                <w:rFonts w:ascii="Times New Roman" w:hAnsi="Times New Roman"/>
                <w:bCs/>
                <w:sz w:val="24"/>
                <w:szCs w:val="24"/>
              </w:rPr>
              <w:t xml:space="preserve">, </w:t>
            </w:r>
            <w:r w:rsidRPr="00D132D7">
              <w:rPr>
                <w:rFonts w:ascii="Times New Roman" w:hAnsi="Times New Roman"/>
                <w:bCs/>
                <w:sz w:val="24"/>
                <w:szCs w:val="24"/>
                <w:lang w:val="en-US"/>
              </w:rPr>
              <w:t>Future</w:t>
            </w:r>
            <w:r w:rsidRPr="00D132D7">
              <w:rPr>
                <w:rFonts w:ascii="Times New Roman" w:hAnsi="Times New Roman"/>
                <w:bCs/>
                <w:sz w:val="24"/>
                <w:szCs w:val="24"/>
              </w:rPr>
              <w:t>/</w:t>
            </w:r>
            <w:r w:rsidRPr="00D132D7">
              <w:rPr>
                <w:rFonts w:ascii="Times New Roman" w:hAnsi="Times New Roman"/>
                <w:bCs/>
                <w:sz w:val="24"/>
                <w:szCs w:val="24"/>
                <w:lang w:val="en-US"/>
              </w:rPr>
              <w:t>Perfect</w:t>
            </w:r>
            <w:r w:rsidRPr="00D132D7">
              <w:rPr>
                <w:rFonts w:ascii="Times New Roman" w:hAnsi="Times New Roman"/>
                <w:bCs/>
                <w:sz w:val="24"/>
                <w:szCs w:val="24"/>
              </w:rPr>
              <w:t>.</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p>
        </w:tc>
      </w:tr>
      <w:tr w:rsidR="008D3EDC" w:rsidRPr="00D132D7" w:rsidTr="008D3EDC">
        <w:trPr>
          <w:trHeight w:val="269"/>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sz w:val="24"/>
                <w:szCs w:val="24"/>
              </w:rPr>
            </w:pPr>
            <w:r w:rsidRPr="00D132D7">
              <w:rPr>
                <w:rFonts w:ascii="Times New Roman" w:hAnsi="Times New Roman"/>
                <w:b/>
                <w:bCs/>
                <w:sz w:val="24"/>
                <w:szCs w:val="24"/>
              </w:rPr>
              <w:t>Практические занятия</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16</w:t>
            </w:r>
          </w:p>
        </w:tc>
      </w:tr>
      <w:tr w:rsidR="008D3EDC" w:rsidRPr="00D132D7" w:rsidTr="008D3EDC">
        <w:trPr>
          <w:trHeight w:val="2298"/>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1. Какую страну выбрать?</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2.Заказ билетов номера в гостинице.</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3. В аэропорту. На вокзале.</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4. Я в незнакомом городе.</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5. В гостинице.</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6. В кафе.</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7. В магазине.</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8. Путешествия в разные страны.</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tc>
      </w:tr>
      <w:tr w:rsidR="008D3EDC" w:rsidRPr="00D132D7" w:rsidTr="008D3EDC">
        <w:trPr>
          <w:trHeight w:val="443"/>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sz w:val="24"/>
                <w:szCs w:val="24"/>
              </w:rPr>
            </w:pPr>
            <w:r w:rsidRPr="00D132D7">
              <w:rPr>
                <w:rFonts w:ascii="Times New Roman" w:hAnsi="Times New Roman"/>
                <w:b/>
                <w:bCs/>
                <w:sz w:val="24"/>
                <w:szCs w:val="24"/>
              </w:rPr>
              <w:t>Самостоятельная работа обучающихся</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4</w:t>
            </w:r>
          </w:p>
        </w:tc>
      </w:tr>
      <w:tr w:rsidR="008D3EDC" w:rsidRPr="00D132D7" w:rsidTr="008D3EDC">
        <w:trPr>
          <w:trHeight w:val="372"/>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Ведение словаря</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p>
        </w:tc>
      </w:tr>
      <w:tr w:rsidR="008D3EDC" w:rsidRPr="00D132D7" w:rsidTr="008D3EDC">
        <w:trPr>
          <w:trHeight w:val="372"/>
        </w:trPr>
        <w:tc>
          <w:tcPr>
            <w:tcW w:w="184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
                <w:bCs/>
                <w:sz w:val="24"/>
                <w:szCs w:val="24"/>
              </w:rPr>
              <w:t>Профессионально ориентированное содержание</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70</w:t>
            </w:r>
          </w:p>
        </w:tc>
      </w:tr>
      <w:tr w:rsidR="008D3EDC" w:rsidRPr="00D132D7" w:rsidTr="008D3EDC">
        <w:trPr>
          <w:trHeight w:val="372"/>
        </w:trPr>
        <w:tc>
          <w:tcPr>
            <w:tcW w:w="184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r w:rsidRPr="00D132D7">
              <w:rPr>
                <w:rFonts w:ascii="Times New Roman" w:hAnsi="Times New Roman"/>
                <w:b/>
                <w:bCs/>
                <w:sz w:val="24"/>
                <w:szCs w:val="24"/>
              </w:rPr>
              <w:t>Раздел 3.</w:t>
            </w: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Мир менеджмента</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16</w:t>
            </w:r>
          </w:p>
        </w:tc>
      </w:tr>
      <w:tr w:rsidR="008D3EDC" w:rsidRPr="00D132D7" w:rsidTr="008D3EDC">
        <w:trPr>
          <w:trHeight w:val="389"/>
        </w:trPr>
        <w:tc>
          <w:tcPr>
            <w:tcW w:w="1844" w:type="dxa"/>
            <w:vMerge w:val="restart"/>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Тема 3.1.</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132D7">
              <w:rPr>
                <w:rFonts w:ascii="Times New Roman" w:hAnsi="Times New Roman"/>
                <w:b/>
                <w:bCs/>
                <w:sz w:val="24"/>
                <w:szCs w:val="24"/>
              </w:rPr>
              <w:t>Мир менеджмента</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D132D7">
              <w:rPr>
                <w:rFonts w:ascii="Times New Roman" w:hAnsi="Times New Roman"/>
                <w:b/>
                <w:bCs/>
                <w:sz w:val="24"/>
                <w:szCs w:val="24"/>
              </w:rPr>
              <w:t>Содержание учебного материала</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16</w:t>
            </w:r>
          </w:p>
        </w:tc>
      </w:tr>
      <w:tr w:rsidR="008D3EDC" w:rsidRPr="00D132D7" w:rsidTr="008D3EDC">
        <w:trPr>
          <w:trHeight w:val="252"/>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7371" w:type="dxa"/>
            <w:shd w:val="clear" w:color="auto" w:fill="auto"/>
          </w:tcPr>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Лексический материал по теме:</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-знакомство с профессиональной лексикой;</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-тренировка новых слов в упражнениях;</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-закрепление слов в монологических и диалогических высказываниях.</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Грамматический материал:</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-инфинитив и инфинитивные обороты и способы передачи их значений;</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-признаки и значения слов и словосочетаний с формами на –</w:t>
            </w:r>
            <w:r w:rsidRPr="00D132D7">
              <w:rPr>
                <w:rFonts w:ascii="Times New Roman" w:hAnsi="Times New Roman"/>
                <w:sz w:val="24"/>
                <w:szCs w:val="24"/>
                <w:lang w:val="en-US"/>
              </w:rPr>
              <w:t>ing</w:t>
            </w:r>
            <w:r w:rsidRPr="00D132D7">
              <w:rPr>
                <w:rFonts w:ascii="Times New Roman" w:hAnsi="Times New Roman"/>
                <w:sz w:val="24"/>
                <w:szCs w:val="24"/>
              </w:rPr>
              <w:t xml:space="preserve"> без обязательного различения их функций;</w:t>
            </w:r>
          </w:p>
          <w:p w:rsidR="008D3EDC" w:rsidRPr="00D132D7" w:rsidRDefault="008D3EDC" w:rsidP="00AB2876">
            <w:pPr>
              <w:spacing w:after="0" w:line="240" w:lineRule="auto"/>
              <w:rPr>
                <w:rFonts w:ascii="Times New Roman" w:hAnsi="Times New Roman"/>
                <w:b/>
                <w:sz w:val="24"/>
                <w:szCs w:val="24"/>
              </w:rPr>
            </w:pPr>
            <w:r w:rsidRPr="00D132D7">
              <w:rPr>
                <w:rFonts w:ascii="Times New Roman" w:hAnsi="Times New Roman"/>
                <w:sz w:val="24"/>
                <w:szCs w:val="24"/>
              </w:rPr>
              <w:lastRenderedPageBreak/>
              <w:t>-сложноподчиненные предложения с союзами</w:t>
            </w:r>
          </w:p>
        </w:tc>
        <w:tc>
          <w:tcPr>
            <w:tcW w:w="1134" w:type="dxa"/>
            <w:shd w:val="clear" w:color="auto" w:fill="auto"/>
          </w:tcPr>
          <w:p w:rsidR="008D3EDC" w:rsidRPr="00D132D7" w:rsidRDefault="008D3EDC" w:rsidP="00AB2876">
            <w:p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p>
        </w:tc>
      </w:tr>
      <w:tr w:rsidR="008D3EDC" w:rsidRPr="00D132D7" w:rsidTr="008D3EDC">
        <w:trPr>
          <w:trHeight w:val="252"/>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7371" w:type="dxa"/>
            <w:shd w:val="clear" w:color="auto" w:fill="auto"/>
          </w:tcPr>
          <w:p w:rsidR="008D3EDC" w:rsidRPr="00D132D7" w:rsidRDefault="008D3EDC" w:rsidP="00AB2876">
            <w:pPr>
              <w:spacing w:after="0" w:line="240" w:lineRule="auto"/>
              <w:rPr>
                <w:rFonts w:ascii="Times New Roman" w:hAnsi="Times New Roman"/>
                <w:b/>
                <w:sz w:val="24"/>
                <w:szCs w:val="24"/>
              </w:rPr>
            </w:pPr>
            <w:r w:rsidRPr="00D132D7">
              <w:rPr>
                <w:rFonts w:ascii="Times New Roman" w:hAnsi="Times New Roman"/>
                <w:b/>
                <w:sz w:val="24"/>
                <w:szCs w:val="24"/>
              </w:rPr>
              <w:t>Практические занятия</w:t>
            </w:r>
          </w:p>
        </w:tc>
        <w:tc>
          <w:tcPr>
            <w:tcW w:w="1134" w:type="dxa"/>
            <w:shd w:val="clear" w:color="auto" w:fill="auto"/>
          </w:tcPr>
          <w:p w:rsidR="008D3EDC" w:rsidRPr="00D132D7" w:rsidRDefault="008D3EDC" w:rsidP="00AB2876">
            <w:pPr>
              <w:spacing w:after="0" w:line="240" w:lineRule="auto"/>
              <w:jc w:val="center"/>
              <w:rPr>
                <w:rFonts w:ascii="Times New Roman" w:hAnsi="Times New Roman"/>
                <w:b/>
                <w:sz w:val="24"/>
                <w:szCs w:val="24"/>
              </w:rPr>
            </w:pPr>
            <w:r w:rsidRPr="00D132D7">
              <w:rPr>
                <w:rFonts w:ascii="Times New Roman" w:hAnsi="Times New Roman"/>
                <w:b/>
                <w:sz w:val="24"/>
                <w:szCs w:val="24"/>
              </w:rPr>
              <w:t>12</w:t>
            </w:r>
          </w:p>
        </w:tc>
      </w:tr>
      <w:tr w:rsidR="008D3EDC" w:rsidRPr="00D132D7" w:rsidTr="008D3EDC">
        <w:trPr>
          <w:trHeight w:val="1609"/>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1.Что такое менеджмент?</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2. Структура компании</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3. Функции менеджера</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4. Собеседование при устройстве на работу</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5. Деловая встреча</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 xml:space="preserve">6. Бизнес. </w:t>
            </w:r>
            <w:r w:rsidRPr="00D132D7">
              <w:rPr>
                <w:rFonts w:ascii="Times New Roman" w:hAnsi="Times New Roman"/>
                <w:bCs/>
                <w:sz w:val="24"/>
                <w:szCs w:val="24"/>
                <w:lang w:val="en-US"/>
              </w:rPr>
              <w:t>Start</w:t>
            </w:r>
            <w:r w:rsidRPr="00D132D7">
              <w:rPr>
                <w:rFonts w:ascii="Times New Roman" w:hAnsi="Times New Roman"/>
                <w:bCs/>
                <w:sz w:val="24"/>
                <w:szCs w:val="24"/>
              </w:rPr>
              <w:t>-</w:t>
            </w:r>
            <w:r w:rsidRPr="00D132D7">
              <w:rPr>
                <w:rFonts w:ascii="Times New Roman" w:hAnsi="Times New Roman"/>
                <w:bCs/>
                <w:sz w:val="24"/>
                <w:szCs w:val="24"/>
                <w:lang w:val="en-US"/>
              </w:rPr>
              <w:t>up</w:t>
            </w:r>
            <w:r w:rsidRPr="00D132D7">
              <w:rPr>
                <w:rFonts w:ascii="Times New Roman" w:hAnsi="Times New Roman"/>
                <w:bCs/>
                <w:sz w:val="24"/>
                <w:szCs w:val="24"/>
              </w:rPr>
              <w:t>.</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tc>
      </w:tr>
      <w:tr w:rsidR="008D3EDC" w:rsidRPr="00D132D7" w:rsidTr="008D3EDC">
        <w:trPr>
          <w:trHeight w:val="413"/>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D132D7">
              <w:rPr>
                <w:rFonts w:ascii="Times New Roman" w:hAnsi="Times New Roman"/>
                <w:b/>
                <w:bCs/>
                <w:sz w:val="24"/>
                <w:szCs w:val="24"/>
              </w:rPr>
              <w:t>Самостоятельная работа обучающихся</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4</w:t>
            </w:r>
          </w:p>
        </w:tc>
      </w:tr>
      <w:tr w:rsidR="008D3EDC" w:rsidRPr="00D132D7" w:rsidTr="008D3EDC">
        <w:trPr>
          <w:trHeight w:val="412"/>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Ведение словаря</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Подготовка сообщений, презентаций</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8D3EDC" w:rsidRPr="00D132D7" w:rsidTr="008D3EDC">
        <w:trPr>
          <w:trHeight w:val="412"/>
        </w:trPr>
        <w:tc>
          <w:tcPr>
            <w:tcW w:w="184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lastRenderedPageBreak/>
              <w:t>Раздел 4.</w:t>
            </w: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
                <w:bCs/>
                <w:sz w:val="24"/>
                <w:szCs w:val="24"/>
              </w:rPr>
              <w:t>Финансовая отчетность</w:t>
            </w:r>
          </w:p>
        </w:tc>
        <w:tc>
          <w:tcPr>
            <w:tcW w:w="1134" w:type="dxa"/>
            <w:shd w:val="clear" w:color="auto" w:fill="auto"/>
          </w:tcPr>
          <w:p w:rsidR="008D3EDC" w:rsidRPr="00D132D7" w:rsidRDefault="008D3EDC" w:rsidP="00AB2876">
            <w:pPr>
              <w:tabs>
                <w:tab w:val="left" w:pos="525"/>
                <w:tab w:val="center"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16</w:t>
            </w:r>
          </w:p>
        </w:tc>
      </w:tr>
      <w:tr w:rsidR="008D3EDC" w:rsidRPr="00D132D7" w:rsidTr="008D3EDC">
        <w:trPr>
          <w:trHeight w:val="389"/>
        </w:trPr>
        <w:tc>
          <w:tcPr>
            <w:tcW w:w="1844" w:type="dxa"/>
            <w:vMerge w:val="restart"/>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Тема 4.1.</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132D7">
              <w:rPr>
                <w:rFonts w:ascii="Times New Roman" w:hAnsi="Times New Roman"/>
                <w:b/>
                <w:bCs/>
                <w:sz w:val="24"/>
                <w:szCs w:val="24"/>
              </w:rPr>
              <w:t>Финансовая отчетность</w:t>
            </w: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D132D7">
              <w:rPr>
                <w:rFonts w:ascii="Times New Roman" w:hAnsi="Times New Roman"/>
                <w:b/>
                <w:bCs/>
                <w:sz w:val="24"/>
                <w:szCs w:val="24"/>
              </w:rPr>
              <w:t>Содержание учебного материала</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16</w:t>
            </w:r>
          </w:p>
        </w:tc>
      </w:tr>
      <w:tr w:rsidR="008D3EDC" w:rsidRPr="00D132D7" w:rsidTr="008D3EDC">
        <w:trPr>
          <w:trHeight w:val="557"/>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371" w:type="dxa"/>
            <w:shd w:val="clear" w:color="auto" w:fill="auto"/>
          </w:tcPr>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Лексический материал по теме:</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-знакомство с профессиональной лексикой;</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-тренировка новых слов в упражнениях;</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-закрепление слов в монологических и диалогических высказываниях.</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Грамматический материал:</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-инфинитив и инфинитивные обороты и способы передачи их значений;</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-признаки и значения слов и словосочетаний с формами на –</w:t>
            </w:r>
            <w:r w:rsidRPr="00D132D7">
              <w:rPr>
                <w:rFonts w:ascii="Times New Roman" w:hAnsi="Times New Roman"/>
                <w:sz w:val="24"/>
                <w:szCs w:val="24"/>
                <w:lang w:val="en-US"/>
              </w:rPr>
              <w:t>ing</w:t>
            </w:r>
            <w:r w:rsidRPr="00D132D7">
              <w:rPr>
                <w:rFonts w:ascii="Times New Roman" w:hAnsi="Times New Roman"/>
                <w:sz w:val="24"/>
                <w:szCs w:val="24"/>
              </w:rPr>
              <w:t xml:space="preserve"> без обязательного различения их функций;</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 xml:space="preserve">-предложения со сложным дополнением типа </w:t>
            </w:r>
            <w:r w:rsidRPr="00D132D7">
              <w:rPr>
                <w:rFonts w:ascii="Times New Roman" w:hAnsi="Times New Roman"/>
                <w:sz w:val="24"/>
                <w:szCs w:val="24"/>
                <w:lang w:val="en-US"/>
              </w:rPr>
              <w:t>I</w:t>
            </w:r>
            <w:r w:rsidRPr="00D132D7">
              <w:rPr>
                <w:rFonts w:ascii="Times New Roman" w:hAnsi="Times New Roman"/>
                <w:sz w:val="24"/>
                <w:szCs w:val="24"/>
              </w:rPr>
              <w:t xml:space="preserve"> </w:t>
            </w:r>
            <w:r w:rsidRPr="00D132D7">
              <w:rPr>
                <w:rFonts w:ascii="Times New Roman" w:hAnsi="Times New Roman"/>
                <w:sz w:val="24"/>
                <w:szCs w:val="24"/>
                <w:lang w:val="en-US"/>
              </w:rPr>
              <w:t>want</w:t>
            </w:r>
            <w:r w:rsidRPr="00D132D7">
              <w:rPr>
                <w:rFonts w:ascii="Times New Roman" w:hAnsi="Times New Roman"/>
                <w:sz w:val="24"/>
                <w:szCs w:val="24"/>
              </w:rPr>
              <w:t xml:space="preserve"> </w:t>
            </w:r>
            <w:r w:rsidRPr="00D132D7">
              <w:rPr>
                <w:rFonts w:ascii="Times New Roman" w:hAnsi="Times New Roman"/>
                <w:sz w:val="24"/>
                <w:szCs w:val="24"/>
                <w:lang w:val="en-US"/>
              </w:rPr>
              <w:t>you</w:t>
            </w:r>
            <w:r w:rsidRPr="00D132D7">
              <w:rPr>
                <w:rFonts w:ascii="Times New Roman" w:hAnsi="Times New Roman"/>
                <w:sz w:val="24"/>
                <w:szCs w:val="24"/>
              </w:rPr>
              <w:t xml:space="preserve"> </w:t>
            </w:r>
            <w:r w:rsidRPr="00D132D7">
              <w:rPr>
                <w:rFonts w:ascii="Times New Roman" w:hAnsi="Times New Roman"/>
                <w:sz w:val="24"/>
                <w:szCs w:val="24"/>
                <w:lang w:val="en-US"/>
              </w:rPr>
              <w:t>to</w:t>
            </w:r>
            <w:r w:rsidRPr="00D132D7">
              <w:rPr>
                <w:rFonts w:ascii="Times New Roman" w:hAnsi="Times New Roman"/>
                <w:sz w:val="24"/>
                <w:szCs w:val="24"/>
              </w:rPr>
              <w:t xml:space="preserve"> </w:t>
            </w:r>
            <w:r w:rsidRPr="00D132D7">
              <w:rPr>
                <w:rFonts w:ascii="Times New Roman" w:hAnsi="Times New Roman"/>
                <w:sz w:val="24"/>
                <w:szCs w:val="24"/>
                <w:lang w:val="en-US"/>
              </w:rPr>
              <w:t>come</w:t>
            </w:r>
            <w:r w:rsidRPr="00D132D7">
              <w:rPr>
                <w:rFonts w:ascii="Times New Roman" w:hAnsi="Times New Roman"/>
                <w:sz w:val="24"/>
                <w:szCs w:val="24"/>
              </w:rPr>
              <w:t xml:space="preserve"> </w:t>
            </w:r>
            <w:r w:rsidRPr="00D132D7">
              <w:rPr>
                <w:rFonts w:ascii="Times New Roman" w:hAnsi="Times New Roman"/>
                <w:sz w:val="24"/>
                <w:szCs w:val="24"/>
                <w:lang w:val="en-US"/>
              </w:rPr>
              <w:t>here</w:t>
            </w:r>
            <w:r w:rsidRPr="00D132D7">
              <w:rPr>
                <w:rFonts w:ascii="Times New Roman" w:hAnsi="Times New Roman"/>
                <w:sz w:val="24"/>
                <w:szCs w:val="24"/>
              </w:rPr>
              <w:t>;</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 xml:space="preserve">-сложноподчиненные предложения с союзами </w:t>
            </w:r>
            <w:r w:rsidRPr="00D132D7">
              <w:rPr>
                <w:rFonts w:ascii="Times New Roman" w:hAnsi="Times New Roman"/>
                <w:sz w:val="24"/>
                <w:szCs w:val="24"/>
                <w:lang w:val="en-US"/>
              </w:rPr>
              <w:t>for</w:t>
            </w:r>
            <w:r w:rsidRPr="00D132D7">
              <w:rPr>
                <w:rFonts w:ascii="Times New Roman" w:hAnsi="Times New Roman"/>
                <w:sz w:val="24"/>
                <w:szCs w:val="24"/>
              </w:rPr>
              <w:t xml:space="preserve">, </w:t>
            </w:r>
            <w:r w:rsidRPr="00D132D7">
              <w:rPr>
                <w:rFonts w:ascii="Times New Roman" w:hAnsi="Times New Roman"/>
                <w:sz w:val="24"/>
                <w:szCs w:val="24"/>
                <w:lang w:val="en-US"/>
              </w:rPr>
              <w:t>as</w:t>
            </w:r>
            <w:r w:rsidRPr="00D132D7">
              <w:rPr>
                <w:rFonts w:ascii="Times New Roman" w:hAnsi="Times New Roman"/>
                <w:sz w:val="24"/>
                <w:szCs w:val="24"/>
              </w:rPr>
              <w:t xml:space="preserve">, </w:t>
            </w:r>
            <w:r w:rsidRPr="00D132D7">
              <w:rPr>
                <w:rFonts w:ascii="Times New Roman" w:hAnsi="Times New Roman"/>
                <w:sz w:val="24"/>
                <w:szCs w:val="24"/>
                <w:lang w:val="en-US"/>
              </w:rPr>
              <w:t>till</w:t>
            </w:r>
            <w:r w:rsidRPr="00D132D7">
              <w:rPr>
                <w:rFonts w:ascii="Times New Roman" w:hAnsi="Times New Roman"/>
                <w:sz w:val="24"/>
                <w:szCs w:val="24"/>
              </w:rPr>
              <w:t>,  (</w:t>
            </w:r>
            <w:r w:rsidRPr="00D132D7">
              <w:rPr>
                <w:rFonts w:ascii="Times New Roman" w:hAnsi="Times New Roman"/>
                <w:sz w:val="24"/>
                <w:szCs w:val="24"/>
                <w:lang w:val="en-US"/>
              </w:rPr>
              <w:t>as</w:t>
            </w:r>
            <w:r w:rsidRPr="00D132D7">
              <w:rPr>
                <w:rFonts w:ascii="Times New Roman" w:hAnsi="Times New Roman"/>
                <w:sz w:val="24"/>
                <w:szCs w:val="24"/>
              </w:rPr>
              <w:t xml:space="preserve">) </w:t>
            </w:r>
            <w:r w:rsidRPr="00D132D7">
              <w:rPr>
                <w:rFonts w:ascii="Times New Roman" w:hAnsi="Times New Roman"/>
                <w:sz w:val="24"/>
                <w:szCs w:val="24"/>
                <w:lang w:val="en-US"/>
              </w:rPr>
              <w:t>though</w:t>
            </w:r>
            <w:r w:rsidRPr="00D132D7">
              <w:rPr>
                <w:rFonts w:ascii="Times New Roman" w:hAnsi="Times New Roman"/>
                <w:sz w:val="24"/>
                <w:szCs w:val="24"/>
              </w:rPr>
              <w:t>;</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 xml:space="preserve">-страдательный залог в </w:t>
            </w:r>
            <w:r w:rsidRPr="00D132D7">
              <w:rPr>
                <w:rFonts w:ascii="Times New Roman" w:hAnsi="Times New Roman"/>
                <w:sz w:val="24"/>
                <w:szCs w:val="24"/>
                <w:lang w:val="en-US"/>
              </w:rPr>
              <w:t>Indefinite</w:t>
            </w:r>
            <w:r w:rsidRPr="00D132D7">
              <w:rPr>
                <w:rFonts w:ascii="Times New Roman" w:hAnsi="Times New Roman"/>
                <w:sz w:val="24"/>
                <w:szCs w:val="24"/>
              </w:rPr>
              <w:t xml:space="preserve"> </w:t>
            </w:r>
            <w:r w:rsidRPr="00D132D7">
              <w:rPr>
                <w:rFonts w:ascii="Times New Roman" w:hAnsi="Times New Roman"/>
                <w:sz w:val="24"/>
                <w:szCs w:val="24"/>
                <w:lang w:val="en-US"/>
              </w:rPr>
              <w:t>Passive</w:t>
            </w:r>
            <w:r w:rsidRPr="00D132D7">
              <w:rPr>
                <w:rFonts w:ascii="Times New Roman" w:hAnsi="Times New Roman"/>
                <w:sz w:val="24"/>
                <w:szCs w:val="24"/>
              </w:rPr>
              <w:t>.</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8D3EDC" w:rsidRPr="00D132D7" w:rsidTr="008D3EDC">
        <w:trPr>
          <w:trHeight w:val="288"/>
        </w:trPr>
        <w:tc>
          <w:tcPr>
            <w:tcW w:w="184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371" w:type="dxa"/>
            <w:shd w:val="clear" w:color="auto" w:fill="auto"/>
          </w:tcPr>
          <w:p w:rsidR="008D3EDC" w:rsidRPr="00D132D7" w:rsidRDefault="008D3EDC" w:rsidP="00AB2876">
            <w:pPr>
              <w:spacing w:after="0" w:line="240" w:lineRule="auto"/>
              <w:rPr>
                <w:rFonts w:ascii="Times New Roman" w:hAnsi="Times New Roman"/>
                <w:b/>
                <w:sz w:val="24"/>
                <w:szCs w:val="24"/>
              </w:rPr>
            </w:pPr>
            <w:r w:rsidRPr="00D132D7">
              <w:rPr>
                <w:rFonts w:ascii="Times New Roman" w:hAnsi="Times New Roman"/>
                <w:b/>
                <w:sz w:val="24"/>
                <w:szCs w:val="24"/>
              </w:rPr>
              <w:t>Практические занятия</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12</w:t>
            </w:r>
          </w:p>
        </w:tc>
      </w:tr>
      <w:tr w:rsidR="008D3EDC" w:rsidRPr="00D132D7" w:rsidTr="008D3EDC">
        <w:trPr>
          <w:trHeight w:val="1770"/>
        </w:trPr>
        <w:tc>
          <w:tcPr>
            <w:tcW w:w="1844" w:type="dxa"/>
            <w:vMerge w:val="restart"/>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1. Финансовая документация</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2. Учетный период</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3. Бухгалтерский баланс</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4. Отчет о прибылях и убытках</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5. Капиталовложения</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6. Инвестиции</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tc>
      </w:tr>
      <w:tr w:rsidR="008D3EDC" w:rsidRPr="00D132D7" w:rsidTr="008D3EDC">
        <w:trPr>
          <w:trHeight w:val="352"/>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D132D7">
              <w:rPr>
                <w:rFonts w:ascii="Times New Roman" w:hAnsi="Times New Roman"/>
                <w:b/>
                <w:bCs/>
                <w:sz w:val="24"/>
                <w:szCs w:val="24"/>
              </w:rPr>
              <w:t>Самостоятельная работа обучающихся.</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4</w:t>
            </w:r>
          </w:p>
        </w:tc>
      </w:tr>
      <w:tr w:rsidR="008D3EDC" w:rsidRPr="00D132D7" w:rsidTr="008D3EDC">
        <w:trPr>
          <w:trHeight w:val="535"/>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Ведение словаря</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132D7">
              <w:rPr>
                <w:rFonts w:ascii="Times New Roman" w:hAnsi="Times New Roman"/>
                <w:bCs/>
                <w:sz w:val="24"/>
                <w:szCs w:val="24"/>
              </w:rPr>
              <w:t>Подготовка проектов</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8D3EDC" w:rsidRPr="00D132D7" w:rsidTr="008D3EDC">
        <w:trPr>
          <w:trHeight w:val="386"/>
        </w:trPr>
        <w:tc>
          <w:tcPr>
            <w:tcW w:w="184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r w:rsidRPr="00D132D7">
              <w:rPr>
                <w:rFonts w:ascii="Times New Roman" w:hAnsi="Times New Roman"/>
                <w:b/>
                <w:bCs/>
                <w:sz w:val="24"/>
                <w:szCs w:val="24"/>
              </w:rPr>
              <w:t>Раздел 5.</w:t>
            </w: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
                <w:bCs/>
                <w:sz w:val="24"/>
                <w:szCs w:val="24"/>
              </w:rPr>
              <w:t>Банковские операции</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18</w:t>
            </w:r>
          </w:p>
        </w:tc>
      </w:tr>
      <w:tr w:rsidR="008D3EDC" w:rsidRPr="00D132D7" w:rsidTr="008D3EDC">
        <w:trPr>
          <w:trHeight w:val="471"/>
        </w:trPr>
        <w:tc>
          <w:tcPr>
            <w:tcW w:w="1844" w:type="dxa"/>
            <w:vMerge w:val="restart"/>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Тема 5.1.</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132D7">
              <w:rPr>
                <w:rFonts w:ascii="Times New Roman" w:hAnsi="Times New Roman"/>
                <w:b/>
                <w:bCs/>
                <w:sz w:val="24"/>
                <w:szCs w:val="24"/>
              </w:rPr>
              <w:t>Банковские операции</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D132D7">
              <w:rPr>
                <w:rFonts w:ascii="Times New Roman" w:hAnsi="Times New Roman"/>
                <w:b/>
                <w:bCs/>
                <w:sz w:val="24"/>
                <w:szCs w:val="24"/>
              </w:rPr>
              <w:t>Содержание учебного материала</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18</w:t>
            </w:r>
          </w:p>
        </w:tc>
      </w:tr>
      <w:tr w:rsidR="008D3EDC" w:rsidRPr="00D132D7" w:rsidTr="008D3EDC">
        <w:trPr>
          <w:trHeight w:val="2469"/>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D132D7">
              <w:rPr>
                <w:rFonts w:ascii="Times New Roman" w:hAnsi="Times New Roman"/>
                <w:bCs/>
                <w:i/>
                <w:sz w:val="24"/>
                <w:szCs w:val="24"/>
              </w:rPr>
              <w:t>Лексический материал:</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132D7">
              <w:rPr>
                <w:rFonts w:ascii="Times New Roman" w:hAnsi="Times New Roman"/>
                <w:bCs/>
                <w:sz w:val="24"/>
                <w:szCs w:val="24"/>
              </w:rPr>
              <w:t xml:space="preserve">- знакомство с лексикой по теме, отработка в речевых образцах, монологические высказывания, диалогическая речь по теме; </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D132D7">
              <w:rPr>
                <w:rFonts w:ascii="Times New Roman" w:hAnsi="Times New Roman"/>
                <w:bCs/>
                <w:i/>
                <w:sz w:val="24"/>
                <w:szCs w:val="24"/>
              </w:rPr>
              <w:t>Грамматический материал:</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132D7">
              <w:rPr>
                <w:rFonts w:ascii="Times New Roman" w:hAnsi="Times New Roman"/>
                <w:bCs/>
                <w:sz w:val="24"/>
                <w:szCs w:val="24"/>
              </w:rPr>
              <w:t>-сложносочиненные предложения;</w:t>
            </w:r>
          </w:p>
          <w:p w:rsidR="008D3EDC" w:rsidRPr="005237AD"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237AD">
              <w:rPr>
                <w:rFonts w:ascii="Times New Roman" w:hAnsi="Times New Roman"/>
                <w:bCs/>
                <w:sz w:val="24"/>
                <w:szCs w:val="24"/>
              </w:rPr>
              <w:t xml:space="preserve">- </w:t>
            </w:r>
            <w:r w:rsidRPr="00D132D7">
              <w:rPr>
                <w:rFonts w:ascii="Times New Roman" w:hAnsi="Times New Roman"/>
                <w:bCs/>
                <w:sz w:val="24"/>
                <w:szCs w:val="24"/>
              </w:rPr>
              <w:t>сложноподчиненные</w:t>
            </w:r>
            <w:r w:rsidRPr="005237AD">
              <w:rPr>
                <w:rFonts w:ascii="Times New Roman" w:hAnsi="Times New Roman"/>
                <w:bCs/>
                <w:sz w:val="24"/>
                <w:szCs w:val="24"/>
              </w:rPr>
              <w:t xml:space="preserve"> </w:t>
            </w:r>
            <w:r w:rsidRPr="00D132D7">
              <w:rPr>
                <w:rFonts w:ascii="Times New Roman" w:hAnsi="Times New Roman"/>
                <w:bCs/>
                <w:sz w:val="24"/>
                <w:szCs w:val="24"/>
              </w:rPr>
              <w:t>предложения</w:t>
            </w:r>
            <w:r w:rsidRPr="005237AD">
              <w:rPr>
                <w:rFonts w:ascii="Times New Roman" w:hAnsi="Times New Roman"/>
                <w:bCs/>
                <w:sz w:val="24"/>
                <w:szCs w:val="24"/>
              </w:rPr>
              <w:t xml:space="preserve"> </w:t>
            </w:r>
            <w:r w:rsidRPr="00D132D7">
              <w:rPr>
                <w:rFonts w:ascii="Times New Roman" w:hAnsi="Times New Roman"/>
                <w:bCs/>
                <w:sz w:val="24"/>
                <w:szCs w:val="24"/>
              </w:rPr>
              <w:t>с</w:t>
            </w:r>
            <w:r w:rsidRPr="005237AD">
              <w:rPr>
                <w:rFonts w:ascii="Times New Roman" w:hAnsi="Times New Roman"/>
                <w:bCs/>
                <w:sz w:val="24"/>
                <w:szCs w:val="24"/>
              </w:rPr>
              <w:t xml:space="preserve"> </w:t>
            </w:r>
            <w:r w:rsidRPr="00D132D7">
              <w:rPr>
                <w:rFonts w:ascii="Times New Roman" w:hAnsi="Times New Roman"/>
                <w:bCs/>
                <w:sz w:val="24"/>
                <w:szCs w:val="24"/>
              </w:rPr>
              <w:t>придаточными</w:t>
            </w:r>
            <w:r w:rsidRPr="005237AD">
              <w:rPr>
                <w:rFonts w:ascii="Times New Roman" w:hAnsi="Times New Roman"/>
                <w:bCs/>
                <w:sz w:val="24"/>
                <w:szCs w:val="24"/>
              </w:rPr>
              <w:t xml:space="preserve"> </w:t>
            </w:r>
            <w:r w:rsidRPr="00D132D7">
              <w:rPr>
                <w:rFonts w:ascii="Times New Roman" w:hAnsi="Times New Roman"/>
                <w:bCs/>
                <w:sz w:val="24"/>
                <w:szCs w:val="24"/>
              </w:rPr>
              <w:t>типа</w:t>
            </w:r>
            <w:r w:rsidRPr="005237AD">
              <w:rPr>
                <w:rFonts w:ascii="Times New Roman" w:hAnsi="Times New Roman"/>
                <w:bCs/>
                <w:sz w:val="24"/>
                <w:szCs w:val="24"/>
              </w:rPr>
              <w:t xml:space="preserve"> </w:t>
            </w:r>
            <w:r w:rsidRPr="00D132D7">
              <w:rPr>
                <w:rFonts w:ascii="Times New Roman" w:hAnsi="Times New Roman"/>
                <w:bCs/>
                <w:sz w:val="24"/>
                <w:szCs w:val="24"/>
                <w:lang w:val="en-US"/>
              </w:rPr>
              <w:t>If</w:t>
            </w:r>
            <w:r w:rsidRPr="005237AD">
              <w:rPr>
                <w:rFonts w:ascii="Times New Roman" w:hAnsi="Times New Roman"/>
                <w:bCs/>
                <w:sz w:val="24"/>
                <w:szCs w:val="24"/>
              </w:rPr>
              <w:t xml:space="preserve"> </w:t>
            </w:r>
            <w:r w:rsidRPr="00D132D7">
              <w:rPr>
                <w:rFonts w:ascii="Times New Roman" w:hAnsi="Times New Roman"/>
                <w:bCs/>
                <w:sz w:val="24"/>
                <w:szCs w:val="24"/>
                <w:lang w:val="en-US"/>
              </w:rPr>
              <w:t>I</w:t>
            </w:r>
            <w:r w:rsidRPr="005237AD">
              <w:rPr>
                <w:rFonts w:ascii="Times New Roman" w:hAnsi="Times New Roman"/>
                <w:bCs/>
                <w:sz w:val="24"/>
                <w:szCs w:val="24"/>
              </w:rPr>
              <w:t xml:space="preserve"> </w:t>
            </w:r>
            <w:r w:rsidRPr="00D132D7">
              <w:rPr>
                <w:rFonts w:ascii="Times New Roman" w:hAnsi="Times New Roman"/>
                <w:bCs/>
                <w:sz w:val="24"/>
                <w:szCs w:val="24"/>
                <w:lang w:val="en-US"/>
              </w:rPr>
              <w:t>were</w:t>
            </w:r>
            <w:r w:rsidRPr="005237AD">
              <w:rPr>
                <w:rFonts w:ascii="Times New Roman" w:hAnsi="Times New Roman"/>
                <w:bCs/>
                <w:sz w:val="24"/>
                <w:szCs w:val="24"/>
              </w:rPr>
              <w:t xml:space="preserve"> </w:t>
            </w:r>
            <w:r w:rsidRPr="00D132D7">
              <w:rPr>
                <w:rFonts w:ascii="Times New Roman" w:hAnsi="Times New Roman"/>
                <w:bCs/>
                <w:sz w:val="24"/>
                <w:szCs w:val="24"/>
                <w:lang w:val="en-US"/>
              </w:rPr>
              <w:t>you</w:t>
            </w:r>
            <w:r w:rsidRPr="005237AD">
              <w:rPr>
                <w:rFonts w:ascii="Times New Roman" w:hAnsi="Times New Roman"/>
                <w:bCs/>
                <w:sz w:val="24"/>
                <w:szCs w:val="24"/>
              </w:rPr>
              <w:t xml:space="preserve">, </w:t>
            </w:r>
            <w:r w:rsidRPr="00D132D7">
              <w:rPr>
                <w:rFonts w:ascii="Times New Roman" w:hAnsi="Times New Roman"/>
                <w:bCs/>
                <w:sz w:val="24"/>
                <w:szCs w:val="24"/>
                <w:lang w:val="en-US"/>
              </w:rPr>
              <w:t>I</w:t>
            </w:r>
            <w:r w:rsidRPr="005237AD">
              <w:rPr>
                <w:rFonts w:ascii="Times New Roman" w:hAnsi="Times New Roman"/>
                <w:bCs/>
                <w:sz w:val="24"/>
                <w:szCs w:val="24"/>
              </w:rPr>
              <w:t xml:space="preserve"> </w:t>
            </w:r>
            <w:r w:rsidRPr="00D132D7">
              <w:rPr>
                <w:rFonts w:ascii="Times New Roman" w:hAnsi="Times New Roman"/>
                <w:bCs/>
                <w:sz w:val="24"/>
                <w:szCs w:val="24"/>
                <w:lang w:val="en-US"/>
              </w:rPr>
              <w:t>would</w:t>
            </w:r>
            <w:r w:rsidRPr="005237AD">
              <w:rPr>
                <w:rFonts w:ascii="Times New Roman" w:hAnsi="Times New Roman"/>
                <w:bCs/>
                <w:sz w:val="24"/>
                <w:szCs w:val="24"/>
              </w:rPr>
              <w:t xml:space="preserve"> </w:t>
            </w:r>
            <w:r w:rsidRPr="00D132D7">
              <w:rPr>
                <w:rFonts w:ascii="Times New Roman" w:hAnsi="Times New Roman"/>
                <w:bCs/>
                <w:sz w:val="24"/>
                <w:szCs w:val="24"/>
                <w:lang w:val="en-US"/>
              </w:rPr>
              <w:t>do</w:t>
            </w:r>
            <w:r w:rsidRPr="005237AD">
              <w:rPr>
                <w:rFonts w:ascii="Times New Roman" w:hAnsi="Times New Roman"/>
                <w:bCs/>
                <w:sz w:val="24"/>
                <w:szCs w:val="24"/>
              </w:rPr>
              <w:t xml:space="preserve"> </w:t>
            </w:r>
            <w:r w:rsidRPr="00D132D7">
              <w:rPr>
                <w:rFonts w:ascii="Times New Roman" w:hAnsi="Times New Roman"/>
                <w:bCs/>
                <w:sz w:val="24"/>
                <w:szCs w:val="24"/>
                <w:lang w:val="en-US"/>
              </w:rPr>
              <w:t>English</w:t>
            </w:r>
            <w:r w:rsidRPr="005237AD">
              <w:rPr>
                <w:rFonts w:ascii="Times New Roman" w:hAnsi="Times New Roman"/>
                <w:bCs/>
                <w:sz w:val="24"/>
                <w:szCs w:val="24"/>
              </w:rPr>
              <w:t xml:space="preserve">, </w:t>
            </w:r>
            <w:r w:rsidRPr="00D132D7">
              <w:rPr>
                <w:rFonts w:ascii="Times New Roman" w:hAnsi="Times New Roman"/>
                <w:bCs/>
                <w:sz w:val="24"/>
                <w:szCs w:val="24"/>
                <w:lang w:val="en-US"/>
              </w:rPr>
              <w:t>instead</w:t>
            </w:r>
            <w:r w:rsidRPr="005237AD">
              <w:rPr>
                <w:rFonts w:ascii="Times New Roman" w:hAnsi="Times New Roman"/>
                <w:bCs/>
                <w:sz w:val="24"/>
                <w:szCs w:val="24"/>
              </w:rPr>
              <w:t xml:space="preserve"> </w:t>
            </w:r>
            <w:r w:rsidRPr="00D132D7">
              <w:rPr>
                <w:rFonts w:ascii="Times New Roman" w:hAnsi="Times New Roman"/>
                <w:bCs/>
                <w:sz w:val="24"/>
                <w:szCs w:val="24"/>
                <w:lang w:val="en-US"/>
              </w:rPr>
              <w:t>of</w:t>
            </w:r>
            <w:r w:rsidRPr="005237AD">
              <w:rPr>
                <w:rFonts w:ascii="Times New Roman" w:hAnsi="Times New Roman"/>
                <w:bCs/>
                <w:sz w:val="24"/>
                <w:szCs w:val="24"/>
              </w:rPr>
              <w:t xml:space="preserve"> </w:t>
            </w:r>
            <w:r w:rsidRPr="00D132D7">
              <w:rPr>
                <w:rFonts w:ascii="Times New Roman" w:hAnsi="Times New Roman"/>
                <w:bCs/>
                <w:sz w:val="24"/>
                <w:szCs w:val="24"/>
                <w:lang w:val="en-US"/>
              </w:rPr>
              <w:t>French</w:t>
            </w:r>
            <w:r w:rsidRPr="005237AD">
              <w:rPr>
                <w:rFonts w:ascii="Times New Roman" w:hAnsi="Times New Roman"/>
                <w:bCs/>
                <w:sz w:val="24"/>
                <w:szCs w:val="24"/>
              </w:rPr>
              <w:t>;</w:t>
            </w:r>
          </w:p>
          <w:p w:rsidR="008D3EDC" w:rsidRPr="007C72F3"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en-US"/>
              </w:rPr>
            </w:pPr>
            <w:r w:rsidRPr="007C72F3">
              <w:rPr>
                <w:rFonts w:ascii="Times New Roman" w:hAnsi="Times New Roman"/>
                <w:bCs/>
                <w:sz w:val="24"/>
                <w:szCs w:val="24"/>
                <w:lang w:val="en-US"/>
              </w:rPr>
              <w:t>-</w:t>
            </w:r>
            <w:r w:rsidRPr="00D132D7">
              <w:rPr>
                <w:rFonts w:ascii="Times New Roman" w:hAnsi="Times New Roman"/>
                <w:bCs/>
                <w:sz w:val="24"/>
                <w:szCs w:val="24"/>
              </w:rPr>
              <w:t>предложения</w:t>
            </w:r>
            <w:r w:rsidRPr="007C72F3">
              <w:rPr>
                <w:rFonts w:ascii="Times New Roman" w:hAnsi="Times New Roman"/>
                <w:bCs/>
                <w:sz w:val="24"/>
                <w:szCs w:val="24"/>
                <w:lang w:val="en-US"/>
              </w:rPr>
              <w:t xml:space="preserve"> </w:t>
            </w:r>
            <w:r w:rsidRPr="00D132D7">
              <w:rPr>
                <w:rFonts w:ascii="Times New Roman" w:hAnsi="Times New Roman"/>
                <w:bCs/>
                <w:sz w:val="24"/>
                <w:szCs w:val="24"/>
              </w:rPr>
              <w:t>с</w:t>
            </w:r>
            <w:r w:rsidRPr="007C72F3">
              <w:rPr>
                <w:rFonts w:ascii="Times New Roman" w:hAnsi="Times New Roman"/>
                <w:bCs/>
                <w:sz w:val="24"/>
                <w:szCs w:val="24"/>
                <w:lang w:val="en-US"/>
              </w:rPr>
              <w:t xml:space="preserve"> </w:t>
            </w:r>
            <w:r w:rsidRPr="00D132D7">
              <w:rPr>
                <w:rFonts w:ascii="Times New Roman" w:hAnsi="Times New Roman"/>
                <w:bCs/>
                <w:sz w:val="24"/>
                <w:szCs w:val="24"/>
              </w:rPr>
              <w:t>союзами</w:t>
            </w:r>
            <w:r w:rsidRPr="007C72F3">
              <w:rPr>
                <w:rFonts w:ascii="Times New Roman" w:hAnsi="Times New Roman"/>
                <w:bCs/>
                <w:sz w:val="24"/>
                <w:szCs w:val="24"/>
                <w:lang w:val="en-US"/>
              </w:rPr>
              <w:t xml:space="preserve"> </w:t>
            </w:r>
            <w:r w:rsidRPr="00D132D7">
              <w:rPr>
                <w:rFonts w:ascii="Times New Roman" w:hAnsi="Times New Roman"/>
                <w:bCs/>
                <w:sz w:val="24"/>
                <w:szCs w:val="24"/>
                <w:lang w:val="en-US"/>
              </w:rPr>
              <w:t>neither</w:t>
            </w:r>
            <w:r w:rsidRPr="007C72F3">
              <w:rPr>
                <w:rFonts w:ascii="Times New Roman" w:hAnsi="Times New Roman"/>
                <w:bCs/>
                <w:sz w:val="24"/>
                <w:szCs w:val="24"/>
                <w:lang w:val="en-US"/>
              </w:rPr>
              <w:t>…</w:t>
            </w:r>
            <w:r w:rsidRPr="00D132D7">
              <w:rPr>
                <w:rFonts w:ascii="Times New Roman" w:hAnsi="Times New Roman"/>
                <w:bCs/>
                <w:sz w:val="24"/>
                <w:szCs w:val="24"/>
                <w:lang w:val="en-US"/>
              </w:rPr>
              <w:t>nor</w:t>
            </w:r>
            <w:r w:rsidRPr="007C72F3">
              <w:rPr>
                <w:rFonts w:ascii="Times New Roman" w:hAnsi="Times New Roman"/>
                <w:bCs/>
                <w:sz w:val="24"/>
                <w:szCs w:val="24"/>
                <w:lang w:val="en-US"/>
              </w:rPr>
              <w:t xml:space="preserve">, </w:t>
            </w:r>
            <w:r w:rsidRPr="00D132D7">
              <w:rPr>
                <w:rFonts w:ascii="Times New Roman" w:hAnsi="Times New Roman"/>
                <w:bCs/>
                <w:sz w:val="24"/>
                <w:szCs w:val="24"/>
                <w:lang w:val="en-US"/>
              </w:rPr>
              <w:t>either</w:t>
            </w:r>
            <w:r w:rsidRPr="007C72F3">
              <w:rPr>
                <w:rFonts w:ascii="Times New Roman" w:hAnsi="Times New Roman"/>
                <w:bCs/>
                <w:sz w:val="24"/>
                <w:szCs w:val="24"/>
                <w:lang w:val="en-US"/>
              </w:rPr>
              <w:t>…</w:t>
            </w:r>
            <w:r w:rsidRPr="00D132D7">
              <w:rPr>
                <w:rFonts w:ascii="Times New Roman" w:hAnsi="Times New Roman"/>
                <w:bCs/>
                <w:sz w:val="24"/>
                <w:szCs w:val="24"/>
                <w:lang w:val="en-US"/>
              </w:rPr>
              <w:t>or</w:t>
            </w:r>
            <w:r w:rsidRPr="007C72F3">
              <w:rPr>
                <w:rFonts w:ascii="Times New Roman" w:hAnsi="Times New Roman"/>
                <w:bCs/>
                <w:sz w:val="24"/>
                <w:szCs w:val="24"/>
                <w:lang w:val="en-US"/>
              </w:rPr>
              <w:t>;</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132D7">
              <w:rPr>
                <w:rFonts w:ascii="Times New Roman" w:hAnsi="Times New Roman"/>
                <w:bCs/>
                <w:sz w:val="24"/>
                <w:szCs w:val="24"/>
              </w:rPr>
              <w:t xml:space="preserve">-страдательный залог в </w:t>
            </w:r>
            <w:r w:rsidRPr="00D132D7">
              <w:rPr>
                <w:rFonts w:ascii="Times New Roman" w:hAnsi="Times New Roman"/>
                <w:bCs/>
                <w:sz w:val="24"/>
                <w:szCs w:val="24"/>
                <w:lang w:val="en-US"/>
              </w:rPr>
              <w:t>Continuous</w:t>
            </w:r>
            <w:r w:rsidRPr="00D132D7">
              <w:rPr>
                <w:rFonts w:ascii="Times New Roman" w:hAnsi="Times New Roman"/>
                <w:bCs/>
                <w:sz w:val="24"/>
                <w:szCs w:val="24"/>
              </w:rPr>
              <w:t xml:space="preserve"> </w:t>
            </w:r>
            <w:r w:rsidRPr="00D132D7">
              <w:rPr>
                <w:rFonts w:ascii="Times New Roman" w:hAnsi="Times New Roman"/>
                <w:bCs/>
                <w:sz w:val="24"/>
                <w:szCs w:val="24"/>
                <w:lang w:val="en-US"/>
              </w:rPr>
              <w:t>Passive</w:t>
            </w:r>
            <w:r w:rsidRPr="00D132D7">
              <w:rPr>
                <w:rFonts w:ascii="Times New Roman" w:hAnsi="Times New Roman"/>
                <w:bCs/>
                <w:sz w:val="24"/>
                <w:szCs w:val="24"/>
              </w:rPr>
              <w:t>.</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8D3EDC" w:rsidRPr="00D132D7" w:rsidTr="008D3EDC">
        <w:trPr>
          <w:trHeight w:val="339"/>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D132D7">
              <w:rPr>
                <w:rFonts w:ascii="Times New Roman" w:hAnsi="Times New Roman"/>
                <w:b/>
                <w:bCs/>
                <w:sz w:val="24"/>
                <w:szCs w:val="24"/>
              </w:rPr>
              <w:t>Практические занятия</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14</w:t>
            </w:r>
          </w:p>
        </w:tc>
      </w:tr>
      <w:tr w:rsidR="008D3EDC" w:rsidRPr="00D132D7" w:rsidTr="008D3EDC">
        <w:trPr>
          <w:trHeight w:val="1695"/>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1. Текущие активы</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2. Недвижимость</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3. Текущие обязательства</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4. Долгосрочные обязательства</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5. Оборотный капитал</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6. Налогообложение</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7. Налоговый кодекс</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tc>
      </w:tr>
      <w:tr w:rsidR="008D3EDC" w:rsidRPr="00D132D7" w:rsidTr="008D3EDC">
        <w:trPr>
          <w:trHeight w:val="351"/>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D132D7">
              <w:rPr>
                <w:rFonts w:ascii="Times New Roman" w:hAnsi="Times New Roman"/>
                <w:b/>
                <w:bCs/>
                <w:sz w:val="24"/>
                <w:szCs w:val="24"/>
              </w:rPr>
              <w:t>Самостоятельная работа обучающихся</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4</w:t>
            </w:r>
          </w:p>
        </w:tc>
      </w:tr>
      <w:tr w:rsidR="008D3EDC" w:rsidRPr="00D132D7" w:rsidTr="008D3EDC">
        <w:trPr>
          <w:trHeight w:val="327"/>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Ведение словаря</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8D3EDC" w:rsidRPr="00D132D7" w:rsidTr="008D3EDC">
        <w:trPr>
          <w:trHeight w:val="327"/>
        </w:trPr>
        <w:tc>
          <w:tcPr>
            <w:tcW w:w="184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r w:rsidRPr="00D132D7">
              <w:rPr>
                <w:rFonts w:ascii="Times New Roman" w:hAnsi="Times New Roman"/>
                <w:b/>
                <w:bCs/>
                <w:sz w:val="24"/>
                <w:szCs w:val="24"/>
              </w:rPr>
              <w:t>Раздел 6.</w:t>
            </w: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
                <w:bCs/>
                <w:sz w:val="24"/>
                <w:szCs w:val="24"/>
              </w:rPr>
              <w:t>Внутренний аудит</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20</w:t>
            </w:r>
          </w:p>
        </w:tc>
      </w:tr>
      <w:tr w:rsidR="008D3EDC" w:rsidRPr="00D132D7" w:rsidTr="008D3EDC">
        <w:trPr>
          <w:trHeight w:val="345"/>
        </w:trPr>
        <w:tc>
          <w:tcPr>
            <w:tcW w:w="1844" w:type="dxa"/>
            <w:vMerge w:val="restart"/>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Тема 6.1.</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132D7">
              <w:rPr>
                <w:rFonts w:ascii="Times New Roman" w:hAnsi="Times New Roman"/>
                <w:b/>
                <w:bCs/>
                <w:sz w:val="24"/>
                <w:szCs w:val="24"/>
              </w:rPr>
              <w:t>Внутренний аудит</w:t>
            </w: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D132D7">
              <w:rPr>
                <w:rFonts w:ascii="Times New Roman" w:hAnsi="Times New Roman"/>
                <w:b/>
                <w:bCs/>
                <w:sz w:val="24"/>
                <w:szCs w:val="24"/>
              </w:rPr>
              <w:t>Содержание учебного материала</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20</w:t>
            </w:r>
          </w:p>
        </w:tc>
      </w:tr>
      <w:tr w:rsidR="008D3EDC" w:rsidRPr="00D132D7" w:rsidTr="008D3EDC">
        <w:trPr>
          <w:trHeight w:val="704"/>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371" w:type="dxa"/>
            <w:shd w:val="clear" w:color="auto" w:fill="auto"/>
          </w:tcPr>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Лексический материал.</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lastRenderedPageBreak/>
              <w:t xml:space="preserve">-знакомство с лексикой по теме, отработка в речевых образцах, монологические и диалогические высказывания по теме; </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грамматический материал:</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-распознавание и употребление в речи изученных ранее коммуникативных и структурных типов предложения;</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-систематизация знаний о сложносочиненных и сложноподчиненных предложениях;</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 xml:space="preserve">-образование и употребление страдательного залога в   группы </w:t>
            </w:r>
            <w:r w:rsidRPr="00D132D7">
              <w:rPr>
                <w:rFonts w:ascii="Times New Roman" w:hAnsi="Times New Roman"/>
                <w:sz w:val="24"/>
                <w:szCs w:val="24"/>
                <w:lang w:val="en-US"/>
              </w:rPr>
              <w:t>Perfect</w:t>
            </w:r>
            <w:r w:rsidRPr="00D132D7">
              <w:rPr>
                <w:rFonts w:ascii="Times New Roman" w:hAnsi="Times New Roman"/>
                <w:sz w:val="24"/>
                <w:szCs w:val="24"/>
              </w:rPr>
              <w:t>.</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8D3EDC" w:rsidRPr="00D132D7" w:rsidTr="008D3EDC">
        <w:trPr>
          <w:trHeight w:val="273"/>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371" w:type="dxa"/>
            <w:shd w:val="clear" w:color="auto" w:fill="auto"/>
          </w:tcPr>
          <w:p w:rsidR="008D3EDC" w:rsidRPr="00D132D7" w:rsidRDefault="008D3EDC" w:rsidP="00AB2876">
            <w:pPr>
              <w:spacing w:after="0" w:line="240" w:lineRule="auto"/>
              <w:rPr>
                <w:rFonts w:ascii="Times New Roman" w:hAnsi="Times New Roman"/>
                <w:b/>
                <w:sz w:val="24"/>
                <w:szCs w:val="24"/>
              </w:rPr>
            </w:pPr>
            <w:r w:rsidRPr="00D132D7">
              <w:rPr>
                <w:rFonts w:ascii="Times New Roman" w:hAnsi="Times New Roman"/>
                <w:b/>
                <w:sz w:val="24"/>
                <w:szCs w:val="24"/>
              </w:rPr>
              <w:t>Практические занятия</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16</w:t>
            </w:r>
          </w:p>
        </w:tc>
      </w:tr>
      <w:tr w:rsidR="008D3EDC" w:rsidRPr="00D132D7" w:rsidTr="008D3EDC">
        <w:trPr>
          <w:trHeight w:val="1999"/>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1. Отчет об изменении в финансовом положении</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2. Отчет о движении денежных средств</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3. Финансовые учреждения</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4. Фондовая биржа</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5. Аудит</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6. Аудиторский доклад</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7. Аудиторское заключение</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8.Функции аудитора</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tc>
      </w:tr>
      <w:tr w:rsidR="008D3EDC" w:rsidRPr="00D132D7" w:rsidTr="008D3EDC">
        <w:trPr>
          <w:trHeight w:val="331"/>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D132D7">
              <w:rPr>
                <w:rFonts w:ascii="Times New Roman" w:hAnsi="Times New Roman"/>
                <w:b/>
                <w:bCs/>
                <w:sz w:val="24"/>
                <w:szCs w:val="24"/>
              </w:rPr>
              <w:t>Самостоятельная работа обучающихся</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4</w:t>
            </w:r>
          </w:p>
        </w:tc>
      </w:tr>
      <w:tr w:rsidR="008D3EDC" w:rsidRPr="00D132D7" w:rsidTr="008D3EDC">
        <w:trPr>
          <w:trHeight w:val="266"/>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Ведение словаря</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8D3EDC" w:rsidRPr="00D132D7" w:rsidTr="008D3EDC">
        <w:trPr>
          <w:trHeight w:val="361"/>
        </w:trPr>
        <w:tc>
          <w:tcPr>
            <w:tcW w:w="1844" w:type="dxa"/>
            <w:shd w:val="clear" w:color="auto" w:fill="auto"/>
          </w:tcPr>
          <w:p w:rsidR="008D3EDC" w:rsidRPr="00D132D7" w:rsidRDefault="008D3EDC" w:rsidP="00AB2876">
            <w:pPr>
              <w:snapToGrid w:val="0"/>
              <w:spacing w:after="0" w:line="240" w:lineRule="auto"/>
              <w:rPr>
                <w:rFonts w:ascii="Times New Roman" w:hAnsi="Times New Roman"/>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right"/>
              <w:rPr>
                <w:rFonts w:ascii="Times New Roman" w:hAnsi="Times New Roman"/>
                <w:b/>
                <w:bCs/>
                <w:sz w:val="24"/>
                <w:szCs w:val="24"/>
              </w:rPr>
            </w:pPr>
            <w:r w:rsidRPr="00D132D7">
              <w:rPr>
                <w:rFonts w:ascii="Times New Roman" w:hAnsi="Times New Roman"/>
                <w:b/>
                <w:bCs/>
                <w:sz w:val="24"/>
                <w:szCs w:val="24"/>
              </w:rPr>
              <w:t>Всего:</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132D7">
              <w:rPr>
                <w:rFonts w:ascii="Times New Roman" w:hAnsi="Times New Roman"/>
                <w:b/>
                <w:bCs/>
                <w:sz w:val="24"/>
                <w:szCs w:val="24"/>
              </w:rPr>
              <w:t>146</w:t>
            </w:r>
          </w:p>
        </w:tc>
      </w:tr>
    </w:tbl>
    <w:p w:rsidR="008D3EDC" w:rsidRPr="00D132D7" w:rsidRDefault="008D3EDC" w:rsidP="00AB2876">
      <w:pPr>
        <w:spacing w:after="0" w:line="240" w:lineRule="auto"/>
        <w:rPr>
          <w:rFonts w:ascii="Times New Roman" w:hAnsi="Times New Roman"/>
          <w:sz w:val="24"/>
          <w:szCs w:val="24"/>
        </w:rPr>
      </w:pPr>
    </w:p>
    <w:p w:rsidR="008D3EDC" w:rsidRPr="00D132D7" w:rsidRDefault="008D3EDC" w:rsidP="00AB2876">
      <w:pPr>
        <w:widowControl w:val="0"/>
        <w:autoSpaceDE w:val="0"/>
        <w:autoSpaceDN w:val="0"/>
        <w:adjustRightInd w:val="0"/>
        <w:spacing w:after="0" w:line="240" w:lineRule="auto"/>
        <w:jc w:val="center"/>
        <w:rPr>
          <w:rFonts w:ascii="Times New Roman" w:hAnsi="Times New Roman"/>
          <w:b/>
          <w:caps/>
          <w:sz w:val="24"/>
          <w:szCs w:val="24"/>
        </w:rPr>
      </w:pPr>
      <w:r w:rsidRPr="00D132D7">
        <w:rPr>
          <w:rFonts w:ascii="Times New Roman" w:hAnsi="Times New Roman"/>
          <w:b/>
          <w:sz w:val="24"/>
          <w:szCs w:val="24"/>
        </w:rPr>
        <w:t xml:space="preserve">3. УСЛОВИЯ РЕАЛИЗАЦИИ ПРОГРАММЫ ДИСЦИПЛИНЫ </w:t>
      </w:r>
      <w:r w:rsidRPr="00D132D7">
        <w:rPr>
          <w:rFonts w:ascii="Times New Roman" w:hAnsi="Times New Roman"/>
          <w:b/>
          <w:caps/>
          <w:sz w:val="24"/>
          <w:szCs w:val="24"/>
        </w:rPr>
        <w:t>ИНОСТРАННЫЙ ЯЗЫК</w:t>
      </w:r>
      <w:r>
        <w:rPr>
          <w:rFonts w:ascii="Times New Roman" w:hAnsi="Times New Roman"/>
          <w:b/>
          <w:caps/>
          <w:sz w:val="24"/>
          <w:szCs w:val="24"/>
        </w:rPr>
        <w:t>. Английский ЯЗЫК.</w:t>
      </w:r>
    </w:p>
    <w:p w:rsidR="008D3EDC" w:rsidRPr="00D132D7" w:rsidRDefault="008D3EDC"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D132D7">
        <w:rPr>
          <w:rFonts w:ascii="Times New Roman" w:hAnsi="Times New Roman"/>
          <w:b/>
          <w:bCs/>
          <w:sz w:val="24"/>
          <w:szCs w:val="24"/>
        </w:rPr>
        <w:t>3.1. Требования к минимальному материально-техническому обеспечению</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132D7">
        <w:rPr>
          <w:rFonts w:ascii="Times New Roman" w:hAnsi="Times New Roman"/>
          <w:bCs/>
          <w:sz w:val="24"/>
          <w:szCs w:val="24"/>
        </w:rPr>
        <w:t>Реализация программы дисциплины требует наличия учебного кабинета Иностранного языка.</w:t>
      </w:r>
    </w:p>
    <w:p w:rsidR="008D3EDC" w:rsidRPr="00D132D7" w:rsidRDefault="008D3EDC" w:rsidP="00AB28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132D7">
        <w:rPr>
          <w:rFonts w:ascii="Times New Roman" w:hAnsi="Times New Roman"/>
          <w:b/>
          <w:bCs/>
          <w:sz w:val="24"/>
          <w:szCs w:val="24"/>
        </w:rPr>
        <w:t>Оборудование учебного кабинета Иностранного языка:</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D132D7">
        <w:rPr>
          <w:rFonts w:ascii="Times New Roman" w:hAnsi="Times New Roman"/>
          <w:bCs/>
          <w:sz w:val="24"/>
          <w:szCs w:val="24"/>
        </w:rPr>
        <w:t>наглядные пособия (комплект учебных таблиц, карты, учебный дидактический материал);</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D132D7">
        <w:rPr>
          <w:rFonts w:ascii="Times New Roman" w:hAnsi="Times New Roman"/>
          <w:bCs/>
          <w:sz w:val="24"/>
          <w:szCs w:val="24"/>
        </w:rPr>
        <w:t>экранно-звуковые пособия;</w:t>
      </w:r>
    </w:p>
    <w:p w:rsidR="008D3EDC" w:rsidRPr="00D132D7" w:rsidRDefault="008D3EDC" w:rsidP="00AB2876">
      <w:pPr>
        <w:pStyle w:val="af1"/>
        <w:tabs>
          <w:tab w:val="left" w:pos="567"/>
        </w:tabs>
        <w:spacing w:after="0"/>
        <w:jc w:val="both"/>
      </w:pPr>
      <w:r w:rsidRPr="00D132D7">
        <w:rPr>
          <w:bCs/>
          <w:color w:val="000000"/>
        </w:rPr>
        <w:t xml:space="preserve">  библиотечный фонд.</w:t>
      </w:r>
    </w:p>
    <w:p w:rsidR="008D3EDC" w:rsidRPr="00D132D7" w:rsidRDefault="008D3EDC" w:rsidP="00AB2876">
      <w:pPr>
        <w:spacing w:after="0" w:line="240" w:lineRule="auto"/>
        <w:rPr>
          <w:rFonts w:ascii="Times New Roman" w:hAnsi="Times New Roman"/>
          <w:b/>
          <w:sz w:val="24"/>
          <w:szCs w:val="24"/>
          <w:lang w:eastAsia="zh-CN"/>
        </w:rPr>
      </w:pPr>
      <w:r w:rsidRPr="00D132D7">
        <w:rPr>
          <w:rFonts w:ascii="Times New Roman" w:hAnsi="Times New Roman"/>
          <w:b/>
          <w:sz w:val="24"/>
          <w:szCs w:val="24"/>
          <w:lang w:eastAsia="zh-CN"/>
        </w:rPr>
        <w:t>3.2. Информационное обеспечение обучения</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zh-CN"/>
        </w:rPr>
      </w:pPr>
      <w:r w:rsidRPr="00D132D7">
        <w:rPr>
          <w:rFonts w:ascii="Times New Roman" w:hAnsi="Times New Roman"/>
          <w:b/>
          <w:bCs/>
          <w:sz w:val="24"/>
          <w:szCs w:val="24"/>
          <w:lang w:eastAsia="zh-CN"/>
        </w:rPr>
        <w:t>Перечень рекомендуемых учебных изданий, Интернет-ресурсов, дополнительной литературы:</w:t>
      </w:r>
    </w:p>
    <w:p w:rsidR="008B2656" w:rsidRPr="00D81377" w:rsidRDefault="008B2656" w:rsidP="00AB2876">
      <w:pPr>
        <w:pStyle w:val="ac"/>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sz w:val="24"/>
          <w:szCs w:val="24"/>
        </w:rPr>
      </w:pPr>
      <w:r w:rsidRPr="00D81377">
        <w:rPr>
          <w:rFonts w:ascii="Times New Roman" w:hAnsi="Times New Roman"/>
          <w:b/>
          <w:sz w:val="24"/>
          <w:szCs w:val="24"/>
        </w:rPr>
        <w:t>Основная литература</w:t>
      </w:r>
    </w:p>
    <w:p w:rsidR="000C6316" w:rsidRPr="00722BEF" w:rsidRDefault="000C6316" w:rsidP="000C6316">
      <w:pPr>
        <w:tabs>
          <w:tab w:val="left" w:pos="426"/>
        </w:tabs>
        <w:suppressAutoHyphens/>
        <w:spacing w:after="0" w:line="240" w:lineRule="auto"/>
        <w:jc w:val="both"/>
        <w:rPr>
          <w:rFonts w:ascii="Times New Roman" w:hAnsi="Times New Roman"/>
          <w:iCs/>
          <w:sz w:val="24"/>
          <w:szCs w:val="24"/>
        </w:rPr>
      </w:pPr>
      <w:r w:rsidRPr="00722BEF">
        <w:rPr>
          <w:rFonts w:ascii="Times New Roman" w:hAnsi="Times New Roman"/>
          <w:iCs/>
          <w:sz w:val="24"/>
          <w:szCs w:val="24"/>
        </w:rPr>
        <w:t>Агабекян И.П.Английский язык [Текст] : учеб. пособие / И. П. Агабекян. - 3-е изд., перераб. и доп. - Ростов-на-Дону : Феникс, 2019. - 316 с. : ил. - (СПО)</w:t>
      </w:r>
    </w:p>
    <w:p w:rsidR="000C6316" w:rsidRDefault="000C6316" w:rsidP="000C6316">
      <w:pPr>
        <w:tabs>
          <w:tab w:val="left" w:pos="426"/>
        </w:tabs>
        <w:suppressAutoHyphens/>
        <w:spacing w:after="0" w:line="240" w:lineRule="auto"/>
        <w:jc w:val="both"/>
        <w:rPr>
          <w:rFonts w:ascii="Times New Roman" w:hAnsi="Times New Roman"/>
          <w:iCs/>
          <w:sz w:val="24"/>
          <w:szCs w:val="24"/>
        </w:rPr>
      </w:pPr>
      <w:r w:rsidRPr="00D81377">
        <w:rPr>
          <w:rFonts w:ascii="Times New Roman" w:hAnsi="Times New Roman"/>
          <w:iCs/>
          <w:sz w:val="24"/>
          <w:szCs w:val="24"/>
        </w:rPr>
        <w:t>Колесникова, Н. Н.Английский язык для менеджеров [Текст] : учебник / Н. Н. Колесникова, Г. В. Данилова, Л. Н. Девяткина. - 11-е изд., стереотип. - Москва : ИЦ "Академия", 2017. - 304 с. - (Проф. образование. Гуман. и соц.-эконом. дисциплины)</w:t>
      </w:r>
    </w:p>
    <w:p w:rsidR="000C6316" w:rsidRPr="00D81377" w:rsidRDefault="000C6316" w:rsidP="000C6316">
      <w:pPr>
        <w:tabs>
          <w:tab w:val="left" w:pos="426"/>
        </w:tabs>
        <w:suppressAutoHyphens/>
        <w:spacing w:after="0" w:line="240" w:lineRule="auto"/>
        <w:jc w:val="both"/>
        <w:rPr>
          <w:rFonts w:ascii="Times New Roman" w:hAnsi="Times New Roman"/>
          <w:sz w:val="24"/>
          <w:szCs w:val="24"/>
        </w:rPr>
      </w:pPr>
      <w:r w:rsidRPr="00584A14">
        <w:rPr>
          <w:rFonts w:ascii="Times New Roman" w:hAnsi="Times New Roman"/>
          <w:sz w:val="24"/>
          <w:szCs w:val="24"/>
        </w:rPr>
        <w:t>Маньковская, З. В. Английский язык [Текст] : учеб. пособие / З. В. Маньковская. - Москва : ИНФРА-М, 2020. - 200 с.</w:t>
      </w:r>
    </w:p>
    <w:p w:rsidR="008B2656" w:rsidRPr="00A17F38" w:rsidRDefault="008B2656" w:rsidP="00AB2876">
      <w:pPr>
        <w:spacing w:after="0" w:line="240" w:lineRule="auto"/>
        <w:jc w:val="center"/>
        <w:rPr>
          <w:rFonts w:ascii="Times New Roman" w:hAnsi="Times New Roman"/>
          <w:sz w:val="24"/>
          <w:szCs w:val="24"/>
          <w:lang w:eastAsia="ru-RU"/>
        </w:rPr>
      </w:pPr>
      <w:r w:rsidRPr="00D81377">
        <w:rPr>
          <w:rFonts w:ascii="Times New Roman" w:hAnsi="Times New Roman"/>
          <w:b/>
          <w:sz w:val="24"/>
          <w:szCs w:val="24"/>
        </w:rPr>
        <w:lastRenderedPageBreak/>
        <w:t>Дополнительная литература</w:t>
      </w:r>
    </w:p>
    <w:p w:rsidR="008B2656" w:rsidRDefault="008B2656" w:rsidP="00AB2876">
      <w:pPr>
        <w:suppressAutoHyphens/>
        <w:spacing w:after="0" w:line="240" w:lineRule="auto"/>
        <w:jc w:val="both"/>
        <w:rPr>
          <w:rFonts w:ascii="Times New Roman" w:hAnsi="Times New Roman"/>
          <w:sz w:val="24"/>
          <w:szCs w:val="24"/>
          <w:lang w:eastAsia="ru-RU"/>
        </w:rPr>
      </w:pPr>
      <w:r w:rsidRPr="00A17F38">
        <w:rPr>
          <w:rFonts w:ascii="Times New Roman" w:hAnsi="Times New Roman"/>
          <w:sz w:val="24"/>
          <w:szCs w:val="24"/>
          <w:lang w:eastAsia="ru-RU"/>
        </w:rPr>
        <w:t>Уваров, В. И. Английский язык для экономистов + CD [Электронный ресурс] : учебник и практикум для СПО / В. И. Уваров. — М. : Юрайт, 2018. — 356 с. — (Проф.образование). – ЭБС «Юрайт»..</w:t>
      </w:r>
    </w:p>
    <w:p w:rsidR="008B2656" w:rsidRPr="00604D5A" w:rsidRDefault="008B2656" w:rsidP="00AB2876">
      <w:pPr>
        <w:tabs>
          <w:tab w:val="left" w:pos="426"/>
        </w:tabs>
        <w:suppressAutoHyphens/>
        <w:spacing w:after="0" w:line="240" w:lineRule="auto"/>
        <w:jc w:val="both"/>
        <w:rPr>
          <w:rFonts w:ascii="Times New Roman" w:hAnsi="Times New Roman"/>
          <w:b/>
          <w:sz w:val="24"/>
          <w:szCs w:val="24"/>
        </w:rPr>
      </w:pPr>
      <w:r w:rsidRPr="00604D5A">
        <w:rPr>
          <w:rFonts w:ascii="Times New Roman" w:hAnsi="Times New Roman"/>
          <w:iCs/>
          <w:sz w:val="24"/>
          <w:szCs w:val="24"/>
        </w:rPr>
        <w:t>Ларина Т.В.</w:t>
      </w:r>
      <w:r w:rsidRPr="00604D5A">
        <w:rPr>
          <w:rFonts w:ascii="Times New Roman" w:hAnsi="Times New Roman"/>
          <w:sz w:val="24"/>
          <w:szCs w:val="24"/>
        </w:rPr>
        <w:t xml:space="preserve"> Основы межкультурной коммуникации. - М., 2015</w:t>
      </w:r>
    </w:p>
    <w:p w:rsidR="008B2656" w:rsidRPr="00604D5A" w:rsidRDefault="008B2656" w:rsidP="00AB2876">
      <w:pPr>
        <w:tabs>
          <w:tab w:val="left" w:pos="426"/>
        </w:tabs>
        <w:suppressAutoHyphens/>
        <w:spacing w:after="0" w:line="240" w:lineRule="auto"/>
        <w:jc w:val="both"/>
        <w:rPr>
          <w:rFonts w:ascii="Times New Roman" w:hAnsi="Times New Roman"/>
          <w:b/>
          <w:sz w:val="24"/>
          <w:szCs w:val="24"/>
        </w:rPr>
      </w:pPr>
      <w:r w:rsidRPr="00604D5A">
        <w:rPr>
          <w:rFonts w:ascii="Times New Roman" w:hAnsi="Times New Roman"/>
          <w:sz w:val="24"/>
          <w:szCs w:val="24"/>
        </w:rPr>
        <w:t>Профессор Хиггинс. Английский без акцента! (фонетический, лексический и грамматиче</w:t>
      </w:r>
      <w:r w:rsidRPr="00604D5A">
        <w:rPr>
          <w:rFonts w:ascii="Times New Roman" w:hAnsi="Times New Roman"/>
          <w:sz w:val="24"/>
          <w:szCs w:val="24"/>
        </w:rPr>
        <w:softHyphen/>
        <w:t>сий мультимедийный справочник-тренажер).</w:t>
      </w:r>
    </w:p>
    <w:p w:rsidR="008D3EDC" w:rsidRPr="00D132D7" w:rsidRDefault="008D3EDC" w:rsidP="00AB2876">
      <w:pPr>
        <w:spacing w:after="0" w:line="240" w:lineRule="auto"/>
        <w:jc w:val="both"/>
        <w:rPr>
          <w:rFonts w:ascii="Times New Roman" w:hAnsi="Times New Roman"/>
          <w:b/>
          <w:sz w:val="24"/>
          <w:szCs w:val="24"/>
        </w:rPr>
      </w:pPr>
    </w:p>
    <w:p w:rsidR="008D3EDC" w:rsidRPr="00D132D7" w:rsidRDefault="008D3EDC" w:rsidP="00AB2876">
      <w:pPr>
        <w:spacing w:after="0" w:line="240" w:lineRule="auto"/>
        <w:jc w:val="center"/>
        <w:rPr>
          <w:rFonts w:ascii="Times New Roman" w:hAnsi="Times New Roman"/>
          <w:sz w:val="24"/>
          <w:szCs w:val="24"/>
          <w:u w:val="single"/>
        </w:rPr>
      </w:pPr>
      <w:r w:rsidRPr="00D132D7">
        <w:rPr>
          <w:rFonts w:ascii="Times New Roman" w:hAnsi="Times New Roman"/>
          <w:b/>
          <w:sz w:val="24"/>
          <w:szCs w:val="24"/>
          <w:u w:val="single"/>
        </w:rPr>
        <w:t>Интернет-ресурсы</w:t>
      </w:r>
    </w:p>
    <w:p w:rsidR="008D3EDC" w:rsidRPr="00D132D7" w:rsidRDefault="008D3EDC" w:rsidP="00AB2876">
      <w:pPr>
        <w:suppressAutoHyphens/>
        <w:spacing w:after="0" w:line="240" w:lineRule="auto"/>
        <w:jc w:val="both"/>
        <w:rPr>
          <w:rFonts w:ascii="Times New Roman" w:hAnsi="Times New Roman"/>
          <w:sz w:val="24"/>
          <w:szCs w:val="24"/>
          <w:lang w:eastAsia="ru-RU"/>
        </w:rPr>
      </w:pPr>
      <w:r w:rsidRPr="00D132D7">
        <w:rPr>
          <w:rFonts w:ascii="Times New Roman" w:hAnsi="Times New Roman"/>
          <w:sz w:val="24"/>
          <w:szCs w:val="24"/>
          <w:lang w:val="en-US" w:eastAsia="ru-RU"/>
        </w:rPr>
        <w:t>www</w:t>
      </w:r>
      <w:r w:rsidRPr="00D132D7">
        <w:rPr>
          <w:rFonts w:ascii="Times New Roman" w:hAnsi="Times New Roman"/>
          <w:sz w:val="24"/>
          <w:szCs w:val="24"/>
          <w:lang w:eastAsia="ru-RU"/>
        </w:rPr>
        <w:t>.</w:t>
      </w:r>
      <w:r w:rsidRPr="00D132D7">
        <w:rPr>
          <w:rFonts w:ascii="Times New Roman" w:hAnsi="Times New Roman"/>
          <w:sz w:val="24"/>
          <w:szCs w:val="24"/>
          <w:lang w:val="en-US" w:eastAsia="ru-RU"/>
        </w:rPr>
        <w:t>lingvo</w:t>
      </w:r>
      <w:r w:rsidRPr="00D132D7">
        <w:rPr>
          <w:rFonts w:ascii="Times New Roman" w:hAnsi="Times New Roman"/>
          <w:sz w:val="24"/>
          <w:szCs w:val="24"/>
          <w:lang w:eastAsia="ru-RU"/>
        </w:rPr>
        <w:t>-</w:t>
      </w:r>
      <w:r w:rsidRPr="00D132D7">
        <w:rPr>
          <w:rFonts w:ascii="Times New Roman" w:hAnsi="Times New Roman"/>
          <w:sz w:val="24"/>
          <w:szCs w:val="24"/>
          <w:lang w:val="en-US" w:eastAsia="ru-RU"/>
        </w:rPr>
        <w:t>online</w:t>
      </w:r>
      <w:r w:rsidRPr="00D132D7">
        <w:rPr>
          <w:rFonts w:ascii="Times New Roman" w:hAnsi="Times New Roman"/>
          <w:sz w:val="24"/>
          <w:szCs w:val="24"/>
          <w:lang w:eastAsia="ru-RU"/>
        </w:rPr>
        <w:t>.</w:t>
      </w:r>
      <w:r w:rsidRPr="00D132D7">
        <w:rPr>
          <w:rFonts w:ascii="Times New Roman" w:hAnsi="Times New Roman"/>
          <w:sz w:val="24"/>
          <w:szCs w:val="24"/>
          <w:lang w:val="en-US" w:eastAsia="ru-RU"/>
        </w:rPr>
        <w:t>ru</w:t>
      </w:r>
      <w:r w:rsidRPr="00D132D7">
        <w:rPr>
          <w:rFonts w:ascii="Times New Roman" w:hAnsi="Times New Roman"/>
          <w:sz w:val="24"/>
          <w:szCs w:val="24"/>
          <w:lang w:eastAsia="ru-RU"/>
        </w:rPr>
        <w:t xml:space="preserve"> (более 30 англо-русских, русско-английских и толковых словарей общей и отраслевой лексики).</w:t>
      </w:r>
    </w:p>
    <w:p w:rsidR="008D3EDC" w:rsidRPr="00D132D7" w:rsidRDefault="0053430B" w:rsidP="00AB2876">
      <w:pPr>
        <w:suppressAutoHyphens/>
        <w:spacing w:after="0" w:line="240" w:lineRule="auto"/>
        <w:jc w:val="both"/>
        <w:rPr>
          <w:rFonts w:ascii="Times New Roman" w:hAnsi="Times New Roman"/>
          <w:sz w:val="24"/>
          <w:szCs w:val="24"/>
          <w:lang w:eastAsia="ru-RU"/>
        </w:rPr>
      </w:pPr>
      <w:hyperlink r:id="rId11" w:history="1">
        <w:r w:rsidR="008D3EDC" w:rsidRPr="00D132D7">
          <w:rPr>
            <w:rFonts w:ascii="Times New Roman" w:hAnsi="Times New Roman"/>
            <w:sz w:val="24"/>
            <w:szCs w:val="24"/>
            <w:u w:val="single"/>
            <w:lang w:val="en-US" w:eastAsia="ru-RU"/>
          </w:rPr>
          <w:t>www</w:t>
        </w:r>
        <w:r w:rsidR="008D3EDC" w:rsidRPr="00D132D7">
          <w:rPr>
            <w:rFonts w:ascii="Times New Roman" w:hAnsi="Times New Roman"/>
            <w:sz w:val="24"/>
            <w:szCs w:val="24"/>
            <w:u w:val="single"/>
            <w:lang w:eastAsia="ru-RU"/>
          </w:rPr>
          <w:t>.</w:t>
        </w:r>
        <w:r w:rsidR="008D3EDC" w:rsidRPr="00D132D7">
          <w:rPr>
            <w:rFonts w:ascii="Times New Roman" w:hAnsi="Times New Roman"/>
            <w:sz w:val="24"/>
            <w:szCs w:val="24"/>
            <w:u w:val="single"/>
            <w:lang w:val="en-US" w:eastAsia="ru-RU"/>
          </w:rPr>
          <w:t>macmillandictionary</w:t>
        </w:r>
        <w:r w:rsidR="008D3EDC" w:rsidRPr="00D132D7">
          <w:rPr>
            <w:rFonts w:ascii="Times New Roman" w:hAnsi="Times New Roman"/>
            <w:sz w:val="24"/>
            <w:szCs w:val="24"/>
            <w:u w:val="single"/>
            <w:lang w:eastAsia="ru-RU"/>
          </w:rPr>
          <w:t>.</w:t>
        </w:r>
        <w:r w:rsidR="008D3EDC" w:rsidRPr="00D132D7">
          <w:rPr>
            <w:rFonts w:ascii="Times New Roman" w:hAnsi="Times New Roman"/>
            <w:sz w:val="24"/>
            <w:szCs w:val="24"/>
            <w:u w:val="single"/>
            <w:lang w:val="en-US" w:eastAsia="ru-RU"/>
          </w:rPr>
          <w:t>com</w:t>
        </w:r>
        <w:r w:rsidR="008D3EDC" w:rsidRPr="00D132D7">
          <w:rPr>
            <w:rFonts w:ascii="Times New Roman" w:hAnsi="Times New Roman"/>
            <w:sz w:val="24"/>
            <w:szCs w:val="24"/>
            <w:u w:val="single"/>
            <w:lang w:eastAsia="ru-RU"/>
          </w:rPr>
          <w:t>/</w:t>
        </w:r>
        <w:r w:rsidR="008D3EDC" w:rsidRPr="00D132D7">
          <w:rPr>
            <w:rFonts w:ascii="Times New Roman" w:hAnsi="Times New Roman"/>
            <w:sz w:val="24"/>
            <w:szCs w:val="24"/>
            <w:u w:val="single"/>
            <w:lang w:val="en-US" w:eastAsia="ru-RU"/>
          </w:rPr>
          <w:t>dictionary</w:t>
        </w:r>
        <w:r w:rsidR="008D3EDC" w:rsidRPr="00D132D7">
          <w:rPr>
            <w:rFonts w:ascii="Times New Roman" w:hAnsi="Times New Roman"/>
            <w:sz w:val="24"/>
            <w:szCs w:val="24"/>
            <w:u w:val="single"/>
            <w:lang w:eastAsia="ru-RU"/>
          </w:rPr>
          <w:t>/</w:t>
        </w:r>
        <w:r w:rsidR="008D3EDC" w:rsidRPr="00D132D7">
          <w:rPr>
            <w:rFonts w:ascii="Times New Roman" w:hAnsi="Times New Roman"/>
            <w:sz w:val="24"/>
            <w:szCs w:val="24"/>
            <w:u w:val="single"/>
            <w:lang w:val="en-US" w:eastAsia="ru-RU"/>
          </w:rPr>
          <w:t>british</w:t>
        </w:r>
        <w:r w:rsidR="008D3EDC" w:rsidRPr="00D132D7">
          <w:rPr>
            <w:rFonts w:ascii="Times New Roman" w:hAnsi="Times New Roman"/>
            <w:sz w:val="24"/>
            <w:szCs w:val="24"/>
            <w:u w:val="single"/>
            <w:lang w:eastAsia="ru-RU"/>
          </w:rPr>
          <w:t>/</w:t>
        </w:r>
        <w:r w:rsidR="008D3EDC" w:rsidRPr="00D132D7">
          <w:rPr>
            <w:rFonts w:ascii="Times New Roman" w:hAnsi="Times New Roman"/>
            <w:sz w:val="24"/>
            <w:szCs w:val="24"/>
            <w:u w:val="single"/>
            <w:lang w:val="en-US" w:eastAsia="ru-RU"/>
          </w:rPr>
          <w:t>enjoy</w:t>
        </w:r>
      </w:hyperlink>
      <w:r w:rsidR="008D3EDC" w:rsidRPr="00D132D7">
        <w:rPr>
          <w:rFonts w:ascii="Times New Roman" w:hAnsi="Times New Roman"/>
          <w:sz w:val="24"/>
          <w:szCs w:val="24"/>
          <w:lang w:eastAsia="ru-RU"/>
        </w:rPr>
        <w:t xml:space="preserve"> (</w:t>
      </w:r>
      <w:r w:rsidR="008D3EDC" w:rsidRPr="00D132D7">
        <w:rPr>
          <w:rFonts w:ascii="Times New Roman" w:hAnsi="Times New Roman"/>
          <w:sz w:val="24"/>
          <w:szCs w:val="24"/>
          <w:lang w:val="en-US" w:eastAsia="ru-RU"/>
        </w:rPr>
        <w:t>Macmillan</w:t>
      </w:r>
      <w:r w:rsidR="008D3EDC" w:rsidRPr="00D132D7">
        <w:rPr>
          <w:rFonts w:ascii="Times New Roman" w:hAnsi="Times New Roman"/>
          <w:sz w:val="24"/>
          <w:szCs w:val="24"/>
          <w:lang w:eastAsia="ru-RU"/>
        </w:rPr>
        <w:t xml:space="preserve"> </w:t>
      </w:r>
      <w:r w:rsidR="008D3EDC" w:rsidRPr="00D132D7">
        <w:rPr>
          <w:rFonts w:ascii="Times New Roman" w:hAnsi="Times New Roman"/>
          <w:sz w:val="24"/>
          <w:szCs w:val="24"/>
          <w:lang w:val="en-US" w:eastAsia="ru-RU"/>
        </w:rPr>
        <w:t>Dictionary</w:t>
      </w:r>
      <w:r w:rsidR="008D3EDC" w:rsidRPr="00D132D7">
        <w:rPr>
          <w:rFonts w:ascii="Times New Roman" w:hAnsi="Times New Roman"/>
          <w:sz w:val="24"/>
          <w:szCs w:val="24"/>
          <w:lang w:eastAsia="ru-RU"/>
        </w:rPr>
        <w:t xml:space="preserve"> с возможностью прослушать произношение слов).</w:t>
      </w:r>
    </w:p>
    <w:p w:rsidR="008D3EDC" w:rsidRPr="00D132D7" w:rsidRDefault="008D3EDC" w:rsidP="00AB2876">
      <w:pPr>
        <w:suppressAutoHyphens/>
        <w:spacing w:after="0" w:line="240" w:lineRule="auto"/>
        <w:jc w:val="both"/>
        <w:rPr>
          <w:rFonts w:ascii="Times New Roman" w:hAnsi="Times New Roman"/>
          <w:sz w:val="24"/>
          <w:szCs w:val="24"/>
          <w:lang w:eastAsia="ru-RU"/>
        </w:rPr>
      </w:pPr>
      <w:r w:rsidRPr="00D132D7">
        <w:rPr>
          <w:rFonts w:ascii="Times New Roman" w:hAnsi="Times New Roman"/>
          <w:sz w:val="24"/>
          <w:szCs w:val="24"/>
          <w:lang w:val="en-US" w:eastAsia="ru-RU"/>
        </w:rPr>
        <w:t>www</w:t>
      </w:r>
      <w:r w:rsidRPr="00D132D7">
        <w:rPr>
          <w:rFonts w:ascii="Times New Roman" w:hAnsi="Times New Roman"/>
          <w:sz w:val="24"/>
          <w:szCs w:val="24"/>
          <w:lang w:eastAsia="ru-RU"/>
        </w:rPr>
        <w:t>.</w:t>
      </w:r>
      <w:r w:rsidRPr="00D132D7">
        <w:rPr>
          <w:rFonts w:ascii="Times New Roman" w:hAnsi="Times New Roman"/>
          <w:sz w:val="24"/>
          <w:szCs w:val="24"/>
          <w:lang w:val="en-US" w:eastAsia="ru-RU"/>
        </w:rPr>
        <w:t>britanica</w:t>
      </w:r>
      <w:r w:rsidRPr="00D132D7">
        <w:rPr>
          <w:rFonts w:ascii="Times New Roman" w:hAnsi="Times New Roman"/>
          <w:sz w:val="24"/>
          <w:szCs w:val="24"/>
          <w:lang w:eastAsia="ru-RU"/>
        </w:rPr>
        <w:t>.</w:t>
      </w:r>
      <w:r w:rsidRPr="00D132D7">
        <w:rPr>
          <w:rFonts w:ascii="Times New Roman" w:hAnsi="Times New Roman"/>
          <w:sz w:val="24"/>
          <w:szCs w:val="24"/>
          <w:lang w:val="en-US" w:eastAsia="ru-RU"/>
        </w:rPr>
        <w:t>com</w:t>
      </w:r>
      <w:r w:rsidRPr="00D132D7">
        <w:rPr>
          <w:rFonts w:ascii="Times New Roman" w:hAnsi="Times New Roman"/>
          <w:sz w:val="24"/>
          <w:szCs w:val="24"/>
          <w:lang w:eastAsia="ru-RU"/>
        </w:rPr>
        <w:t xml:space="preserve"> (энциклопедия «Британника»).</w:t>
      </w:r>
    </w:p>
    <w:p w:rsidR="008D3EDC" w:rsidRPr="00D132D7" w:rsidRDefault="0053430B" w:rsidP="00AB2876">
      <w:pPr>
        <w:suppressAutoHyphens/>
        <w:spacing w:after="0" w:line="240" w:lineRule="auto"/>
        <w:jc w:val="both"/>
        <w:rPr>
          <w:rFonts w:ascii="Times New Roman" w:hAnsi="Times New Roman"/>
          <w:sz w:val="24"/>
          <w:szCs w:val="24"/>
          <w:lang w:val="en-US" w:eastAsia="ru-RU"/>
        </w:rPr>
      </w:pPr>
      <w:hyperlink r:id="rId12" w:history="1">
        <w:r w:rsidR="008D3EDC" w:rsidRPr="00D132D7">
          <w:rPr>
            <w:rFonts w:ascii="Times New Roman" w:hAnsi="Times New Roman"/>
            <w:sz w:val="24"/>
            <w:szCs w:val="24"/>
            <w:u w:val="single"/>
            <w:lang w:val="en-US" w:eastAsia="ru-RU"/>
          </w:rPr>
          <w:t>www.ldoceonline.com</w:t>
        </w:r>
      </w:hyperlink>
      <w:r w:rsidR="008D3EDC" w:rsidRPr="00D132D7">
        <w:rPr>
          <w:rFonts w:ascii="Times New Roman" w:hAnsi="Times New Roman"/>
          <w:sz w:val="24"/>
          <w:szCs w:val="24"/>
          <w:lang w:val="en-US" w:eastAsia="ru-RU"/>
        </w:rPr>
        <w:t xml:space="preserve"> (Longman Dictionary of Contemporary English) </w:t>
      </w:r>
    </w:p>
    <w:p w:rsidR="008D3EDC" w:rsidRPr="00D132D7" w:rsidRDefault="008D3EDC" w:rsidP="00AB2876">
      <w:pPr>
        <w:spacing w:after="0" w:line="240" w:lineRule="auto"/>
        <w:jc w:val="both"/>
        <w:rPr>
          <w:rFonts w:ascii="Times New Roman" w:hAnsi="Times New Roman"/>
          <w:sz w:val="24"/>
          <w:szCs w:val="24"/>
          <w:lang w:val="en-US"/>
        </w:rPr>
      </w:pPr>
    </w:p>
    <w:p w:rsidR="008D3EDC" w:rsidRPr="00D132D7" w:rsidRDefault="008D3EDC" w:rsidP="00AB2876">
      <w:pPr>
        <w:widowControl w:val="0"/>
        <w:autoSpaceDE w:val="0"/>
        <w:autoSpaceDN w:val="0"/>
        <w:adjustRightInd w:val="0"/>
        <w:spacing w:after="0" w:line="240" w:lineRule="auto"/>
        <w:jc w:val="center"/>
        <w:rPr>
          <w:rFonts w:ascii="Times New Roman" w:hAnsi="Times New Roman"/>
          <w:b/>
          <w:caps/>
          <w:sz w:val="24"/>
          <w:szCs w:val="24"/>
        </w:rPr>
      </w:pPr>
      <w:r w:rsidRPr="00D132D7">
        <w:rPr>
          <w:rFonts w:ascii="Times New Roman" w:hAnsi="Times New Roman"/>
          <w:b/>
          <w:sz w:val="24"/>
          <w:szCs w:val="24"/>
        </w:rPr>
        <w:t xml:space="preserve">4. КОНТРОЛЬ И ОЦЕНКА РЕЗУЛЬТАТОВ ОСВОЕНИЯ ДИСЦИПЛИНЫ </w:t>
      </w:r>
      <w:r w:rsidRPr="00D132D7">
        <w:rPr>
          <w:rFonts w:ascii="Times New Roman" w:hAnsi="Times New Roman"/>
          <w:b/>
          <w:caps/>
          <w:sz w:val="24"/>
          <w:szCs w:val="24"/>
        </w:rPr>
        <w:t xml:space="preserve">ИНОСТРАННЫЙ ЯЗЫК (Английский) </w:t>
      </w:r>
    </w:p>
    <w:p w:rsidR="008D3EDC" w:rsidRPr="00D132D7" w:rsidRDefault="008D3EDC" w:rsidP="00AB2876">
      <w:pPr>
        <w:spacing w:after="0" w:line="240" w:lineRule="auto"/>
        <w:jc w:val="both"/>
        <w:rPr>
          <w:rFonts w:ascii="Times New Roman" w:hAnsi="Times New Roman"/>
          <w:b/>
          <w:sz w:val="24"/>
          <w:szCs w:val="24"/>
        </w:rPr>
      </w:pPr>
    </w:p>
    <w:p w:rsidR="008D3EDC" w:rsidRPr="00D132D7" w:rsidRDefault="008D3EDC" w:rsidP="00AB2876">
      <w:pPr>
        <w:spacing w:after="0" w:line="240" w:lineRule="auto"/>
        <w:jc w:val="both"/>
        <w:rPr>
          <w:rFonts w:ascii="Times New Roman" w:hAnsi="Times New Roman"/>
          <w:b/>
          <w:sz w:val="24"/>
          <w:szCs w:val="24"/>
        </w:rPr>
      </w:pPr>
      <w:r w:rsidRPr="00D132D7">
        <w:rPr>
          <w:rFonts w:ascii="Times New Roman" w:hAnsi="Times New Roman"/>
          <w:b/>
          <w:sz w:val="24"/>
          <w:szCs w:val="24"/>
        </w:rPr>
        <w:t>Контроль</w:t>
      </w:r>
      <w:r w:rsidRPr="00D132D7">
        <w:rPr>
          <w:rFonts w:ascii="Times New Roman" w:hAnsi="Times New Roman"/>
          <w:sz w:val="24"/>
          <w:szCs w:val="24"/>
        </w:rPr>
        <w:t xml:space="preserve"> </w:t>
      </w:r>
      <w:r w:rsidRPr="00D132D7">
        <w:rPr>
          <w:rFonts w:ascii="Times New Roman" w:hAnsi="Times New Roman"/>
          <w:b/>
          <w:sz w:val="24"/>
          <w:szCs w:val="24"/>
        </w:rPr>
        <w:t>и оценка</w:t>
      </w:r>
      <w:r w:rsidRPr="00D132D7">
        <w:rPr>
          <w:rFonts w:ascii="Times New Roman" w:hAnsi="Times New Roman"/>
          <w:sz w:val="24"/>
          <w:szCs w:val="24"/>
        </w:rPr>
        <w:t xml:space="preserve"> результатов освоения дисциплины осуществляется преподавателем в процессе проведения практических занятий, а также выполнения обучающимся заданий для самостоятельной работы. </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5"/>
        <w:gridCol w:w="4851"/>
      </w:tblGrid>
      <w:tr w:rsidR="008D3EDC" w:rsidRPr="00D132D7" w:rsidTr="008D3EDC">
        <w:tc>
          <w:tcPr>
            <w:tcW w:w="5495" w:type="dxa"/>
            <w:tcBorders>
              <w:top w:val="single" w:sz="4" w:space="0" w:color="auto"/>
              <w:left w:val="single" w:sz="4" w:space="0" w:color="auto"/>
              <w:bottom w:val="single" w:sz="4" w:space="0" w:color="auto"/>
              <w:right w:val="single" w:sz="4" w:space="0" w:color="auto"/>
            </w:tcBorders>
            <w:vAlign w:val="center"/>
          </w:tcPr>
          <w:p w:rsidR="008D3EDC" w:rsidRPr="00D132D7" w:rsidRDefault="008D3EDC" w:rsidP="00AB2876">
            <w:pPr>
              <w:spacing w:after="0" w:line="240" w:lineRule="auto"/>
              <w:jc w:val="center"/>
              <w:rPr>
                <w:rFonts w:ascii="Times New Roman" w:hAnsi="Times New Roman"/>
                <w:b/>
                <w:bCs/>
                <w:sz w:val="24"/>
                <w:szCs w:val="24"/>
              </w:rPr>
            </w:pPr>
            <w:r w:rsidRPr="00D132D7">
              <w:rPr>
                <w:rFonts w:ascii="Times New Roman" w:hAnsi="Times New Roman"/>
                <w:b/>
                <w:bCs/>
                <w:sz w:val="24"/>
                <w:szCs w:val="24"/>
              </w:rPr>
              <w:t>Результаты обучения</w:t>
            </w:r>
          </w:p>
          <w:p w:rsidR="008D3EDC" w:rsidRPr="00D132D7" w:rsidRDefault="008D3EDC" w:rsidP="00AB2876">
            <w:pPr>
              <w:spacing w:after="0" w:line="240" w:lineRule="auto"/>
              <w:jc w:val="center"/>
              <w:rPr>
                <w:rFonts w:ascii="Times New Roman" w:hAnsi="Times New Roman"/>
                <w:b/>
                <w:bCs/>
                <w:sz w:val="24"/>
                <w:szCs w:val="24"/>
              </w:rPr>
            </w:pPr>
            <w:r w:rsidRPr="00D132D7">
              <w:rPr>
                <w:rFonts w:ascii="Times New Roman" w:hAnsi="Times New Roman"/>
                <w:b/>
                <w:bCs/>
                <w:sz w:val="24"/>
                <w:szCs w:val="24"/>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vAlign w:val="center"/>
          </w:tcPr>
          <w:p w:rsidR="008D3EDC" w:rsidRPr="00D132D7" w:rsidRDefault="008D3EDC" w:rsidP="00AB2876">
            <w:pPr>
              <w:spacing w:after="0" w:line="240" w:lineRule="auto"/>
              <w:jc w:val="center"/>
              <w:rPr>
                <w:rFonts w:ascii="Times New Roman" w:hAnsi="Times New Roman"/>
                <w:b/>
                <w:bCs/>
                <w:sz w:val="24"/>
                <w:szCs w:val="24"/>
              </w:rPr>
            </w:pPr>
            <w:r w:rsidRPr="00D132D7">
              <w:rPr>
                <w:rFonts w:ascii="Times New Roman" w:hAnsi="Times New Roman"/>
                <w:b/>
                <w:sz w:val="24"/>
                <w:szCs w:val="24"/>
              </w:rPr>
              <w:t xml:space="preserve">Формы и методы контроля и оценки результатов обучения </w:t>
            </w:r>
          </w:p>
        </w:tc>
      </w:tr>
      <w:tr w:rsidR="008D3EDC" w:rsidRPr="00D132D7" w:rsidTr="008D3EDC">
        <w:trPr>
          <w:trHeight w:val="1656"/>
        </w:trPr>
        <w:tc>
          <w:tcPr>
            <w:tcW w:w="5495" w:type="dxa"/>
            <w:tcBorders>
              <w:top w:val="single" w:sz="4" w:space="0" w:color="auto"/>
              <w:left w:val="single" w:sz="4" w:space="0" w:color="auto"/>
              <w:bottom w:val="single" w:sz="4" w:space="0" w:color="auto"/>
              <w:right w:val="single" w:sz="4" w:space="0" w:color="auto"/>
            </w:tcBorders>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132D7">
              <w:rPr>
                <w:rFonts w:ascii="Times New Roman" w:hAnsi="Times New Roman"/>
                <w:sz w:val="24"/>
                <w:szCs w:val="24"/>
              </w:rPr>
              <w:t xml:space="preserve">В результате освоения дисциплины обучающийся должен </w:t>
            </w:r>
            <w:r w:rsidRPr="00D132D7">
              <w:rPr>
                <w:rFonts w:ascii="Times New Roman" w:hAnsi="Times New Roman"/>
                <w:b/>
                <w:sz w:val="24"/>
                <w:szCs w:val="24"/>
              </w:rPr>
              <w:t>уметь:</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132D7">
              <w:rPr>
                <w:rFonts w:ascii="Times New Roman" w:hAnsi="Times New Roman"/>
                <w:sz w:val="24"/>
                <w:szCs w:val="24"/>
              </w:rPr>
              <w:t>- общаться (устно и письменно) на иностранном языке на профессиональные и повседневные темы;</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132D7">
              <w:rPr>
                <w:rFonts w:ascii="Times New Roman" w:hAnsi="Times New Roman"/>
                <w:sz w:val="24"/>
                <w:szCs w:val="24"/>
              </w:rPr>
              <w:t>- переводить (со словарем) иностранные тексты профессиональной направленности;</w:t>
            </w:r>
          </w:p>
          <w:p w:rsidR="008D3EDC" w:rsidRPr="00D132D7" w:rsidRDefault="008D3EDC" w:rsidP="00AB287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132D7">
              <w:rPr>
                <w:rFonts w:ascii="Times New Roman" w:hAnsi="Times New Roman"/>
                <w:sz w:val="24"/>
                <w:szCs w:val="24"/>
              </w:rPr>
              <w:t>- самостоятельно совершенствовать устную и письменную речь, пополнять словарный запас.</w:t>
            </w:r>
          </w:p>
        </w:tc>
        <w:tc>
          <w:tcPr>
            <w:tcW w:w="4860" w:type="dxa"/>
            <w:tcBorders>
              <w:top w:val="single" w:sz="4" w:space="0" w:color="auto"/>
              <w:left w:val="single" w:sz="4" w:space="0" w:color="auto"/>
              <w:bottom w:val="single" w:sz="4" w:space="0" w:color="auto"/>
              <w:right w:val="single" w:sz="4" w:space="0" w:color="auto"/>
            </w:tcBorders>
          </w:tcPr>
          <w:p w:rsidR="008D3EDC" w:rsidRPr="00D132D7" w:rsidRDefault="008D3EDC" w:rsidP="00AB2876">
            <w:pPr>
              <w:spacing w:after="0" w:line="240" w:lineRule="auto"/>
              <w:jc w:val="both"/>
              <w:rPr>
                <w:rFonts w:ascii="Times New Roman" w:hAnsi="Times New Roman"/>
                <w:bCs/>
                <w:sz w:val="24"/>
                <w:szCs w:val="24"/>
              </w:rPr>
            </w:pPr>
          </w:p>
          <w:p w:rsidR="008D3EDC" w:rsidRPr="00D132D7" w:rsidRDefault="008D3EDC" w:rsidP="00AB2876">
            <w:pPr>
              <w:spacing w:after="0" w:line="240" w:lineRule="auto"/>
              <w:jc w:val="both"/>
              <w:rPr>
                <w:rFonts w:ascii="Times New Roman" w:hAnsi="Times New Roman"/>
                <w:bCs/>
                <w:sz w:val="24"/>
                <w:szCs w:val="24"/>
              </w:rPr>
            </w:pPr>
            <w:r w:rsidRPr="00D132D7">
              <w:rPr>
                <w:rFonts w:ascii="Times New Roman" w:hAnsi="Times New Roman"/>
                <w:bCs/>
                <w:sz w:val="24"/>
                <w:szCs w:val="24"/>
              </w:rPr>
              <w:t>Практическая работа</w:t>
            </w:r>
          </w:p>
          <w:p w:rsidR="008D3EDC" w:rsidRPr="00D132D7" w:rsidRDefault="008D3EDC" w:rsidP="00AB2876">
            <w:pPr>
              <w:spacing w:after="0" w:line="240" w:lineRule="auto"/>
              <w:jc w:val="both"/>
              <w:rPr>
                <w:rFonts w:ascii="Times New Roman" w:hAnsi="Times New Roman"/>
                <w:bCs/>
                <w:sz w:val="24"/>
                <w:szCs w:val="24"/>
              </w:rPr>
            </w:pPr>
          </w:p>
          <w:p w:rsidR="008D3EDC" w:rsidRPr="00D132D7" w:rsidRDefault="008D3EDC" w:rsidP="00AB2876">
            <w:pPr>
              <w:spacing w:after="0" w:line="240" w:lineRule="auto"/>
              <w:jc w:val="both"/>
              <w:rPr>
                <w:rFonts w:ascii="Times New Roman" w:hAnsi="Times New Roman"/>
                <w:bCs/>
                <w:sz w:val="24"/>
                <w:szCs w:val="24"/>
              </w:rPr>
            </w:pPr>
          </w:p>
          <w:p w:rsidR="008D3EDC" w:rsidRPr="00D132D7" w:rsidRDefault="008D3EDC" w:rsidP="00AB2876">
            <w:pPr>
              <w:spacing w:after="0" w:line="240" w:lineRule="auto"/>
              <w:jc w:val="both"/>
              <w:rPr>
                <w:rFonts w:ascii="Times New Roman" w:hAnsi="Times New Roman"/>
                <w:bCs/>
                <w:sz w:val="24"/>
                <w:szCs w:val="24"/>
              </w:rPr>
            </w:pPr>
            <w:r w:rsidRPr="00D132D7">
              <w:rPr>
                <w:rFonts w:ascii="Times New Roman" w:hAnsi="Times New Roman"/>
                <w:bCs/>
                <w:sz w:val="24"/>
                <w:szCs w:val="24"/>
              </w:rPr>
              <w:t>Практическая работа</w:t>
            </w:r>
          </w:p>
          <w:p w:rsidR="008D3EDC" w:rsidRPr="00D132D7" w:rsidRDefault="008D3EDC" w:rsidP="00AB2876">
            <w:pPr>
              <w:spacing w:after="0" w:line="240" w:lineRule="auto"/>
              <w:jc w:val="both"/>
              <w:rPr>
                <w:rFonts w:ascii="Times New Roman" w:hAnsi="Times New Roman"/>
                <w:bCs/>
                <w:sz w:val="24"/>
                <w:szCs w:val="24"/>
              </w:rPr>
            </w:pPr>
          </w:p>
          <w:p w:rsidR="008D3EDC" w:rsidRPr="00D132D7" w:rsidRDefault="008D3EDC" w:rsidP="00AB2876">
            <w:pPr>
              <w:spacing w:after="0" w:line="240" w:lineRule="auto"/>
              <w:jc w:val="both"/>
              <w:rPr>
                <w:rFonts w:ascii="Times New Roman" w:hAnsi="Times New Roman"/>
                <w:bCs/>
                <w:sz w:val="24"/>
                <w:szCs w:val="24"/>
              </w:rPr>
            </w:pPr>
          </w:p>
          <w:p w:rsidR="008D3EDC" w:rsidRPr="00D132D7" w:rsidRDefault="008D3EDC" w:rsidP="00AB2876">
            <w:pPr>
              <w:spacing w:after="0" w:line="240" w:lineRule="auto"/>
              <w:jc w:val="both"/>
              <w:rPr>
                <w:rFonts w:ascii="Times New Roman" w:hAnsi="Times New Roman"/>
                <w:bCs/>
                <w:sz w:val="24"/>
                <w:szCs w:val="24"/>
              </w:rPr>
            </w:pPr>
            <w:r w:rsidRPr="00D132D7">
              <w:rPr>
                <w:rFonts w:ascii="Times New Roman" w:hAnsi="Times New Roman"/>
                <w:bCs/>
                <w:sz w:val="24"/>
                <w:szCs w:val="24"/>
              </w:rPr>
              <w:t>Практическая работа</w:t>
            </w:r>
          </w:p>
          <w:p w:rsidR="008D3EDC" w:rsidRPr="00D132D7" w:rsidRDefault="008D3EDC" w:rsidP="00AB2876">
            <w:pPr>
              <w:spacing w:after="0" w:line="240" w:lineRule="auto"/>
              <w:jc w:val="both"/>
              <w:rPr>
                <w:rFonts w:ascii="Times New Roman" w:hAnsi="Times New Roman"/>
                <w:bCs/>
                <w:sz w:val="24"/>
                <w:szCs w:val="24"/>
              </w:rPr>
            </w:pPr>
          </w:p>
        </w:tc>
      </w:tr>
      <w:tr w:rsidR="008D3EDC" w:rsidRPr="00D132D7" w:rsidTr="008D3EDC">
        <w:trPr>
          <w:trHeight w:val="1656"/>
        </w:trPr>
        <w:tc>
          <w:tcPr>
            <w:tcW w:w="5495" w:type="dxa"/>
            <w:tcBorders>
              <w:top w:val="single" w:sz="4" w:space="0" w:color="auto"/>
              <w:left w:val="single" w:sz="4" w:space="0" w:color="auto"/>
              <w:bottom w:val="single" w:sz="4" w:space="0" w:color="auto"/>
              <w:right w:val="single" w:sz="4" w:space="0" w:color="auto"/>
            </w:tcBorders>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D132D7">
              <w:rPr>
                <w:rFonts w:ascii="Times New Roman" w:hAnsi="Times New Roman"/>
                <w:sz w:val="24"/>
                <w:szCs w:val="24"/>
              </w:rPr>
              <w:t xml:space="preserve">В результате освоения дисциплины обучающийся должен </w:t>
            </w:r>
            <w:r w:rsidRPr="00D132D7">
              <w:rPr>
                <w:rFonts w:ascii="Times New Roman" w:hAnsi="Times New Roman"/>
                <w:b/>
                <w:sz w:val="24"/>
                <w:szCs w:val="24"/>
              </w:rPr>
              <w:t>знать:</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132D7">
              <w:rPr>
                <w:rFonts w:ascii="Times New Roman" w:hAnsi="Times New Roman"/>
                <w:b/>
                <w:sz w:val="24"/>
                <w:szCs w:val="24"/>
              </w:rPr>
              <w:t xml:space="preserve">- </w:t>
            </w:r>
            <w:r w:rsidRPr="00D132D7">
              <w:rPr>
                <w:rFonts w:ascii="Times New Roman" w:hAnsi="Times New Roman"/>
                <w:sz w:val="24"/>
                <w:szCs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4860" w:type="dxa"/>
            <w:tcBorders>
              <w:top w:val="single" w:sz="4" w:space="0" w:color="auto"/>
              <w:left w:val="single" w:sz="4" w:space="0" w:color="auto"/>
              <w:bottom w:val="single" w:sz="4" w:space="0" w:color="auto"/>
              <w:right w:val="single" w:sz="4" w:space="0" w:color="auto"/>
            </w:tcBorders>
          </w:tcPr>
          <w:p w:rsidR="008D3EDC" w:rsidRPr="00D132D7" w:rsidRDefault="008D3EDC" w:rsidP="00AB2876">
            <w:pPr>
              <w:spacing w:after="0" w:line="240" w:lineRule="auto"/>
              <w:jc w:val="both"/>
              <w:rPr>
                <w:rFonts w:ascii="Times New Roman" w:hAnsi="Times New Roman"/>
                <w:bCs/>
                <w:sz w:val="24"/>
                <w:szCs w:val="24"/>
              </w:rPr>
            </w:pPr>
          </w:p>
          <w:p w:rsidR="008D3EDC" w:rsidRPr="00D132D7" w:rsidRDefault="008D3EDC" w:rsidP="00AB2876">
            <w:pPr>
              <w:spacing w:after="0" w:line="240" w:lineRule="auto"/>
              <w:jc w:val="both"/>
              <w:rPr>
                <w:rFonts w:ascii="Times New Roman" w:hAnsi="Times New Roman"/>
                <w:bCs/>
                <w:sz w:val="24"/>
                <w:szCs w:val="24"/>
              </w:rPr>
            </w:pPr>
          </w:p>
          <w:p w:rsidR="008D3EDC" w:rsidRPr="00D132D7" w:rsidRDefault="008D3EDC" w:rsidP="00AB2876">
            <w:pPr>
              <w:spacing w:after="0" w:line="240" w:lineRule="auto"/>
              <w:jc w:val="both"/>
              <w:rPr>
                <w:rFonts w:ascii="Times New Roman" w:hAnsi="Times New Roman"/>
                <w:bCs/>
                <w:sz w:val="24"/>
                <w:szCs w:val="24"/>
              </w:rPr>
            </w:pPr>
            <w:r w:rsidRPr="00D132D7">
              <w:rPr>
                <w:rFonts w:ascii="Times New Roman" w:hAnsi="Times New Roman"/>
                <w:bCs/>
                <w:sz w:val="24"/>
                <w:szCs w:val="24"/>
              </w:rPr>
              <w:t>Практическая работа</w:t>
            </w:r>
          </w:p>
          <w:p w:rsidR="008D3EDC" w:rsidRPr="00D132D7" w:rsidRDefault="008D3EDC" w:rsidP="00AB2876">
            <w:pPr>
              <w:spacing w:after="0" w:line="240" w:lineRule="auto"/>
              <w:rPr>
                <w:rFonts w:ascii="Times New Roman" w:hAnsi="Times New Roman"/>
                <w:bCs/>
                <w:sz w:val="24"/>
                <w:szCs w:val="24"/>
              </w:rPr>
            </w:pPr>
          </w:p>
        </w:tc>
      </w:tr>
    </w:tbl>
    <w:p w:rsidR="008D3EDC" w:rsidRPr="00D132D7" w:rsidRDefault="008D3EDC" w:rsidP="00AB2876">
      <w:pPr>
        <w:spacing w:after="0" w:line="240" w:lineRule="auto"/>
        <w:rPr>
          <w:rFonts w:ascii="Times New Roman" w:hAnsi="Times New Roman"/>
          <w:sz w:val="24"/>
          <w:szCs w:val="24"/>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РАБОЧАЯ ПРОГРАММА УЧЕБН</w:t>
      </w:r>
      <w:r w:rsidR="00FE7C5F">
        <w:rPr>
          <w:rFonts w:ascii="Times New Roman" w:eastAsia="Times New Roman" w:hAnsi="Times New Roman"/>
          <w:b/>
          <w:caps/>
          <w:sz w:val="24"/>
          <w:szCs w:val="24"/>
          <w:lang w:eastAsia="ru-RU"/>
        </w:rPr>
        <w:t>ОЙ ДИСЦИПЛИНЫ ИНОСТРАННЫЙ ЯЗЫК. НЕМЕЦКИЙ Язык</w:t>
      </w:r>
    </w:p>
    <w:p w:rsidR="00087519" w:rsidRPr="008709D4" w:rsidRDefault="00087519" w:rsidP="00AB2876">
      <w:pPr>
        <w:widowControl w:val="0"/>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паспорт РАБОЧЕЙ ПРОГРАММЫ УЧЕБН</w:t>
      </w:r>
      <w:r w:rsidR="00FE7C5F">
        <w:rPr>
          <w:rFonts w:ascii="Times New Roman" w:eastAsia="Times New Roman" w:hAnsi="Times New Roman"/>
          <w:b/>
          <w:caps/>
          <w:sz w:val="24"/>
          <w:szCs w:val="24"/>
          <w:lang w:eastAsia="ru-RU"/>
        </w:rPr>
        <w:t>ОЙ ДИСЦИПЛИНЫ ИНОСТРАННЫЙ ЯЗЫК. НЕМЕЦКИЙ Язык</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1.1. Область применения программы</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8709D4">
        <w:rPr>
          <w:rFonts w:ascii="Times New Roman" w:eastAsia="Times New Roman" w:hAnsi="Times New Roman"/>
          <w:b/>
          <w:sz w:val="24"/>
          <w:szCs w:val="24"/>
          <w:lang w:eastAsia="ru-RU"/>
        </w:rPr>
        <w:t xml:space="preserve">38.02.05 Товароведение и экспертиза качества потребительских товаров </w:t>
      </w:r>
      <w:r w:rsidRPr="008709D4">
        <w:rPr>
          <w:rFonts w:ascii="Times New Roman" w:eastAsia="Times New Roman" w:hAnsi="Times New Roman"/>
          <w:sz w:val="24"/>
          <w:szCs w:val="24"/>
          <w:lang w:eastAsia="ru-RU"/>
        </w:rPr>
        <w:t xml:space="preserve">базовой подготовки укрупненная группа укрупнённая группа </w:t>
      </w:r>
      <w:r w:rsidRPr="008709D4">
        <w:rPr>
          <w:rFonts w:ascii="Times New Roman" w:eastAsia="Times New Roman" w:hAnsi="Times New Roman"/>
          <w:b/>
          <w:sz w:val="24"/>
          <w:szCs w:val="24"/>
          <w:lang w:eastAsia="ru-RU"/>
        </w:rPr>
        <w:t>38.00.00 Экономика и управление (естественнонаучный профиль)</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 Место дисциплины в структуре программы подготовки специалистов среднего звена: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Общий гуманитарный и социально-экономический цикл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1.3. Цели и задачи дисциплины – требования к результатам освоения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уметь:</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 общаться (устно и письменно) на иностранном языке на профессиональные и повседневные темы;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переводить (со словарем) иностранные тексты профессиональной направленности;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самостоятельно совершенствовать устную и письменную речь, пополнять словарный запас.</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знать:</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Формируемые</w:t>
      </w:r>
      <w:r w:rsidRPr="008709D4">
        <w:rPr>
          <w:rFonts w:ascii="Times New Roman" w:eastAsia="Times New Roman" w:hAnsi="Times New Roman"/>
          <w:b/>
          <w:sz w:val="24"/>
          <w:szCs w:val="24"/>
          <w:lang w:eastAsia="ru-RU"/>
        </w:rPr>
        <w:t xml:space="preserve"> компетенции:</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 xml:space="preserve">ОК 4. Осуществлять поиск и использование информации, необходимой для эффективного </w:t>
      </w:r>
      <w:r w:rsidRPr="008709D4">
        <w:rPr>
          <w:rFonts w:ascii="Times New Roman" w:hAnsi="Times New Roman"/>
          <w:sz w:val="24"/>
          <w:szCs w:val="24"/>
        </w:rPr>
        <w:lastRenderedPageBreak/>
        <w:t>выполнения профессиональных задач, профессионального и личностного развития.</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ОК 5. Владеть информационной культурой, анализировать и оценивать информацию с использованием информационно-коммуникационных технологий.</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ОК 6. Работать в коллективе и команде, эффективно общаться с коллегами, руководством, потребителями.</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ОК 7. Брать на себя ответственность за работу членов команды (подчиненных), результат выполнения заданий.</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ОК 9. Ориентироваться в условиях частой смены технологий в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1.4. Количество часов на освоение программы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максимальной учебной нагрузки обучающегося студентов составляет </w:t>
      </w:r>
      <w:r w:rsidRPr="008709D4">
        <w:rPr>
          <w:rFonts w:ascii="Times New Roman" w:eastAsia="Times New Roman" w:hAnsi="Times New Roman"/>
          <w:b/>
          <w:sz w:val="24"/>
          <w:szCs w:val="24"/>
          <w:lang w:eastAsia="ru-RU"/>
        </w:rPr>
        <w:t>146 часа</w:t>
      </w:r>
      <w:r w:rsidRPr="008709D4">
        <w:rPr>
          <w:rFonts w:ascii="Times New Roman" w:eastAsia="Times New Roman" w:hAnsi="Times New Roman"/>
          <w:sz w:val="24"/>
          <w:szCs w:val="24"/>
          <w:lang w:eastAsia="ru-RU"/>
        </w:rPr>
        <w:t>, в том числе: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обязательной аудиторной учебной нагрузки обучающегося </w:t>
      </w:r>
      <w:r w:rsidRPr="008709D4">
        <w:rPr>
          <w:rFonts w:ascii="Times New Roman" w:eastAsia="Times New Roman" w:hAnsi="Times New Roman"/>
          <w:b/>
          <w:sz w:val="24"/>
          <w:szCs w:val="24"/>
          <w:lang w:eastAsia="ru-RU"/>
        </w:rPr>
        <w:t>116 часа</w:t>
      </w:r>
      <w:r w:rsidRPr="008709D4">
        <w:rPr>
          <w:rFonts w:ascii="Times New Roman" w:eastAsia="Times New Roman" w:hAnsi="Times New Roman"/>
          <w:sz w:val="24"/>
          <w:szCs w:val="24"/>
          <w:lang w:eastAsia="ru-RU"/>
        </w:rPr>
        <w:t>;</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самостоятельной работы обучающегося </w:t>
      </w:r>
      <w:r w:rsidRPr="008709D4">
        <w:rPr>
          <w:rFonts w:ascii="Times New Roman" w:eastAsia="Times New Roman" w:hAnsi="Times New Roman"/>
          <w:b/>
          <w:sz w:val="24"/>
          <w:szCs w:val="24"/>
          <w:lang w:eastAsia="ru-RU"/>
        </w:rPr>
        <w:t>30</w:t>
      </w: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b/>
          <w:sz w:val="24"/>
          <w:szCs w:val="24"/>
          <w:lang w:eastAsia="ru-RU"/>
        </w:rPr>
        <w:t>часов</w:t>
      </w:r>
      <w:r w:rsidRPr="008709D4">
        <w:rPr>
          <w:rFonts w:ascii="Times New Roman" w:eastAsia="Times New Roman" w:hAnsi="Times New Roman"/>
          <w:sz w:val="24"/>
          <w:szCs w:val="24"/>
          <w:lang w:eastAsia="ru-RU"/>
        </w:rPr>
        <w:t>.</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sz w:val="24"/>
          <w:szCs w:val="24"/>
          <w:lang w:eastAsia="ru-RU"/>
        </w:rPr>
        <w:t>2. СТРУКТУРА И СОДЕРЖАНИЕ УЧЕБНОЙ ДИСЦИПЛИНЫ</w:t>
      </w:r>
      <w:r w:rsidR="00FE7C5F">
        <w:rPr>
          <w:rFonts w:ascii="Times New Roman" w:eastAsia="Times New Roman" w:hAnsi="Times New Roman"/>
          <w:b/>
          <w:caps/>
          <w:sz w:val="24"/>
          <w:szCs w:val="24"/>
          <w:lang w:eastAsia="ru-RU"/>
        </w:rPr>
        <w:t xml:space="preserve"> ИНОСТРАННЫЙ ЯЗЫК. НЕМЕЦКИЙ ЯЗЫК</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2.1. Объем учебной дисциплины и виды учебной работы</w:t>
      </w:r>
    </w:p>
    <w:p w:rsidR="00087519" w:rsidRPr="008709D4" w:rsidRDefault="00087519" w:rsidP="00AB2876">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1"/>
        <w:gridCol w:w="2413"/>
      </w:tblGrid>
      <w:tr w:rsidR="00087519" w:rsidRPr="00FE7C5F" w:rsidTr="004833A8">
        <w:trPr>
          <w:trHeight w:val="460"/>
        </w:trPr>
        <w:tc>
          <w:tcPr>
            <w:tcW w:w="7901" w:type="dxa"/>
            <w:shd w:val="clear" w:color="auto" w:fill="auto"/>
          </w:tcPr>
          <w:p w:rsidR="00087519" w:rsidRPr="00FE7C5F" w:rsidRDefault="00087519" w:rsidP="00AB2876">
            <w:pPr>
              <w:spacing w:after="0" w:line="240" w:lineRule="auto"/>
              <w:jc w:val="center"/>
              <w:rPr>
                <w:rFonts w:ascii="Times New Roman" w:eastAsia="Times New Roman" w:hAnsi="Times New Roman"/>
                <w:b/>
                <w:sz w:val="24"/>
                <w:szCs w:val="24"/>
                <w:lang w:eastAsia="ru-RU"/>
              </w:rPr>
            </w:pPr>
            <w:r w:rsidRPr="00FE7C5F">
              <w:rPr>
                <w:rFonts w:ascii="Times New Roman" w:eastAsia="Times New Roman" w:hAnsi="Times New Roman"/>
                <w:b/>
                <w:sz w:val="24"/>
                <w:szCs w:val="24"/>
                <w:lang w:eastAsia="ru-RU"/>
              </w:rPr>
              <w:t>Вид учебной работы</w:t>
            </w:r>
          </w:p>
        </w:tc>
        <w:tc>
          <w:tcPr>
            <w:tcW w:w="2413" w:type="dxa"/>
            <w:shd w:val="clear" w:color="auto" w:fill="auto"/>
          </w:tcPr>
          <w:p w:rsidR="00087519" w:rsidRPr="00FE7C5F" w:rsidRDefault="00087519" w:rsidP="00AB2876">
            <w:pPr>
              <w:spacing w:after="0" w:line="240" w:lineRule="auto"/>
              <w:jc w:val="center"/>
              <w:rPr>
                <w:rFonts w:ascii="Times New Roman" w:eastAsia="Times New Roman" w:hAnsi="Times New Roman"/>
                <w:b/>
                <w:i/>
                <w:iCs/>
                <w:sz w:val="24"/>
                <w:szCs w:val="24"/>
                <w:lang w:eastAsia="ru-RU"/>
              </w:rPr>
            </w:pPr>
            <w:r w:rsidRPr="00FE7C5F">
              <w:rPr>
                <w:rFonts w:ascii="Times New Roman" w:eastAsia="Times New Roman" w:hAnsi="Times New Roman"/>
                <w:b/>
                <w:i/>
                <w:iCs/>
                <w:sz w:val="24"/>
                <w:szCs w:val="24"/>
                <w:lang w:eastAsia="ru-RU"/>
              </w:rPr>
              <w:t>Объем часов</w:t>
            </w:r>
          </w:p>
        </w:tc>
      </w:tr>
      <w:tr w:rsidR="00087519" w:rsidRPr="00FE7C5F" w:rsidTr="004833A8">
        <w:trPr>
          <w:trHeight w:val="285"/>
        </w:trPr>
        <w:tc>
          <w:tcPr>
            <w:tcW w:w="7901" w:type="dxa"/>
            <w:shd w:val="clear" w:color="auto" w:fill="auto"/>
          </w:tcPr>
          <w:p w:rsidR="00087519" w:rsidRPr="00FE7C5F" w:rsidRDefault="00087519" w:rsidP="00AB2876">
            <w:pPr>
              <w:spacing w:after="0" w:line="240" w:lineRule="auto"/>
              <w:rPr>
                <w:rFonts w:ascii="Times New Roman" w:eastAsia="Times New Roman" w:hAnsi="Times New Roman"/>
                <w:b/>
                <w:sz w:val="24"/>
                <w:szCs w:val="24"/>
                <w:lang w:eastAsia="ru-RU"/>
              </w:rPr>
            </w:pPr>
            <w:r w:rsidRPr="00FE7C5F">
              <w:rPr>
                <w:rFonts w:ascii="Times New Roman" w:eastAsia="Times New Roman" w:hAnsi="Times New Roman"/>
                <w:b/>
                <w:sz w:val="24"/>
                <w:szCs w:val="24"/>
                <w:lang w:eastAsia="ru-RU"/>
              </w:rPr>
              <w:t>Максимальная учебная нагрузка (всего)</w:t>
            </w:r>
          </w:p>
        </w:tc>
        <w:tc>
          <w:tcPr>
            <w:tcW w:w="2413" w:type="dxa"/>
            <w:shd w:val="clear" w:color="auto" w:fill="auto"/>
          </w:tcPr>
          <w:p w:rsidR="00087519" w:rsidRPr="00FE7C5F" w:rsidRDefault="00087519" w:rsidP="00AB2876">
            <w:pPr>
              <w:spacing w:after="0" w:line="240" w:lineRule="auto"/>
              <w:jc w:val="center"/>
              <w:rPr>
                <w:rFonts w:ascii="Times New Roman" w:eastAsia="Times New Roman" w:hAnsi="Times New Roman"/>
                <w:b/>
                <w:iCs/>
                <w:sz w:val="24"/>
                <w:szCs w:val="24"/>
                <w:lang w:eastAsia="ru-RU"/>
              </w:rPr>
            </w:pPr>
            <w:r w:rsidRPr="00FE7C5F">
              <w:rPr>
                <w:rFonts w:ascii="Times New Roman" w:eastAsia="Times New Roman" w:hAnsi="Times New Roman"/>
                <w:b/>
                <w:iCs/>
                <w:sz w:val="24"/>
                <w:szCs w:val="24"/>
                <w:lang w:eastAsia="ru-RU"/>
              </w:rPr>
              <w:t>146</w:t>
            </w:r>
          </w:p>
        </w:tc>
      </w:tr>
      <w:tr w:rsidR="00087519" w:rsidRPr="00FE7C5F" w:rsidTr="004833A8">
        <w:tc>
          <w:tcPr>
            <w:tcW w:w="7901" w:type="dxa"/>
            <w:shd w:val="clear" w:color="auto" w:fill="auto"/>
          </w:tcPr>
          <w:p w:rsidR="00087519" w:rsidRPr="00FE7C5F" w:rsidRDefault="00087519" w:rsidP="00AB2876">
            <w:pPr>
              <w:spacing w:after="0" w:line="240" w:lineRule="auto"/>
              <w:jc w:val="both"/>
              <w:rPr>
                <w:rFonts w:ascii="Times New Roman" w:eastAsia="Times New Roman" w:hAnsi="Times New Roman"/>
                <w:b/>
                <w:sz w:val="24"/>
                <w:szCs w:val="24"/>
                <w:lang w:eastAsia="ru-RU"/>
              </w:rPr>
            </w:pPr>
            <w:r w:rsidRPr="00FE7C5F">
              <w:rPr>
                <w:rFonts w:ascii="Times New Roman" w:eastAsia="Times New Roman" w:hAnsi="Times New Roman"/>
                <w:b/>
                <w:sz w:val="24"/>
                <w:szCs w:val="24"/>
                <w:lang w:eastAsia="ru-RU"/>
              </w:rPr>
              <w:t xml:space="preserve">Обязательная аудиторная учебная нагрузка (всего) </w:t>
            </w:r>
          </w:p>
        </w:tc>
        <w:tc>
          <w:tcPr>
            <w:tcW w:w="2413" w:type="dxa"/>
            <w:shd w:val="clear" w:color="auto" w:fill="auto"/>
          </w:tcPr>
          <w:p w:rsidR="00087519" w:rsidRPr="00FE7C5F" w:rsidRDefault="00087519" w:rsidP="00AB2876">
            <w:pPr>
              <w:spacing w:after="0" w:line="240" w:lineRule="auto"/>
              <w:jc w:val="center"/>
              <w:rPr>
                <w:rFonts w:ascii="Times New Roman" w:eastAsia="Times New Roman" w:hAnsi="Times New Roman"/>
                <w:b/>
                <w:iCs/>
                <w:sz w:val="24"/>
                <w:szCs w:val="24"/>
                <w:lang w:eastAsia="ru-RU"/>
              </w:rPr>
            </w:pPr>
            <w:r w:rsidRPr="00FE7C5F">
              <w:rPr>
                <w:rFonts w:ascii="Times New Roman" w:eastAsia="Times New Roman" w:hAnsi="Times New Roman"/>
                <w:b/>
                <w:iCs/>
                <w:sz w:val="24"/>
                <w:szCs w:val="24"/>
                <w:lang w:eastAsia="ru-RU"/>
              </w:rPr>
              <w:t>116</w:t>
            </w:r>
          </w:p>
        </w:tc>
      </w:tr>
      <w:tr w:rsidR="00087519" w:rsidRPr="00FE7C5F" w:rsidTr="004833A8">
        <w:tc>
          <w:tcPr>
            <w:tcW w:w="7901" w:type="dxa"/>
            <w:shd w:val="clear" w:color="auto" w:fill="auto"/>
          </w:tcPr>
          <w:p w:rsidR="00087519" w:rsidRPr="00FE7C5F" w:rsidRDefault="00087519" w:rsidP="00AB2876">
            <w:pPr>
              <w:spacing w:after="0" w:line="240" w:lineRule="auto"/>
              <w:jc w:val="both"/>
              <w:rPr>
                <w:rFonts w:ascii="Times New Roman" w:eastAsia="Times New Roman" w:hAnsi="Times New Roman"/>
                <w:b/>
                <w:sz w:val="24"/>
                <w:szCs w:val="24"/>
                <w:lang w:eastAsia="ru-RU"/>
              </w:rPr>
            </w:pPr>
            <w:r w:rsidRPr="00FE7C5F">
              <w:rPr>
                <w:rFonts w:ascii="Times New Roman" w:eastAsia="Times New Roman" w:hAnsi="Times New Roman"/>
                <w:b/>
                <w:sz w:val="24"/>
                <w:szCs w:val="24"/>
                <w:lang w:eastAsia="ru-RU"/>
              </w:rPr>
              <w:t>в том числе:</w:t>
            </w:r>
          </w:p>
        </w:tc>
        <w:tc>
          <w:tcPr>
            <w:tcW w:w="2413" w:type="dxa"/>
            <w:shd w:val="clear" w:color="auto" w:fill="auto"/>
          </w:tcPr>
          <w:p w:rsidR="00087519" w:rsidRPr="00FE7C5F" w:rsidRDefault="00087519" w:rsidP="00AB2876">
            <w:pPr>
              <w:spacing w:after="0" w:line="240" w:lineRule="auto"/>
              <w:jc w:val="center"/>
              <w:rPr>
                <w:rFonts w:ascii="Times New Roman" w:eastAsia="Times New Roman" w:hAnsi="Times New Roman"/>
                <w:b/>
                <w:i/>
                <w:iCs/>
                <w:sz w:val="24"/>
                <w:szCs w:val="24"/>
                <w:lang w:eastAsia="ru-RU"/>
              </w:rPr>
            </w:pPr>
          </w:p>
        </w:tc>
      </w:tr>
      <w:tr w:rsidR="00087519" w:rsidRPr="00FE7C5F" w:rsidTr="004833A8">
        <w:tc>
          <w:tcPr>
            <w:tcW w:w="7901" w:type="dxa"/>
            <w:shd w:val="clear" w:color="auto" w:fill="auto"/>
          </w:tcPr>
          <w:p w:rsidR="00087519" w:rsidRPr="00FE7C5F" w:rsidRDefault="00087519" w:rsidP="00AB2876">
            <w:pPr>
              <w:spacing w:after="0" w:line="240" w:lineRule="auto"/>
              <w:jc w:val="both"/>
              <w:rPr>
                <w:rFonts w:ascii="Times New Roman" w:eastAsia="Times New Roman" w:hAnsi="Times New Roman"/>
                <w:b/>
                <w:sz w:val="24"/>
                <w:szCs w:val="24"/>
                <w:lang w:eastAsia="ru-RU"/>
              </w:rPr>
            </w:pPr>
            <w:r w:rsidRPr="00FE7C5F">
              <w:rPr>
                <w:rFonts w:ascii="Times New Roman" w:eastAsia="Times New Roman" w:hAnsi="Times New Roman"/>
                <w:b/>
                <w:sz w:val="24"/>
                <w:szCs w:val="24"/>
                <w:lang w:eastAsia="ru-RU"/>
              </w:rPr>
              <w:t>практические занятия</w:t>
            </w:r>
          </w:p>
        </w:tc>
        <w:tc>
          <w:tcPr>
            <w:tcW w:w="2413" w:type="dxa"/>
            <w:shd w:val="clear" w:color="auto" w:fill="auto"/>
          </w:tcPr>
          <w:p w:rsidR="00087519" w:rsidRPr="00FE7C5F" w:rsidRDefault="00087519" w:rsidP="00AB2876">
            <w:pPr>
              <w:spacing w:after="0" w:line="240" w:lineRule="auto"/>
              <w:jc w:val="center"/>
              <w:rPr>
                <w:rFonts w:ascii="Times New Roman" w:eastAsia="Times New Roman" w:hAnsi="Times New Roman"/>
                <w:b/>
                <w:iCs/>
                <w:sz w:val="24"/>
                <w:szCs w:val="24"/>
                <w:lang w:eastAsia="ru-RU"/>
              </w:rPr>
            </w:pPr>
            <w:r w:rsidRPr="00FE7C5F">
              <w:rPr>
                <w:rFonts w:ascii="Times New Roman" w:eastAsia="Times New Roman" w:hAnsi="Times New Roman"/>
                <w:b/>
                <w:iCs/>
                <w:sz w:val="24"/>
                <w:szCs w:val="24"/>
                <w:lang w:eastAsia="ru-RU"/>
              </w:rPr>
              <w:t>116</w:t>
            </w:r>
          </w:p>
        </w:tc>
      </w:tr>
      <w:tr w:rsidR="00087519" w:rsidRPr="00FE7C5F" w:rsidTr="004833A8">
        <w:tc>
          <w:tcPr>
            <w:tcW w:w="7901" w:type="dxa"/>
            <w:tcBorders>
              <w:right w:val="single" w:sz="4" w:space="0" w:color="auto"/>
            </w:tcBorders>
            <w:shd w:val="clear" w:color="auto" w:fill="auto"/>
          </w:tcPr>
          <w:p w:rsidR="00087519" w:rsidRPr="00FE7C5F" w:rsidRDefault="00087519" w:rsidP="00AB2876">
            <w:pPr>
              <w:spacing w:after="0" w:line="240" w:lineRule="auto"/>
              <w:jc w:val="both"/>
              <w:rPr>
                <w:rFonts w:ascii="Times New Roman" w:eastAsia="Times New Roman" w:hAnsi="Times New Roman"/>
                <w:b/>
                <w:sz w:val="24"/>
                <w:szCs w:val="24"/>
                <w:lang w:eastAsia="ru-RU"/>
              </w:rPr>
            </w:pPr>
            <w:r w:rsidRPr="00FE7C5F">
              <w:rPr>
                <w:rFonts w:ascii="Times New Roman" w:eastAsia="Times New Roman" w:hAnsi="Times New Roman"/>
                <w:b/>
                <w:sz w:val="24"/>
                <w:szCs w:val="24"/>
                <w:lang w:eastAsia="ru-RU"/>
              </w:rPr>
              <w:t>Самостоятельная работа обучающегося (всего)</w:t>
            </w:r>
          </w:p>
        </w:tc>
        <w:tc>
          <w:tcPr>
            <w:tcW w:w="2413" w:type="dxa"/>
            <w:tcBorders>
              <w:left w:val="single" w:sz="4" w:space="0" w:color="auto"/>
            </w:tcBorders>
            <w:shd w:val="clear" w:color="auto" w:fill="auto"/>
          </w:tcPr>
          <w:p w:rsidR="00087519" w:rsidRPr="00FE7C5F" w:rsidRDefault="00087519" w:rsidP="00AB2876">
            <w:pPr>
              <w:spacing w:after="0" w:line="240" w:lineRule="auto"/>
              <w:jc w:val="center"/>
              <w:rPr>
                <w:rFonts w:ascii="Times New Roman" w:eastAsia="Times New Roman" w:hAnsi="Times New Roman"/>
                <w:b/>
                <w:iCs/>
                <w:sz w:val="24"/>
                <w:szCs w:val="24"/>
                <w:lang w:eastAsia="ru-RU"/>
              </w:rPr>
            </w:pPr>
            <w:r w:rsidRPr="00FE7C5F">
              <w:rPr>
                <w:rFonts w:ascii="Times New Roman" w:eastAsia="Times New Roman" w:hAnsi="Times New Roman"/>
                <w:b/>
                <w:iCs/>
                <w:sz w:val="24"/>
                <w:szCs w:val="24"/>
                <w:lang w:eastAsia="ru-RU"/>
              </w:rPr>
              <w:t>30</w:t>
            </w:r>
          </w:p>
        </w:tc>
      </w:tr>
      <w:tr w:rsidR="00087519" w:rsidRPr="00FE7C5F" w:rsidTr="004833A8">
        <w:tc>
          <w:tcPr>
            <w:tcW w:w="10314" w:type="dxa"/>
            <w:gridSpan w:val="2"/>
            <w:shd w:val="clear" w:color="auto" w:fill="auto"/>
          </w:tcPr>
          <w:p w:rsidR="00087519" w:rsidRPr="00FE7C5F" w:rsidRDefault="00087519" w:rsidP="00AB2876">
            <w:pPr>
              <w:spacing w:after="0" w:line="240" w:lineRule="auto"/>
              <w:rPr>
                <w:rFonts w:ascii="Times New Roman" w:eastAsia="Times New Roman" w:hAnsi="Times New Roman"/>
                <w:b/>
                <w:iCs/>
                <w:sz w:val="24"/>
                <w:szCs w:val="24"/>
                <w:lang w:eastAsia="ru-RU"/>
              </w:rPr>
            </w:pPr>
            <w:r w:rsidRPr="00FE7C5F">
              <w:rPr>
                <w:rFonts w:ascii="Times New Roman" w:eastAsia="Times New Roman" w:hAnsi="Times New Roman"/>
                <w:b/>
                <w:iCs/>
                <w:sz w:val="24"/>
                <w:szCs w:val="24"/>
                <w:lang w:eastAsia="ru-RU"/>
              </w:rPr>
              <w:t>Промежуточная аттестация в форме дифференцированного зачёта</w:t>
            </w:r>
          </w:p>
        </w:tc>
      </w:tr>
    </w:tbl>
    <w:p w:rsidR="008404FE" w:rsidRPr="008709D4" w:rsidRDefault="008404FE" w:rsidP="00AB2876">
      <w:pPr>
        <w:spacing w:after="0" w:line="240" w:lineRule="auto"/>
        <w:rPr>
          <w:rFonts w:ascii="Times New Roman" w:eastAsia="Times New Roman" w:hAnsi="Times New Roman"/>
          <w:b/>
          <w:sz w:val="24"/>
          <w:szCs w:val="24"/>
          <w:lang w:eastAsia="ru-RU"/>
        </w:rPr>
      </w:pPr>
      <w:bookmarkStart w:id="2" w:name="_Toc490304759"/>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2.2. Тематический план и содержание учебной дисциплины</w:t>
      </w:r>
      <w:r w:rsidRPr="008709D4">
        <w:rPr>
          <w:rFonts w:ascii="Times New Roman" w:eastAsia="Times New Roman" w:hAnsi="Times New Roman"/>
          <w:b/>
          <w:caps/>
          <w:sz w:val="24"/>
          <w:szCs w:val="24"/>
          <w:lang w:eastAsia="ru-RU"/>
        </w:rPr>
        <w:t xml:space="preserve"> </w:t>
      </w:r>
      <w:r w:rsidR="00FE7C5F">
        <w:rPr>
          <w:rFonts w:ascii="Times New Roman" w:eastAsia="Times New Roman" w:hAnsi="Times New Roman"/>
          <w:b/>
          <w:sz w:val="24"/>
          <w:szCs w:val="24"/>
          <w:lang w:eastAsia="ru-RU"/>
        </w:rPr>
        <w:t>Иностранный язык . Н</w:t>
      </w:r>
      <w:r w:rsidRPr="008709D4">
        <w:rPr>
          <w:rFonts w:ascii="Times New Roman" w:eastAsia="Times New Roman" w:hAnsi="Times New Roman"/>
          <w:b/>
          <w:sz w:val="24"/>
          <w:szCs w:val="24"/>
          <w:lang w:eastAsia="ru-RU"/>
        </w:rPr>
        <w:t>емецкий</w:t>
      </w:r>
      <w:bookmarkEnd w:id="2"/>
      <w:r w:rsidR="00FE7C5F">
        <w:rPr>
          <w:rFonts w:ascii="Times New Roman" w:eastAsia="Times New Roman" w:hAnsi="Times New Roman"/>
          <w:b/>
          <w:sz w:val="24"/>
          <w:szCs w:val="24"/>
          <w:lang w:eastAsia="ru-RU"/>
        </w:rPr>
        <w:t xml:space="preserve"> язык</w:t>
      </w:r>
    </w:p>
    <w:p w:rsidR="00087519" w:rsidRPr="008709D4" w:rsidRDefault="00087519" w:rsidP="00AB2876">
      <w:pPr>
        <w:spacing w:after="0" w:line="240" w:lineRule="auto"/>
        <w:rPr>
          <w:rFonts w:ascii="Times New Roman" w:eastAsia="Times New Roman" w:hAnsi="Times New Roman"/>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088"/>
        <w:gridCol w:w="1276"/>
        <w:gridCol w:w="47"/>
      </w:tblGrid>
      <w:tr w:rsidR="00087519" w:rsidRPr="008709D4" w:rsidTr="00087519">
        <w:trPr>
          <w:trHeight w:val="20"/>
        </w:trPr>
        <w:tc>
          <w:tcPr>
            <w:tcW w:w="1951"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Наименование разделов и тем</w:t>
            </w: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 практические занятия, самостоятельная работа обучающегося</w:t>
            </w:r>
          </w:p>
        </w:tc>
        <w:tc>
          <w:tcPr>
            <w:tcW w:w="132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Объем часов</w:t>
            </w:r>
          </w:p>
        </w:tc>
      </w:tr>
      <w:tr w:rsidR="00087519" w:rsidRPr="008709D4" w:rsidTr="00087519">
        <w:trPr>
          <w:trHeight w:val="20"/>
        </w:trPr>
        <w:tc>
          <w:tcPr>
            <w:tcW w:w="1951"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i/>
                <w:sz w:val="24"/>
                <w:szCs w:val="24"/>
                <w:lang w:eastAsia="ru-RU"/>
              </w:rPr>
              <w:t xml:space="preserve">Раздел 1. </w:t>
            </w:r>
          </w:p>
        </w:tc>
        <w:tc>
          <w:tcPr>
            <w:tcW w:w="7088" w:type="dxa"/>
            <w:shd w:val="clear" w:color="auto" w:fill="auto"/>
            <w:vAlign w:val="center"/>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Основное содержание</w:t>
            </w:r>
          </w:p>
        </w:tc>
        <w:tc>
          <w:tcPr>
            <w:tcW w:w="1323" w:type="dxa"/>
            <w:gridSpan w:val="2"/>
            <w:shd w:val="clear" w:color="auto" w:fill="auto"/>
            <w:vAlign w:val="center"/>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80</w:t>
            </w:r>
          </w:p>
        </w:tc>
      </w:tr>
      <w:tr w:rsidR="00087519" w:rsidRPr="008709D4" w:rsidTr="00087519">
        <w:trPr>
          <w:trHeight w:val="389"/>
        </w:trPr>
        <w:tc>
          <w:tcPr>
            <w:tcW w:w="1951"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r w:rsidRPr="008709D4">
              <w:rPr>
                <w:rFonts w:ascii="Times New Roman" w:eastAsia="Times New Roman" w:hAnsi="Times New Roman"/>
                <w:b/>
                <w:bCs/>
                <w:sz w:val="24"/>
                <w:szCs w:val="24"/>
                <w:lang w:eastAsia="ar-SA"/>
              </w:rPr>
              <w:t>Тема 1.1.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ar-SA"/>
              </w:rPr>
              <w:t xml:space="preserve">Описание людей: друзей, родных и близких (внешность, </w:t>
            </w:r>
            <w:r w:rsidRPr="008709D4">
              <w:rPr>
                <w:rFonts w:ascii="Times New Roman" w:eastAsia="Times New Roman" w:hAnsi="Times New Roman"/>
                <w:b/>
                <w:bCs/>
                <w:sz w:val="24"/>
                <w:szCs w:val="24"/>
                <w:lang w:eastAsia="ar-SA"/>
              </w:rPr>
              <w:lastRenderedPageBreak/>
              <w:t>характер, личностные качества)</w:t>
            </w: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Содержание учебного материала</w:t>
            </w:r>
          </w:p>
        </w:tc>
        <w:tc>
          <w:tcPr>
            <w:tcW w:w="132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20</w:t>
            </w:r>
          </w:p>
        </w:tc>
      </w:tr>
      <w:tr w:rsidR="00087519" w:rsidRPr="008709D4" w:rsidTr="00087519">
        <w:trPr>
          <w:trHeight w:val="409"/>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Фонетический материал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i/>
                <w:sz w:val="24"/>
                <w:szCs w:val="24"/>
                <w:lang w:eastAsia="ru-RU"/>
              </w:rPr>
              <w:t xml:space="preserve">- </w:t>
            </w:r>
            <w:r w:rsidRPr="008709D4">
              <w:rPr>
                <w:rFonts w:ascii="Times New Roman" w:eastAsia="Times New Roman" w:hAnsi="Times New Roman"/>
                <w:bCs/>
                <w:sz w:val="24"/>
                <w:szCs w:val="24"/>
                <w:lang w:eastAsia="ru-RU"/>
              </w:rPr>
              <w:t xml:space="preserve">основные звуки и интонемы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i/>
                <w:sz w:val="24"/>
                <w:szCs w:val="24"/>
                <w:lang w:eastAsia="ru-RU"/>
              </w:rPr>
              <w:t xml:space="preserve">- </w:t>
            </w:r>
            <w:r w:rsidRPr="008709D4">
              <w:rPr>
                <w:rFonts w:ascii="Times New Roman" w:eastAsia="Times New Roman" w:hAnsi="Times New Roman"/>
                <w:bCs/>
                <w:sz w:val="24"/>
                <w:szCs w:val="24"/>
                <w:lang w:eastAsia="ru-RU"/>
              </w:rPr>
              <w:t>основные способы написания слов на основе знания правил правописания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совершенствование орфографических навыков.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i/>
                <w:sz w:val="24"/>
                <w:szCs w:val="24"/>
                <w:lang w:eastAsia="ru-RU"/>
              </w:rPr>
              <w:lastRenderedPageBreak/>
              <w:t>Лексический материал по теме.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i/>
                <w:sz w:val="24"/>
                <w:szCs w:val="24"/>
                <w:lang w:eastAsia="ru-RU"/>
              </w:rPr>
            </w:pPr>
            <w:r w:rsidRPr="008709D4">
              <w:rPr>
                <w:rFonts w:ascii="Times New Roman" w:eastAsia="Times New Roman" w:hAnsi="Times New Roman"/>
                <w:bCs/>
                <w:i/>
                <w:sz w:val="24"/>
                <w:szCs w:val="24"/>
                <w:lang w:eastAsia="ru-RU"/>
              </w:rPr>
              <w:t>Грамматический материал: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простые нераспространенные предложения с глагольным, составным именным и   составным глагольным сказуемым (инфинитив);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простые предложения, распространенные за счет однородных членов;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предложения утвердительные, вопросительные, отрицательные, побудительные;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безличные предложения;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оборот </w:t>
            </w:r>
            <w:r w:rsidRPr="008709D4">
              <w:rPr>
                <w:rFonts w:ascii="Times New Roman" w:eastAsia="Times New Roman" w:hAnsi="Times New Roman"/>
                <w:bCs/>
                <w:sz w:val="24"/>
                <w:szCs w:val="24"/>
                <w:lang w:val="en-US" w:eastAsia="ru-RU"/>
              </w:rPr>
              <w:t>es</w:t>
            </w:r>
            <w:r w:rsidRPr="008709D4">
              <w:rPr>
                <w:rFonts w:ascii="Times New Roman" w:eastAsia="Times New Roman" w:hAnsi="Times New Roman"/>
                <w:bCs/>
                <w:sz w:val="24"/>
                <w:szCs w:val="24"/>
                <w:lang w:eastAsia="ru-RU"/>
              </w:rPr>
              <w:t xml:space="preserve"> </w:t>
            </w:r>
            <w:r w:rsidRPr="008709D4">
              <w:rPr>
                <w:rFonts w:ascii="Times New Roman" w:eastAsia="Times New Roman" w:hAnsi="Times New Roman"/>
                <w:bCs/>
                <w:sz w:val="24"/>
                <w:szCs w:val="24"/>
                <w:lang w:val="en-US" w:eastAsia="ru-RU"/>
              </w:rPr>
              <w:t>gibt</w:t>
            </w:r>
            <w:r w:rsidRPr="008709D4">
              <w:rPr>
                <w:rFonts w:ascii="Times New Roman" w:eastAsia="Times New Roman" w:hAnsi="Times New Roman"/>
                <w:bCs/>
                <w:sz w:val="24"/>
                <w:szCs w:val="24"/>
                <w:lang w:eastAsia="ru-RU"/>
              </w:rPr>
              <w:t>;</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-числительные;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местоимения.</w:t>
            </w:r>
          </w:p>
        </w:tc>
        <w:tc>
          <w:tcPr>
            <w:tcW w:w="132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319"/>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132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16</w:t>
            </w:r>
          </w:p>
        </w:tc>
      </w:tr>
      <w:tr w:rsidR="00087519" w:rsidRPr="008709D4" w:rsidTr="00087519">
        <w:trPr>
          <w:trHeight w:val="2209"/>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1.Рассказ о себе.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2.Моя семья.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3.Мой рабочий день.</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4.Я - студент БКТ.</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5.Свободное время, хобби.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6.Мой дом.</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7.Моя внешность.</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8.Моя биография.</w:t>
            </w:r>
          </w:p>
        </w:tc>
        <w:tc>
          <w:tcPr>
            <w:tcW w:w="132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352"/>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132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087519">
        <w:trPr>
          <w:trHeight w:val="352"/>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Ведение словаря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Подготовка проектов: «Мой лучший друг», «Генеалогическое семейное древо», «Дом моей мечты».</w:t>
            </w:r>
          </w:p>
        </w:tc>
        <w:tc>
          <w:tcPr>
            <w:tcW w:w="132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393"/>
        </w:trPr>
        <w:tc>
          <w:tcPr>
            <w:tcW w:w="1951"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Моя страна – Россия</w:t>
            </w: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32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22</w:t>
            </w:r>
          </w:p>
        </w:tc>
      </w:tr>
      <w:tr w:rsidR="00087519" w:rsidRPr="008709D4" w:rsidTr="00087519">
        <w:trPr>
          <w:trHeight w:val="393"/>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Лексический материал: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знакомство с лексикой по теме, отработка в речевых образцах, монологические и диалогические высказывания по теме; географические названия, работа с картой.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Грамматический материал: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модальные глаголы;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-местоимения;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множественное число существительных;</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степени сравнения прилагательных;</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 образование временных форм глагола (</w:t>
            </w:r>
            <w:r w:rsidRPr="008709D4">
              <w:rPr>
                <w:rFonts w:ascii="Times New Roman" w:eastAsia="Times New Roman" w:hAnsi="Times New Roman"/>
                <w:bCs/>
                <w:sz w:val="24"/>
                <w:szCs w:val="24"/>
                <w:lang w:val="de-DE" w:eastAsia="ru-RU"/>
              </w:rPr>
              <w:t>Pr</w:t>
            </w:r>
            <w:r w:rsidRPr="008709D4">
              <w:rPr>
                <w:rFonts w:ascii="Times New Roman" w:eastAsia="Times New Roman" w:hAnsi="Times New Roman"/>
                <w:bCs/>
                <w:sz w:val="24"/>
                <w:szCs w:val="24"/>
                <w:lang w:eastAsia="ru-RU"/>
              </w:rPr>
              <w:t>ä</w:t>
            </w:r>
            <w:r w:rsidRPr="008709D4">
              <w:rPr>
                <w:rFonts w:ascii="Times New Roman" w:eastAsia="Times New Roman" w:hAnsi="Times New Roman"/>
                <w:bCs/>
                <w:sz w:val="24"/>
                <w:szCs w:val="24"/>
                <w:lang w:val="de-DE" w:eastAsia="ru-RU"/>
              </w:rPr>
              <w:t>sens</w:t>
            </w:r>
            <w:r w:rsidRPr="008709D4">
              <w:rPr>
                <w:rFonts w:ascii="Times New Roman" w:eastAsia="Times New Roman" w:hAnsi="Times New Roman"/>
                <w:bCs/>
                <w:sz w:val="24"/>
                <w:szCs w:val="24"/>
                <w:lang w:eastAsia="ru-RU"/>
              </w:rPr>
              <w:t xml:space="preserve">, </w:t>
            </w:r>
            <w:r w:rsidRPr="008709D4">
              <w:rPr>
                <w:rFonts w:ascii="Times New Roman" w:eastAsia="Times New Roman" w:hAnsi="Times New Roman"/>
                <w:bCs/>
                <w:sz w:val="24"/>
                <w:szCs w:val="24"/>
                <w:lang w:val="de-DE" w:eastAsia="ru-RU"/>
              </w:rPr>
              <w:t>Pr</w:t>
            </w:r>
            <w:r w:rsidRPr="008709D4">
              <w:rPr>
                <w:rFonts w:ascii="Times New Roman" w:eastAsia="Times New Roman" w:hAnsi="Times New Roman"/>
                <w:bCs/>
                <w:sz w:val="24"/>
                <w:szCs w:val="24"/>
                <w:lang w:eastAsia="ru-RU"/>
              </w:rPr>
              <w:t>ä</w:t>
            </w:r>
            <w:r w:rsidRPr="008709D4">
              <w:rPr>
                <w:rFonts w:ascii="Times New Roman" w:eastAsia="Times New Roman" w:hAnsi="Times New Roman"/>
                <w:bCs/>
                <w:sz w:val="24"/>
                <w:szCs w:val="24"/>
                <w:lang w:val="de-DE" w:eastAsia="ru-RU"/>
              </w:rPr>
              <w:t>teritum</w:t>
            </w:r>
            <w:r w:rsidRPr="008709D4">
              <w:rPr>
                <w:rFonts w:ascii="Times New Roman" w:eastAsia="Times New Roman" w:hAnsi="Times New Roman"/>
                <w:bCs/>
                <w:sz w:val="24"/>
                <w:szCs w:val="24"/>
                <w:lang w:eastAsia="ru-RU"/>
              </w:rPr>
              <w:t>).</w:t>
            </w:r>
          </w:p>
        </w:tc>
        <w:tc>
          <w:tcPr>
            <w:tcW w:w="132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416"/>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132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18</w:t>
            </w:r>
          </w:p>
        </w:tc>
      </w:tr>
      <w:tr w:rsidR="00087519" w:rsidRPr="008709D4" w:rsidTr="00087519">
        <w:trPr>
          <w:trHeight w:val="2405"/>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1.Моя Родина – Россия.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2.По городам России. Главные русские достопримечательности.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3.Москва – столица России.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4.Моя малая родина.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5.Алтайский край. Барнаул – столица края.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6.Выдающиеся люди России.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7.Культура России. Обычаи и традиции.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8.Национальная русская кухня.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9.Мое любимое блюдо</w:t>
            </w:r>
          </w:p>
        </w:tc>
        <w:tc>
          <w:tcPr>
            <w:tcW w:w="132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351"/>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132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087519">
        <w:trPr>
          <w:trHeight w:val="351"/>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Ведение словаря: слайд-шоу, презентации по теме.</w:t>
            </w:r>
          </w:p>
        </w:tc>
        <w:tc>
          <w:tcPr>
            <w:tcW w:w="132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351"/>
        </w:trPr>
        <w:tc>
          <w:tcPr>
            <w:tcW w:w="1951"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1.3.</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Германия – страна изучаемого языка.</w:t>
            </w: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Содержание учебного материала</w:t>
            </w:r>
          </w:p>
        </w:tc>
        <w:tc>
          <w:tcPr>
            <w:tcW w:w="132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16</w:t>
            </w:r>
          </w:p>
        </w:tc>
      </w:tr>
      <w:tr w:rsidR="00087519" w:rsidRPr="008709D4" w:rsidTr="00087519">
        <w:trPr>
          <w:trHeight w:val="351"/>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tcBorders>
              <w:top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Лексический материал.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lastRenderedPageBreak/>
              <w:t>- знакомство с лексикой по теме, отработка в речевых образцах, монологические и диалогические высказывания по теме; географические названия, работа с картой.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грамматический материал: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образование и употребление глаголов в Präsens, Präteritum, Perfekt.</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351"/>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tcBorders>
              <w:top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12</w:t>
            </w:r>
          </w:p>
        </w:tc>
      </w:tr>
      <w:tr w:rsidR="00087519" w:rsidRPr="008709D4" w:rsidTr="00087519">
        <w:trPr>
          <w:trHeight w:val="1835"/>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1.Знакомство со страной изучаемого языка.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2.Политическое устройство ФРГ.</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3.Берлин – столица ФРГ.</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4.По городам Германии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5.Путешествие по Федеральным землям.</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6.Культура Германии. </w:t>
            </w:r>
          </w:p>
        </w:tc>
        <w:tc>
          <w:tcPr>
            <w:tcW w:w="132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336"/>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Самостоятельная работа обучающихся: </w:t>
            </w:r>
          </w:p>
        </w:tc>
        <w:tc>
          <w:tcPr>
            <w:tcW w:w="1323" w:type="dxa"/>
            <w:gridSpan w:val="2"/>
            <w:shd w:val="clear" w:color="auto" w:fill="auto"/>
          </w:tcPr>
          <w:p w:rsidR="00087519" w:rsidRPr="008709D4" w:rsidRDefault="00087519" w:rsidP="00AB2876">
            <w:pPr>
              <w:tabs>
                <w:tab w:val="left" w:pos="435"/>
                <w:tab w:val="center" w:pos="55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ab/>
            </w:r>
            <w:r w:rsidRPr="008709D4">
              <w:rPr>
                <w:rFonts w:ascii="Times New Roman" w:eastAsia="Times New Roman" w:hAnsi="Times New Roman"/>
                <w:b/>
                <w:bCs/>
                <w:sz w:val="24"/>
                <w:szCs w:val="24"/>
                <w:lang w:eastAsia="ru-RU"/>
              </w:rPr>
              <w:tab/>
              <w:t>4</w:t>
            </w:r>
          </w:p>
        </w:tc>
      </w:tr>
      <w:tr w:rsidR="00087519" w:rsidRPr="008709D4" w:rsidTr="00087519">
        <w:trPr>
          <w:trHeight w:val="336"/>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Ведение словаря слайд-шоу, презентации по теме.</w:t>
            </w:r>
          </w:p>
        </w:tc>
        <w:tc>
          <w:tcPr>
            <w:tcW w:w="132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345"/>
        </w:trPr>
        <w:tc>
          <w:tcPr>
            <w:tcW w:w="1951"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1.4.</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Немецкоязычные страны.</w:t>
            </w: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32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22</w:t>
            </w:r>
          </w:p>
        </w:tc>
      </w:tr>
      <w:tr w:rsidR="00087519" w:rsidRPr="008709D4" w:rsidTr="00087519">
        <w:trPr>
          <w:trHeight w:val="704"/>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Лексический материал.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знакомство с лексикой по теме, отработка в речевых образцах, монологические и диалогические высказывания по теме; географические названия, работа с картой.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i/>
                <w:sz w:val="24"/>
                <w:szCs w:val="24"/>
                <w:lang w:eastAsia="ru-RU"/>
              </w:rPr>
            </w:pPr>
            <w:r w:rsidRPr="008709D4">
              <w:rPr>
                <w:rFonts w:ascii="Times New Roman" w:eastAsia="Times New Roman" w:hAnsi="Times New Roman"/>
                <w:bCs/>
                <w:i/>
                <w:sz w:val="24"/>
                <w:szCs w:val="24"/>
                <w:lang w:eastAsia="ru-RU"/>
              </w:rPr>
              <w:t>грамматический материал: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образование и употребление глаголов в </w:t>
            </w:r>
            <w:r w:rsidRPr="008709D4">
              <w:rPr>
                <w:rFonts w:ascii="Times New Roman" w:eastAsia="Times New Roman" w:hAnsi="Times New Roman"/>
                <w:bCs/>
                <w:sz w:val="24"/>
                <w:szCs w:val="24"/>
                <w:lang w:val="de-DE" w:eastAsia="ru-RU"/>
              </w:rPr>
              <w:t>Pr</w:t>
            </w:r>
            <w:r w:rsidRPr="008709D4">
              <w:rPr>
                <w:rFonts w:ascii="Times New Roman" w:eastAsia="Times New Roman" w:hAnsi="Times New Roman"/>
                <w:bCs/>
                <w:sz w:val="24"/>
                <w:szCs w:val="24"/>
                <w:lang w:eastAsia="ru-RU"/>
              </w:rPr>
              <w:t>ä</w:t>
            </w:r>
            <w:r w:rsidRPr="008709D4">
              <w:rPr>
                <w:rFonts w:ascii="Times New Roman" w:eastAsia="Times New Roman" w:hAnsi="Times New Roman"/>
                <w:bCs/>
                <w:sz w:val="24"/>
                <w:szCs w:val="24"/>
                <w:lang w:val="de-DE" w:eastAsia="ru-RU"/>
              </w:rPr>
              <w:t>sens</w:t>
            </w:r>
            <w:r w:rsidRPr="008709D4">
              <w:rPr>
                <w:rFonts w:ascii="Times New Roman" w:eastAsia="Times New Roman" w:hAnsi="Times New Roman"/>
                <w:bCs/>
                <w:sz w:val="24"/>
                <w:szCs w:val="24"/>
                <w:lang w:eastAsia="ru-RU"/>
              </w:rPr>
              <w:t xml:space="preserve">, </w:t>
            </w:r>
            <w:r w:rsidRPr="008709D4">
              <w:rPr>
                <w:rFonts w:ascii="Times New Roman" w:eastAsia="Times New Roman" w:hAnsi="Times New Roman"/>
                <w:bCs/>
                <w:sz w:val="24"/>
                <w:szCs w:val="24"/>
                <w:lang w:val="de-DE" w:eastAsia="ru-RU"/>
              </w:rPr>
              <w:t>Pr</w:t>
            </w:r>
            <w:r w:rsidRPr="008709D4">
              <w:rPr>
                <w:rFonts w:ascii="Times New Roman" w:eastAsia="Times New Roman" w:hAnsi="Times New Roman"/>
                <w:bCs/>
                <w:sz w:val="24"/>
                <w:szCs w:val="24"/>
                <w:lang w:eastAsia="ru-RU"/>
              </w:rPr>
              <w:t>ä</w:t>
            </w:r>
            <w:r w:rsidRPr="008709D4">
              <w:rPr>
                <w:rFonts w:ascii="Times New Roman" w:eastAsia="Times New Roman" w:hAnsi="Times New Roman"/>
                <w:bCs/>
                <w:sz w:val="24"/>
                <w:szCs w:val="24"/>
                <w:lang w:val="de-DE" w:eastAsia="ru-RU"/>
              </w:rPr>
              <w:t>teritum</w:t>
            </w:r>
            <w:r w:rsidRPr="008709D4">
              <w:rPr>
                <w:rFonts w:ascii="Times New Roman" w:eastAsia="Times New Roman" w:hAnsi="Times New Roman"/>
                <w:bCs/>
                <w:sz w:val="24"/>
                <w:szCs w:val="24"/>
                <w:lang w:eastAsia="ru-RU"/>
              </w:rPr>
              <w:t xml:space="preserve">, </w:t>
            </w:r>
            <w:r w:rsidRPr="008709D4">
              <w:rPr>
                <w:rFonts w:ascii="Times New Roman" w:eastAsia="Times New Roman" w:hAnsi="Times New Roman"/>
                <w:bCs/>
                <w:sz w:val="24"/>
                <w:szCs w:val="24"/>
                <w:lang w:val="de-DE" w:eastAsia="ru-RU"/>
              </w:rPr>
              <w:t>Perfekt</w:t>
            </w:r>
            <w:r w:rsidRPr="008709D4">
              <w:rPr>
                <w:rFonts w:ascii="Times New Roman" w:eastAsia="Times New Roman" w:hAnsi="Times New Roman"/>
                <w:bCs/>
                <w:sz w:val="24"/>
                <w:szCs w:val="24"/>
                <w:lang w:eastAsia="ru-RU"/>
              </w:rPr>
              <w:t>.</w:t>
            </w:r>
          </w:p>
        </w:tc>
        <w:tc>
          <w:tcPr>
            <w:tcW w:w="132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333"/>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i/>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132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18</w:t>
            </w:r>
          </w:p>
        </w:tc>
      </w:tr>
      <w:tr w:rsidR="00087519" w:rsidRPr="008709D4" w:rsidTr="00087519">
        <w:trPr>
          <w:trHeight w:val="2505"/>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1.Австрия.</w:t>
            </w:r>
            <w:r w:rsidRPr="008709D4">
              <w:rPr>
                <w:rFonts w:ascii="Times New Roman" w:eastAsia="Times New Roman" w:hAnsi="Times New Roman"/>
                <w:sz w:val="24"/>
                <w:szCs w:val="24"/>
                <w:lang w:eastAsia="ru-RU"/>
              </w:rPr>
              <w:t xml:space="preserve"> - вторая немецкая страна.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2.Архитектура и музыка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3.Вена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4.Зальцбург – родина Моцарта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5.Швейцария.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6.Берн</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7.Люксембург.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8.Лихтенштейн.</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9.Путешествие по немецкоговорящим странам</w:t>
            </w:r>
          </w:p>
        </w:tc>
        <w:tc>
          <w:tcPr>
            <w:tcW w:w="132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336"/>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Самостоятельная работа обучающихся: </w:t>
            </w:r>
          </w:p>
        </w:tc>
        <w:tc>
          <w:tcPr>
            <w:tcW w:w="132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087519">
        <w:trPr>
          <w:trHeight w:val="336"/>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Ведение словаря слайд-шоу, презентации по теме.</w:t>
            </w:r>
          </w:p>
        </w:tc>
        <w:tc>
          <w:tcPr>
            <w:tcW w:w="132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443"/>
        </w:trPr>
        <w:tc>
          <w:tcPr>
            <w:tcW w:w="1951"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
                <w:sz w:val="24"/>
                <w:szCs w:val="24"/>
              </w:rPr>
            </w:pPr>
            <w:r w:rsidRPr="008709D4">
              <w:rPr>
                <w:rFonts w:ascii="Times New Roman" w:eastAsia="Times New Roman" w:hAnsi="Times New Roman"/>
                <w:b/>
                <w:bCs/>
                <w:i/>
                <w:sz w:val="24"/>
                <w:szCs w:val="24"/>
              </w:rPr>
              <w:t xml:space="preserve">Раздел 2. </w:t>
            </w:r>
          </w:p>
        </w:tc>
        <w:tc>
          <w:tcPr>
            <w:tcW w:w="7088"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rPr>
              <w:t>Профессионально направленное содержание</w:t>
            </w:r>
          </w:p>
        </w:tc>
        <w:tc>
          <w:tcPr>
            <w:tcW w:w="1323" w:type="dxa"/>
            <w:gridSpan w:val="2"/>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66</w:t>
            </w:r>
          </w:p>
        </w:tc>
      </w:tr>
      <w:tr w:rsidR="00087519" w:rsidRPr="008709D4" w:rsidTr="00087519">
        <w:trPr>
          <w:trHeight w:val="443"/>
        </w:trPr>
        <w:tc>
          <w:tcPr>
            <w:tcW w:w="1951" w:type="dxa"/>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8709D4">
              <w:rPr>
                <w:rFonts w:ascii="Times New Roman" w:eastAsia="Times New Roman" w:hAnsi="Times New Roman"/>
                <w:b/>
                <w:bCs/>
                <w:sz w:val="24"/>
                <w:szCs w:val="24"/>
              </w:rPr>
              <w:t>Тема 2.1.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Профессиональная деятельность будущего специалиста</w:t>
            </w:r>
          </w:p>
        </w:tc>
        <w:tc>
          <w:tcPr>
            <w:tcW w:w="7088"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323" w:type="dxa"/>
            <w:gridSpan w:val="2"/>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20</w:t>
            </w:r>
          </w:p>
        </w:tc>
      </w:tr>
      <w:tr w:rsidR="00087519" w:rsidRPr="008709D4" w:rsidTr="00087519">
        <w:trPr>
          <w:trHeight w:val="1436"/>
        </w:trPr>
        <w:tc>
          <w:tcPr>
            <w:tcW w:w="1951" w:type="dxa"/>
            <w:vMerge/>
          </w:tcPr>
          <w:p w:rsidR="00087519" w:rsidRPr="008709D4" w:rsidRDefault="00087519" w:rsidP="00AB2876">
            <w:pPr>
              <w:spacing w:after="0" w:line="240" w:lineRule="auto"/>
              <w:rPr>
                <w:rFonts w:ascii="Times New Roman" w:eastAsia="Times New Roman" w:hAnsi="Times New Roman"/>
                <w:b/>
                <w:bCs/>
                <w:sz w:val="24"/>
                <w:szCs w:val="24"/>
              </w:rPr>
            </w:pPr>
          </w:p>
        </w:tc>
        <w:tc>
          <w:tcPr>
            <w:tcW w:w="7088"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Лексический материал: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знакомство с лексикой по теме, отработка в речевых образцах, монологические высказывания, диалогическая речь по теме;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Грамматический материал: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-сложносочиненные и сложноподчиненные предложения.</w:t>
            </w:r>
            <w:r w:rsidRPr="008709D4">
              <w:rPr>
                <w:rFonts w:ascii="Times New Roman" w:eastAsia="Times New Roman" w:hAnsi="Times New Roman"/>
                <w:b/>
                <w:bCs/>
                <w:sz w:val="24"/>
                <w:szCs w:val="24"/>
                <w:lang w:eastAsia="ru-RU"/>
              </w:rPr>
              <w:t xml:space="preserve"> </w:t>
            </w:r>
          </w:p>
        </w:tc>
        <w:tc>
          <w:tcPr>
            <w:tcW w:w="1323" w:type="dxa"/>
            <w:gridSpan w:val="2"/>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246"/>
        </w:trPr>
        <w:tc>
          <w:tcPr>
            <w:tcW w:w="1951" w:type="dxa"/>
            <w:vMerge/>
          </w:tcPr>
          <w:p w:rsidR="00087519" w:rsidRPr="008709D4" w:rsidRDefault="00087519" w:rsidP="00AB2876">
            <w:pPr>
              <w:spacing w:after="0" w:line="240" w:lineRule="auto"/>
              <w:rPr>
                <w:rFonts w:ascii="Times New Roman" w:eastAsia="Times New Roman" w:hAnsi="Times New Roman"/>
                <w:b/>
                <w:bCs/>
                <w:sz w:val="24"/>
                <w:szCs w:val="24"/>
              </w:rPr>
            </w:pPr>
          </w:p>
        </w:tc>
        <w:tc>
          <w:tcPr>
            <w:tcW w:w="7088"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1323" w:type="dxa"/>
            <w:gridSpan w:val="2"/>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16</w:t>
            </w:r>
          </w:p>
        </w:tc>
      </w:tr>
      <w:tr w:rsidR="00087519" w:rsidRPr="008709D4" w:rsidTr="00087519">
        <w:trPr>
          <w:gridAfter w:val="1"/>
          <w:wAfter w:w="47" w:type="dxa"/>
          <w:trHeight w:val="2206"/>
        </w:trPr>
        <w:tc>
          <w:tcPr>
            <w:tcW w:w="1951" w:type="dxa"/>
            <w:vMerge/>
            <w:vAlign w:val="center"/>
            <w:hideMark/>
          </w:tcPr>
          <w:p w:rsidR="00087519" w:rsidRPr="008709D4" w:rsidRDefault="00087519" w:rsidP="00AB2876">
            <w:pPr>
              <w:spacing w:after="0" w:line="240" w:lineRule="auto"/>
              <w:rPr>
                <w:rFonts w:ascii="Times New Roman" w:eastAsia="Times New Roman" w:hAnsi="Times New Roman"/>
                <w:b/>
                <w:bCs/>
                <w:sz w:val="24"/>
                <w:szCs w:val="24"/>
              </w:rPr>
            </w:pPr>
          </w:p>
        </w:tc>
        <w:tc>
          <w:tcPr>
            <w:tcW w:w="7088" w:type="dxa"/>
            <w:tcBorders>
              <w:top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 Экономическая теория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 Торговые предприятия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 Внешняя торговля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4. Менеджмент</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5. Маркетинг</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6. Статистика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7. Бухгалтерский учет</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8. История бухгалтерского учета</w:t>
            </w:r>
          </w:p>
        </w:tc>
        <w:tc>
          <w:tcPr>
            <w:tcW w:w="1276" w:type="dxa"/>
            <w:tcBorders>
              <w:top w:val="single" w:sz="4" w:space="0" w:color="auto"/>
              <w:left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r w:rsidRPr="008709D4">
              <w:rPr>
                <w:rFonts w:ascii="Times New Roman" w:eastAsia="Times New Roman" w:hAnsi="Times New Roman"/>
                <w:bCs/>
                <w:sz w:val="24"/>
                <w:szCs w:val="24"/>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r w:rsidRPr="008709D4">
              <w:rPr>
                <w:rFonts w:ascii="Times New Roman" w:eastAsia="Times New Roman" w:hAnsi="Times New Roman"/>
                <w:bCs/>
                <w:sz w:val="24"/>
                <w:szCs w:val="24"/>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r w:rsidRPr="008709D4">
              <w:rPr>
                <w:rFonts w:ascii="Times New Roman" w:eastAsia="Times New Roman" w:hAnsi="Times New Roman"/>
                <w:bCs/>
                <w:sz w:val="24"/>
                <w:szCs w:val="24"/>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r w:rsidRPr="008709D4">
              <w:rPr>
                <w:rFonts w:ascii="Times New Roman" w:eastAsia="Times New Roman" w:hAnsi="Times New Roman"/>
                <w:bCs/>
                <w:sz w:val="24"/>
                <w:szCs w:val="24"/>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r w:rsidRPr="008709D4">
              <w:rPr>
                <w:rFonts w:ascii="Times New Roman" w:eastAsia="Times New Roman" w:hAnsi="Times New Roman"/>
                <w:bCs/>
                <w:sz w:val="24"/>
                <w:szCs w:val="24"/>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r w:rsidRPr="008709D4">
              <w:rPr>
                <w:rFonts w:ascii="Times New Roman" w:eastAsia="Times New Roman" w:hAnsi="Times New Roman"/>
                <w:bCs/>
                <w:sz w:val="24"/>
                <w:szCs w:val="24"/>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r w:rsidRPr="008709D4">
              <w:rPr>
                <w:rFonts w:ascii="Times New Roman" w:eastAsia="Times New Roman" w:hAnsi="Times New Roman"/>
                <w:bCs/>
                <w:sz w:val="24"/>
                <w:szCs w:val="24"/>
              </w:rPr>
              <w:t>2</w:t>
            </w:r>
          </w:p>
        </w:tc>
      </w:tr>
      <w:tr w:rsidR="00087519" w:rsidRPr="008709D4" w:rsidTr="00087519">
        <w:trPr>
          <w:gridAfter w:val="1"/>
          <w:wAfter w:w="47" w:type="dxa"/>
          <w:trHeight w:val="351"/>
        </w:trPr>
        <w:tc>
          <w:tcPr>
            <w:tcW w:w="1951" w:type="dxa"/>
            <w:vMerge/>
            <w:vAlign w:val="center"/>
            <w:hideMark/>
          </w:tcPr>
          <w:p w:rsidR="00087519" w:rsidRPr="008709D4" w:rsidRDefault="00087519" w:rsidP="00AB2876">
            <w:pPr>
              <w:spacing w:after="0" w:line="240" w:lineRule="auto"/>
              <w:rPr>
                <w:rFonts w:ascii="Times New Roman" w:eastAsia="Times New Roman" w:hAnsi="Times New Roman"/>
                <w:b/>
                <w:bCs/>
                <w:sz w:val="24"/>
                <w:szCs w:val="24"/>
              </w:rPr>
            </w:pPr>
          </w:p>
        </w:tc>
        <w:tc>
          <w:tcPr>
            <w:tcW w:w="7088" w:type="dxa"/>
            <w:tcBorders>
              <w:top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rPr>
            </w:pPr>
            <w:r w:rsidRPr="008709D4">
              <w:rPr>
                <w:rFonts w:ascii="Times New Roman" w:eastAsia="Times New Roman" w:hAnsi="Times New Roman"/>
                <w:b/>
                <w:bCs/>
                <w:sz w:val="24"/>
                <w:szCs w:val="24"/>
              </w:rPr>
              <w:t>Самостоятельная работа обучающихся</w:t>
            </w:r>
          </w:p>
        </w:tc>
        <w:tc>
          <w:tcPr>
            <w:tcW w:w="127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8709D4">
              <w:rPr>
                <w:rFonts w:ascii="Times New Roman" w:eastAsia="Times New Roman" w:hAnsi="Times New Roman"/>
                <w:b/>
                <w:bCs/>
                <w:sz w:val="24"/>
                <w:szCs w:val="24"/>
              </w:rPr>
              <w:t>4</w:t>
            </w:r>
          </w:p>
        </w:tc>
      </w:tr>
      <w:tr w:rsidR="00087519" w:rsidRPr="008709D4" w:rsidTr="00087519">
        <w:trPr>
          <w:gridAfter w:val="1"/>
          <w:wAfter w:w="47" w:type="dxa"/>
          <w:trHeight w:val="302"/>
        </w:trPr>
        <w:tc>
          <w:tcPr>
            <w:tcW w:w="1951" w:type="dxa"/>
            <w:vMerge/>
            <w:tcBorders>
              <w:bottom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rPr>
            </w:pPr>
          </w:p>
        </w:tc>
        <w:tc>
          <w:tcPr>
            <w:tcW w:w="7088" w:type="dxa"/>
            <w:tcBorders>
              <w:top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rPr>
            </w:pPr>
            <w:r w:rsidRPr="008709D4">
              <w:rPr>
                <w:rFonts w:ascii="Times New Roman" w:eastAsia="Times New Roman" w:hAnsi="Times New Roman"/>
                <w:bCs/>
                <w:sz w:val="24"/>
                <w:szCs w:val="24"/>
              </w:rPr>
              <w:t>Ведение словаря</w:t>
            </w:r>
          </w:p>
        </w:tc>
        <w:tc>
          <w:tcPr>
            <w:tcW w:w="1276"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tc>
      </w:tr>
      <w:tr w:rsidR="00087519" w:rsidRPr="008709D4" w:rsidTr="00087519">
        <w:trPr>
          <w:gridAfter w:val="1"/>
          <w:wAfter w:w="47" w:type="dxa"/>
          <w:trHeight w:val="302"/>
        </w:trPr>
        <w:tc>
          <w:tcPr>
            <w:tcW w:w="1951"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2.2.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Банковская система Германии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rPr>
            </w:pPr>
            <w:r w:rsidRPr="008709D4">
              <w:rPr>
                <w:rFonts w:ascii="Times New Roman" w:eastAsia="Times New Roman" w:hAnsi="Times New Roman"/>
                <w:b/>
                <w:bCs/>
                <w:sz w:val="24"/>
                <w:szCs w:val="24"/>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8709D4">
              <w:rPr>
                <w:rFonts w:ascii="Times New Roman" w:eastAsia="Times New Roman" w:hAnsi="Times New Roman"/>
                <w:b/>
                <w:bCs/>
                <w:sz w:val="24"/>
                <w:szCs w:val="24"/>
              </w:rPr>
              <w:t>8</w:t>
            </w:r>
          </w:p>
        </w:tc>
      </w:tr>
      <w:tr w:rsidR="00087519" w:rsidRPr="008709D4" w:rsidTr="00087519">
        <w:trPr>
          <w:gridAfter w:val="1"/>
          <w:wAfter w:w="47" w:type="dxa"/>
          <w:trHeight w:val="302"/>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8709D4">
              <w:rPr>
                <w:rFonts w:ascii="Times New Roman" w:eastAsia="Times New Roman" w:hAnsi="Times New Roman"/>
                <w:bCs/>
                <w:sz w:val="24"/>
                <w:szCs w:val="24"/>
              </w:rPr>
              <w:t>Лексический материал.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8709D4">
              <w:rPr>
                <w:rFonts w:ascii="Times New Roman" w:eastAsia="Times New Roman" w:hAnsi="Times New Roman"/>
                <w:bCs/>
                <w:sz w:val="24"/>
                <w:szCs w:val="24"/>
              </w:rPr>
              <w:t>Грамматический материал: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8709D4">
              <w:rPr>
                <w:rFonts w:ascii="Times New Roman" w:eastAsia="Times New Roman" w:hAnsi="Times New Roman"/>
                <w:bCs/>
                <w:sz w:val="24"/>
                <w:szCs w:val="24"/>
              </w:rPr>
              <w:t>- модальные глаголы;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rPr>
            </w:pPr>
            <w:r w:rsidRPr="008709D4">
              <w:rPr>
                <w:rFonts w:ascii="Times New Roman" w:eastAsia="Times New Roman" w:hAnsi="Times New Roman"/>
                <w:bCs/>
                <w:sz w:val="24"/>
                <w:szCs w:val="24"/>
              </w:rPr>
              <w:t>- образование и употребление глаголов в Präsens, Präteritum, Perfekt.</w:t>
            </w:r>
          </w:p>
        </w:tc>
        <w:tc>
          <w:tcPr>
            <w:tcW w:w="1276"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tc>
      </w:tr>
      <w:tr w:rsidR="00087519" w:rsidRPr="008709D4" w:rsidTr="00087519">
        <w:trPr>
          <w:gridAfter w:val="1"/>
          <w:wAfter w:w="47" w:type="dxa"/>
          <w:trHeight w:val="302"/>
        </w:trPr>
        <w:tc>
          <w:tcPr>
            <w:tcW w:w="1951" w:type="dxa"/>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8709D4">
              <w:rPr>
                <w:rFonts w:ascii="Times New Roman" w:eastAsia="Times New Roman" w:hAnsi="Times New Roman"/>
                <w:b/>
                <w:bCs/>
                <w:sz w:val="24"/>
                <w:szCs w:val="24"/>
                <w:lang w:eastAsia="ru-RU"/>
              </w:rPr>
              <w:t>Практические занятия</w:t>
            </w:r>
          </w:p>
        </w:tc>
        <w:tc>
          <w:tcPr>
            <w:tcW w:w="1276"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8709D4">
              <w:rPr>
                <w:rFonts w:ascii="Times New Roman" w:eastAsia="Times New Roman" w:hAnsi="Times New Roman"/>
                <w:b/>
                <w:bCs/>
                <w:sz w:val="24"/>
                <w:szCs w:val="24"/>
              </w:rPr>
              <w:t>6</w:t>
            </w:r>
          </w:p>
        </w:tc>
      </w:tr>
      <w:tr w:rsidR="00087519" w:rsidRPr="008709D4" w:rsidTr="00087519">
        <w:trPr>
          <w:gridAfter w:val="1"/>
          <w:wAfter w:w="47" w:type="dxa"/>
          <w:trHeight w:val="870"/>
        </w:trPr>
        <w:tc>
          <w:tcPr>
            <w:tcW w:w="1951"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1.Банковская система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 Центральный банк Германии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 Налоги</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gridAfter w:val="1"/>
          <w:wAfter w:w="47" w:type="dxa"/>
          <w:trHeight w:val="443"/>
        </w:trPr>
        <w:tc>
          <w:tcPr>
            <w:tcW w:w="1951"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
                <w:sz w:val="24"/>
                <w:szCs w:val="24"/>
                <w:lang w:eastAsia="ru-RU"/>
              </w:rPr>
            </w:pPr>
          </w:p>
        </w:tc>
        <w:tc>
          <w:tcPr>
            <w:tcW w:w="7088"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gridAfter w:val="1"/>
          <w:wAfter w:w="47" w:type="dxa"/>
          <w:trHeight w:val="443"/>
        </w:trPr>
        <w:tc>
          <w:tcPr>
            <w:tcW w:w="1951"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
                <w:sz w:val="24"/>
                <w:szCs w:val="24"/>
                <w:lang w:eastAsia="ru-RU"/>
              </w:rPr>
            </w:pPr>
          </w:p>
        </w:tc>
        <w:tc>
          <w:tcPr>
            <w:tcW w:w="7088"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Ведение словаря</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gridAfter w:val="1"/>
          <w:wAfter w:w="47" w:type="dxa"/>
          <w:trHeight w:val="417"/>
        </w:trPr>
        <w:tc>
          <w:tcPr>
            <w:tcW w:w="1951"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2.3.</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Деловая поездка, деловая встреча, деловая переписка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276"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24</w:t>
            </w:r>
          </w:p>
        </w:tc>
      </w:tr>
      <w:tr w:rsidR="00087519" w:rsidRPr="008709D4" w:rsidTr="00087519">
        <w:trPr>
          <w:gridAfter w:val="1"/>
          <w:wAfter w:w="47" w:type="dxa"/>
          <w:trHeight w:val="417"/>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Лексический материал по теме: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-знакомство с профессиональной лексикой;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-тренировка новых слов в упражнениях;</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-закрепление слов в монологических и диалогических высказываниях.</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Грамматический материал: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-инфинитив и инфинитивные обороты, и способы передачи их значений.</w:t>
            </w:r>
          </w:p>
        </w:tc>
        <w:tc>
          <w:tcPr>
            <w:tcW w:w="1276"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gridAfter w:val="1"/>
          <w:wAfter w:w="47" w:type="dxa"/>
          <w:trHeight w:val="417"/>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i/>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1276"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20</w:t>
            </w:r>
          </w:p>
        </w:tc>
      </w:tr>
      <w:tr w:rsidR="00087519" w:rsidRPr="008709D4" w:rsidTr="00087519">
        <w:trPr>
          <w:gridAfter w:val="1"/>
          <w:wAfter w:w="47" w:type="dxa"/>
          <w:trHeight w:val="2894"/>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1.На таможне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2.В аэропорту</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3.Встреча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4.В гостинице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5.Деловые переговоры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6.Деловой обед</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7.Отъезд с железнодорожного вокзала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8.Деловое письмо</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9.Письмо-запрос</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10.Составление документов при устройстве на работу</w:t>
            </w:r>
          </w:p>
        </w:tc>
        <w:tc>
          <w:tcPr>
            <w:tcW w:w="1276"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gridAfter w:val="1"/>
          <w:wAfter w:w="47" w:type="dxa"/>
          <w:trHeight w:val="352"/>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val="en-US"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1276"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val="en-US" w:eastAsia="ru-RU"/>
              </w:rPr>
            </w:pPr>
            <w:r w:rsidRPr="008709D4">
              <w:rPr>
                <w:rFonts w:ascii="Times New Roman" w:eastAsia="Times New Roman" w:hAnsi="Times New Roman"/>
                <w:b/>
                <w:bCs/>
                <w:sz w:val="24"/>
                <w:szCs w:val="24"/>
                <w:lang w:eastAsia="ru-RU"/>
              </w:rPr>
              <w:t>4</w:t>
            </w:r>
          </w:p>
        </w:tc>
      </w:tr>
      <w:tr w:rsidR="00087519" w:rsidRPr="008709D4" w:rsidTr="00087519">
        <w:trPr>
          <w:gridAfter w:val="1"/>
          <w:wAfter w:w="47" w:type="dxa"/>
          <w:trHeight w:val="352"/>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Ведение словаря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Подготовка проектов</w:t>
            </w:r>
          </w:p>
        </w:tc>
        <w:tc>
          <w:tcPr>
            <w:tcW w:w="1276"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gridAfter w:val="1"/>
          <w:wAfter w:w="47" w:type="dxa"/>
          <w:trHeight w:val="345"/>
        </w:trPr>
        <w:tc>
          <w:tcPr>
            <w:tcW w:w="1951"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2.4.</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Клиентоориентированность</w:t>
            </w: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276"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14</w:t>
            </w:r>
          </w:p>
        </w:tc>
      </w:tr>
      <w:tr w:rsidR="00087519" w:rsidRPr="008709D4" w:rsidTr="00087519">
        <w:trPr>
          <w:gridAfter w:val="1"/>
          <w:wAfter w:w="47" w:type="dxa"/>
          <w:trHeight w:val="704"/>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Лексический материал.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-знакомство с лексикой по теме, отработка в речевых образцах, монологические и диалогические высказывания по теме;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грамматический материал: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-распознавание и употребление в речи изученных ранее коммуникативных и структурных типов предложения;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-систематизация знаний о сложносочиненных и сложноподчиненных предложениях;</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-образование и употребление страдательного залога.</w:t>
            </w:r>
          </w:p>
        </w:tc>
        <w:tc>
          <w:tcPr>
            <w:tcW w:w="1276"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gridAfter w:val="1"/>
          <w:wAfter w:w="47" w:type="dxa"/>
          <w:trHeight w:val="256"/>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i/>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1276"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10</w:t>
            </w:r>
          </w:p>
        </w:tc>
      </w:tr>
      <w:tr w:rsidR="00087519" w:rsidRPr="008709D4" w:rsidTr="00087519">
        <w:trPr>
          <w:gridAfter w:val="1"/>
          <w:wAfter w:w="47" w:type="dxa"/>
          <w:trHeight w:val="1410"/>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 Клиент всегда прав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 Покупки в Германии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3.На кассе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4.Реклама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5.Онлайн покупки</w:t>
            </w:r>
          </w:p>
        </w:tc>
        <w:tc>
          <w:tcPr>
            <w:tcW w:w="1276"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gridAfter w:val="1"/>
          <w:wAfter w:w="47" w:type="dxa"/>
          <w:trHeight w:val="443"/>
        </w:trPr>
        <w:tc>
          <w:tcPr>
            <w:tcW w:w="1951"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
                <w:sz w:val="24"/>
                <w:szCs w:val="24"/>
                <w:lang w:eastAsia="ru-RU"/>
              </w:rPr>
            </w:pPr>
          </w:p>
        </w:tc>
        <w:tc>
          <w:tcPr>
            <w:tcW w:w="7088"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087519">
        <w:trPr>
          <w:gridAfter w:val="1"/>
          <w:wAfter w:w="47" w:type="dxa"/>
          <w:trHeight w:val="443"/>
        </w:trPr>
        <w:tc>
          <w:tcPr>
            <w:tcW w:w="1951"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
                <w:sz w:val="24"/>
                <w:szCs w:val="24"/>
                <w:lang w:eastAsia="ru-RU"/>
              </w:rPr>
            </w:pPr>
          </w:p>
        </w:tc>
        <w:tc>
          <w:tcPr>
            <w:tcW w:w="7088"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Ведение словаря</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gridAfter w:val="1"/>
          <w:wAfter w:w="47" w:type="dxa"/>
          <w:trHeight w:val="361"/>
        </w:trPr>
        <w:tc>
          <w:tcPr>
            <w:tcW w:w="1951" w:type="dxa"/>
            <w:vMerge/>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088"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Всего:</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146</w:t>
            </w:r>
          </w:p>
        </w:tc>
      </w:tr>
    </w:tbl>
    <w:p w:rsidR="004C6BE3" w:rsidRPr="008709D4" w:rsidRDefault="004C6BE3"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sz w:val="24"/>
          <w:szCs w:val="24"/>
          <w:lang w:eastAsia="ru-RU"/>
        </w:rPr>
        <w:t xml:space="preserve">3. УСЛОВИЯ РЕАЛИЗАЦИИ ПРОГРАММЫ ДИСЦИПЛИНЫ </w:t>
      </w:r>
      <w:r w:rsidR="00FE7C5F">
        <w:rPr>
          <w:rFonts w:ascii="Times New Roman" w:eastAsia="Times New Roman" w:hAnsi="Times New Roman"/>
          <w:b/>
          <w:caps/>
          <w:sz w:val="24"/>
          <w:szCs w:val="24"/>
          <w:lang w:eastAsia="ru-RU"/>
        </w:rPr>
        <w:t>ИНОСТРАННЫЙ ЯЗЫК. НЕМЕЦКИЙ ЯЗЫК</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3.1. Требования к минимальному материально-техническому обеспечению</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Реализация программы дисциплины требует наличия учебного кабинета Иностранного языка.</w:t>
      </w:r>
    </w:p>
    <w:p w:rsidR="00087519" w:rsidRPr="008709D4" w:rsidRDefault="00087519" w:rsidP="00AB28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lastRenderedPageBreak/>
        <w:t>Оборудование учебного кабинета иностранного языка: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наглядные пособия (комплект учебных таблиц, карты, учебный дидактический материал);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экранно-звуковые пособия;</w:t>
      </w:r>
    </w:p>
    <w:p w:rsidR="00087519" w:rsidRPr="008709D4" w:rsidRDefault="00087519" w:rsidP="00AB2876">
      <w:pPr>
        <w:widowControl w:val="0"/>
        <w:tabs>
          <w:tab w:val="left" w:pos="567"/>
        </w:tabs>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Cs/>
          <w:color w:val="000000"/>
          <w:sz w:val="24"/>
          <w:szCs w:val="24"/>
          <w:lang w:eastAsia="ru-RU"/>
        </w:rPr>
        <w:t xml:space="preserve">     библиотечный фонд.</w:t>
      </w:r>
    </w:p>
    <w:p w:rsidR="00087519" w:rsidRPr="008709D4" w:rsidRDefault="00087519" w:rsidP="00AB2876">
      <w:pPr>
        <w:spacing w:after="0" w:line="240" w:lineRule="auto"/>
        <w:rPr>
          <w:rFonts w:ascii="Times New Roman" w:hAnsi="Times New Roman"/>
          <w:b/>
          <w:sz w:val="24"/>
          <w:szCs w:val="24"/>
          <w:lang w:eastAsia="zh-CN"/>
        </w:rPr>
      </w:pPr>
      <w:r w:rsidRPr="008709D4">
        <w:rPr>
          <w:rFonts w:ascii="Times New Roman" w:hAnsi="Times New Roman"/>
          <w:b/>
          <w:sz w:val="24"/>
          <w:szCs w:val="24"/>
          <w:lang w:eastAsia="zh-CN"/>
        </w:rPr>
        <w:t>3.2. Информационное обеспечение обучения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hAnsi="Times New Roman"/>
          <w:b/>
          <w:bCs/>
          <w:sz w:val="24"/>
          <w:szCs w:val="24"/>
          <w:lang w:eastAsia="zh-CN"/>
        </w:rPr>
        <w:t>Перечень рекомендуемых учебных изданий, Интернет-ресурсов, дополнительной литературы:</w:t>
      </w:r>
    </w:p>
    <w:p w:rsidR="00087519" w:rsidRPr="008709D4" w:rsidRDefault="00087519" w:rsidP="00AB2876">
      <w:pPr>
        <w:spacing w:after="0" w:line="240" w:lineRule="auto"/>
        <w:rPr>
          <w:rFonts w:ascii="Times New Roman" w:hAnsi="Times New Roman"/>
          <w:b/>
          <w:sz w:val="24"/>
          <w:szCs w:val="24"/>
          <w:lang w:eastAsia="ru-RU"/>
        </w:rPr>
      </w:pPr>
      <w:bookmarkStart w:id="3" w:name="_Toc490304760"/>
      <w:r w:rsidRPr="008709D4">
        <w:rPr>
          <w:rFonts w:ascii="Times New Roman" w:hAnsi="Times New Roman"/>
          <w:b/>
          <w:sz w:val="24"/>
          <w:szCs w:val="24"/>
          <w:lang w:eastAsia="ru-RU"/>
        </w:rPr>
        <w:t>Для студентов</w:t>
      </w:r>
      <w:bookmarkEnd w:id="3"/>
    </w:p>
    <w:p w:rsidR="00087519" w:rsidRPr="008709D4" w:rsidRDefault="00087519" w:rsidP="00AB2876">
      <w:pPr>
        <w:spacing w:after="0" w:line="240" w:lineRule="auto"/>
        <w:rPr>
          <w:rFonts w:ascii="Times New Roman" w:hAnsi="Times New Roman"/>
          <w:sz w:val="24"/>
          <w:szCs w:val="24"/>
          <w:lang w:eastAsia="ru-RU"/>
        </w:rPr>
      </w:pPr>
      <w:bookmarkStart w:id="4" w:name="_Toc490304761"/>
      <w:r w:rsidRPr="008709D4">
        <w:rPr>
          <w:rFonts w:ascii="Times New Roman" w:hAnsi="Times New Roman"/>
          <w:sz w:val="24"/>
          <w:szCs w:val="24"/>
          <w:lang w:eastAsia="ru-RU"/>
        </w:rPr>
        <w:t>Басова Н.В. Немецкий язык для колледжей: учебник/ Н.В. Басова, Т.Г. Коноплева. – Москва: КНОРУС, 2017.</w:t>
      </w:r>
      <w:bookmarkEnd w:id="4"/>
    </w:p>
    <w:p w:rsidR="00087519" w:rsidRPr="008709D4" w:rsidRDefault="00087519" w:rsidP="00AB2876">
      <w:pPr>
        <w:spacing w:after="0" w:line="240" w:lineRule="auto"/>
        <w:rPr>
          <w:rFonts w:ascii="Times New Roman" w:eastAsia="Times New Roman" w:hAnsi="Times New Roman"/>
          <w:sz w:val="24"/>
          <w:szCs w:val="24"/>
          <w:lang w:eastAsia="ru-RU"/>
        </w:rPr>
      </w:pPr>
      <w:bookmarkStart w:id="5" w:name="_Toc490304762"/>
      <w:r w:rsidRPr="008709D4">
        <w:rPr>
          <w:rFonts w:ascii="Times New Roman" w:eastAsia="Times New Roman" w:hAnsi="Times New Roman"/>
          <w:sz w:val="24"/>
          <w:szCs w:val="24"/>
          <w:lang w:eastAsia="ru-RU"/>
        </w:rPr>
        <w:t>Голубев А.П. Немецкий язык для экономических специальностей: учебник / А.П. Голубев, И.Б. Смирнова, Н.Г. Савельева., под общ . ред. А.П. Голубева. – Москва: КНОРУС, 2018</w:t>
      </w:r>
      <w:bookmarkEnd w:id="5"/>
    </w:p>
    <w:p w:rsidR="00087519" w:rsidRPr="008709D4" w:rsidRDefault="00087519" w:rsidP="00AB2876">
      <w:pPr>
        <w:spacing w:after="0" w:line="240" w:lineRule="auto"/>
        <w:rPr>
          <w:rFonts w:ascii="Times New Roman" w:hAnsi="Times New Roman"/>
          <w:b/>
          <w:sz w:val="24"/>
          <w:szCs w:val="24"/>
          <w:lang w:eastAsia="ru-RU"/>
        </w:rPr>
      </w:pPr>
      <w:bookmarkStart w:id="6" w:name="_Toc490304765"/>
      <w:r w:rsidRPr="008709D4">
        <w:rPr>
          <w:rFonts w:ascii="Times New Roman" w:hAnsi="Times New Roman"/>
          <w:b/>
          <w:sz w:val="24"/>
          <w:szCs w:val="24"/>
          <w:lang w:eastAsia="ru-RU"/>
        </w:rPr>
        <w:t>Интернет-ресурсы</w:t>
      </w:r>
      <w:bookmarkEnd w:id="6"/>
    </w:p>
    <w:p w:rsidR="00087519" w:rsidRPr="008709D4" w:rsidRDefault="00087519" w:rsidP="00AB2876">
      <w:pPr>
        <w:suppressAutoHyphens/>
        <w:spacing w:after="0" w:line="240" w:lineRule="auto"/>
        <w:rPr>
          <w:rFonts w:ascii="Times New Roman" w:hAnsi="Times New Roman"/>
          <w:sz w:val="24"/>
          <w:szCs w:val="24"/>
          <w:lang w:eastAsia="zh-CN"/>
        </w:rPr>
      </w:pPr>
      <w:r w:rsidRPr="008709D4">
        <w:rPr>
          <w:rFonts w:ascii="Times New Roman" w:hAnsi="Times New Roman"/>
          <w:sz w:val="24"/>
          <w:szCs w:val="24"/>
          <w:lang w:eastAsia="zh-CN"/>
        </w:rPr>
        <w:t xml:space="preserve">1 </w:t>
      </w:r>
      <w:hyperlink r:id="rId13" w:history="1">
        <w:r w:rsidRPr="008709D4">
          <w:rPr>
            <w:rFonts w:ascii="Times New Roman" w:hAnsi="Times New Roman"/>
            <w:color w:val="0000FF"/>
            <w:sz w:val="24"/>
            <w:szCs w:val="24"/>
            <w:u w:val="single"/>
            <w:lang w:val="en-US" w:eastAsia="zh-CN"/>
          </w:rPr>
          <w:t>http</w:t>
        </w:r>
        <w:r w:rsidRPr="008709D4">
          <w:rPr>
            <w:rFonts w:ascii="Times New Roman" w:hAnsi="Times New Roman"/>
            <w:color w:val="0000FF"/>
            <w:sz w:val="24"/>
            <w:szCs w:val="24"/>
            <w:u w:val="single"/>
            <w:lang w:eastAsia="zh-CN"/>
          </w:rPr>
          <w:t>://</w:t>
        </w:r>
        <w:r w:rsidRPr="008709D4">
          <w:rPr>
            <w:rFonts w:ascii="Times New Roman" w:hAnsi="Times New Roman"/>
            <w:color w:val="0000FF"/>
            <w:sz w:val="24"/>
            <w:szCs w:val="24"/>
            <w:u w:val="single"/>
            <w:lang w:val="en-US" w:eastAsia="zh-CN"/>
          </w:rPr>
          <w:t>www</w:t>
        </w:r>
        <w:r w:rsidRPr="008709D4">
          <w:rPr>
            <w:rFonts w:ascii="Times New Roman" w:hAnsi="Times New Roman"/>
            <w:color w:val="0000FF"/>
            <w:sz w:val="24"/>
            <w:szCs w:val="24"/>
            <w:u w:val="single"/>
            <w:lang w:eastAsia="zh-CN"/>
          </w:rPr>
          <w:t>.</w:t>
        </w:r>
        <w:r w:rsidRPr="008709D4">
          <w:rPr>
            <w:rFonts w:ascii="Times New Roman" w:hAnsi="Times New Roman"/>
            <w:color w:val="0000FF"/>
            <w:sz w:val="24"/>
            <w:szCs w:val="24"/>
            <w:u w:val="single"/>
            <w:lang w:val="en-US" w:eastAsia="zh-CN"/>
          </w:rPr>
          <w:t>dw</w:t>
        </w:r>
        <w:r w:rsidRPr="008709D4">
          <w:rPr>
            <w:rFonts w:ascii="Times New Roman" w:hAnsi="Times New Roman"/>
            <w:color w:val="0000FF"/>
            <w:sz w:val="24"/>
            <w:szCs w:val="24"/>
            <w:u w:val="single"/>
            <w:lang w:eastAsia="zh-CN"/>
          </w:rPr>
          <w:t>-</w:t>
        </w:r>
        <w:r w:rsidRPr="008709D4">
          <w:rPr>
            <w:rFonts w:ascii="Times New Roman" w:hAnsi="Times New Roman"/>
            <w:color w:val="0000FF"/>
            <w:sz w:val="24"/>
            <w:szCs w:val="24"/>
            <w:u w:val="single"/>
            <w:lang w:val="en-US" w:eastAsia="zh-CN"/>
          </w:rPr>
          <w:t>world</w:t>
        </w:r>
        <w:r w:rsidRPr="008709D4">
          <w:rPr>
            <w:rFonts w:ascii="Times New Roman" w:hAnsi="Times New Roman"/>
            <w:color w:val="0000FF"/>
            <w:sz w:val="24"/>
            <w:szCs w:val="24"/>
            <w:u w:val="single"/>
            <w:lang w:eastAsia="zh-CN"/>
          </w:rPr>
          <w:t>.</w:t>
        </w:r>
        <w:r w:rsidRPr="008709D4">
          <w:rPr>
            <w:rFonts w:ascii="Times New Roman" w:hAnsi="Times New Roman"/>
            <w:color w:val="0000FF"/>
            <w:sz w:val="24"/>
            <w:szCs w:val="24"/>
            <w:u w:val="single"/>
            <w:lang w:val="en-US" w:eastAsia="zh-CN"/>
          </w:rPr>
          <w:t>de</w:t>
        </w:r>
        <w:r w:rsidRPr="008709D4">
          <w:rPr>
            <w:rFonts w:ascii="Times New Roman" w:hAnsi="Times New Roman"/>
            <w:color w:val="0000FF"/>
            <w:sz w:val="24"/>
            <w:szCs w:val="24"/>
            <w:u w:val="single"/>
            <w:lang w:eastAsia="zh-CN"/>
          </w:rPr>
          <w:t>/</w:t>
        </w:r>
        <w:r w:rsidRPr="008709D4">
          <w:rPr>
            <w:rFonts w:ascii="Times New Roman" w:hAnsi="Times New Roman"/>
            <w:color w:val="0000FF"/>
            <w:sz w:val="24"/>
            <w:szCs w:val="24"/>
            <w:u w:val="single"/>
            <w:lang w:val="en-US" w:eastAsia="zh-CN"/>
          </w:rPr>
          <w:t>dw</w:t>
        </w:r>
        <w:r w:rsidRPr="008709D4">
          <w:rPr>
            <w:rFonts w:ascii="Times New Roman" w:hAnsi="Times New Roman"/>
            <w:color w:val="0000FF"/>
            <w:sz w:val="24"/>
            <w:szCs w:val="24"/>
            <w:u w:val="single"/>
            <w:lang w:eastAsia="zh-CN"/>
          </w:rPr>
          <w:t>/</w:t>
        </w:r>
        <w:r w:rsidRPr="008709D4">
          <w:rPr>
            <w:rFonts w:ascii="Times New Roman" w:hAnsi="Times New Roman"/>
            <w:color w:val="0000FF"/>
            <w:sz w:val="24"/>
            <w:szCs w:val="24"/>
            <w:u w:val="single"/>
            <w:lang w:val="en-US" w:eastAsia="zh-CN"/>
          </w:rPr>
          <w:t>article</w:t>
        </w:r>
      </w:hyperlink>
    </w:p>
    <w:p w:rsidR="00087519" w:rsidRPr="008709D4" w:rsidRDefault="00087519" w:rsidP="00AB2876">
      <w:pPr>
        <w:suppressAutoHyphens/>
        <w:spacing w:after="0" w:line="240" w:lineRule="auto"/>
        <w:rPr>
          <w:rFonts w:ascii="Times New Roman" w:hAnsi="Times New Roman"/>
          <w:color w:val="0000FF"/>
          <w:sz w:val="24"/>
          <w:szCs w:val="24"/>
          <w:u w:val="single"/>
          <w:lang w:eastAsia="zh-CN"/>
        </w:rPr>
      </w:pPr>
      <w:r w:rsidRPr="008709D4">
        <w:rPr>
          <w:rFonts w:ascii="Times New Roman" w:hAnsi="Times New Roman"/>
          <w:sz w:val="24"/>
          <w:szCs w:val="24"/>
          <w:lang w:eastAsia="zh-CN"/>
        </w:rPr>
        <w:t xml:space="preserve">2 </w:t>
      </w:r>
      <w:hyperlink r:id="rId14" w:history="1">
        <w:r w:rsidRPr="008709D4">
          <w:rPr>
            <w:rFonts w:ascii="Times New Roman" w:hAnsi="Times New Roman"/>
            <w:color w:val="0000FF"/>
            <w:sz w:val="24"/>
            <w:szCs w:val="24"/>
            <w:u w:val="single"/>
            <w:lang w:val="en-US" w:eastAsia="zh-CN"/>
          </w:rPr>
          <w:t>http</w:t>
        </w:r>
        <w:r w:rsidRPr="008709D4">
          <w:rPr>
            <w:rFonts w:ascii="Times New Roman" w:hAnsi="Times New Roman"/>
            <w:color w:val="0000FF"/>
            <w:sz w:val="24"/>
            <w:szCs w:val="24"/>
            <w:u w:val="single"/>
            <w:lang w:eastAsia="zh-CN"/>
          </w:rPr>
          <w:t>://</w:t>
        </w:r>
        <w:r w:rsidRPr="008709D4">
          <w:rPr>
            <w:rFonts w:ascii="Times New Roman" w:hAnsi="Times New Roman"/>
            <w:color w:val="0000FF"/>
            <w:sz w:val="24"/>
            <w:szCs w:val="24"/>
            <w:u w:val="single"/>
            <w:lang w:val="en-US" w:eastAsia="zh-CN"/>
          </w:rPr>
          <w:t>www</w:t>
        </w:r>
        <w:r w:rsidRPr="008709D4">
          <w:rPr>
            <w:rFonts w:ascii="Times New Roman" w:hAnsi="Times New Roman"/>
            <w:color w:val="0000FF"/>
            <w:sz w:val="24"/>
            <w:szCs w:val="24"/>
            <w:u w:val="single"/>
            <w:lang w:eastAsia="zh-CN"/>
          </w:rPr>
          <w:t>.</w:t>
        </w:r>
        <w:r w:rsidRPr="008709D4">
          <w:rPr>
            <w:rFonts w:ascii="Times New Roman" w:hAnsi="Times New Roman"/>
            <w:color w:val="0000FF"/>
            <w:sz w:val="24"/>
            <w:szCs w:val="24"/>
            <w:u w:val="single"/>
            <w:lang w:val="en-US" w:eastAsia="zh-CN"/>
          </w:rPr>
          <w:t>vitaminde</w:t>
        </w:r>
        <w:r w:rsidRPr="008709D4">
          <w:rPr>
            <w:rFonts w:ascii="Times New Roman" w:hAnsi="Times New Roman"/>
            <w:color w:val="0000FF"/>
            <w:sz w:val="24"/>
            <w:szCs w:val="24"/>
            <w:u w:val="single"/>
            <w:lang w:eastAsia="zh-CN"/>
          </w:rPr>
          <w:t>.</w:t>
        </w:r>
        <w:r w:rsidRPr="008709D4">
          <w:rPr>
            <w:rFonts w:ascii="Times New Roman" w:hAnsi="Times New Roman"/>
            <w:color w:val="0000FF"/>
            <w:sz w:val="24"/>
            <w:szCs w:val="24"/>
            <w:u w:val="single"/>
            <w:lang w:val="en-US" w:eastAsia="zh-CN"/>
          </w:rPr>
          <w:t>de</w:t>
        </w:r>
        <w:r w:rsidRPr="008709D4">
          <w:rPr>
            <w:rFonts w:ascii="Times New Roman" w:hAnsi="Times New Roman"/>
            <w:color w:val="0000FF"/>
            <w:sz w:val="24"/>
            <w:szCs w:val="24"/>
            <w:u w:val="single"/>
            <w:lang w:eastAsia="zh-CN"/>
          </w:rPr>
          <w:t>/</w:t>
        </w:r>
        <w:r w:rsidRPr="008709D4">
          <w:rPr>
            <w:rFonts w:ascii="Times New Roman" w:hAnsi="Times New Roman"/>
            <w:color w:val="0000FF"/>
            <w:sz w:val="24"/>
            <w:szCs w:val="24"/>
            <w:u w:val="single"/>
            <w:lang w:val="en-US" w:eastAsia="zh-CN"/>
          </w:rPr>
          <w:t>seiten</w:t>
        </w:r>
        <w:r w:rsidRPr="008709D4">
          <w:rPr>
            <w:rFonts w:ascii="Times New Roman" w:hAnsi="Times New Roman"/>
            <w:color w:val="0000FF"/>
            <w:sz w:val="24"/>
            <w:szCs w:val="24"/>
            <w:u w:val="single"/>
            <w:lang w:eastAsia="zh-CN"/>
          </w:rPr>
          <w:t>/</w:t>
        </w:r>
        <w:r w:rsidRPr="008709D4">
          <w:rPr>
            <w:rFonts w:ascii="Times New Roman" w:hAnsi="Times New Roman"/>
            <w:color w:val="0000FF"/>
            <w:sz w:val="24"/>
            <w:szCs w:val="24"/>
            <w:u w:val="single"/>
            <w:lang w:val="en-US" w:eastAsia="zh-CN"/>
          </w:rPr>
          <w:t>lehrer</w:t>
        </w:r>
        <w:r w:rsidRPr="008709D4">
          <w:rPr>
            <w:rFonts w:ascii="Times New Roman" w:hAnsi="Times New Roman"/>
            <w:color w:val="0000FF"/>
            <w:sz w:val="24"/>
            <w:szCs w:val="24"/>
            <w:u w:val="single"/>
            <w:lang w:eastAsia="zh-CN"/>
          </w:rPr>
          <w:t>.</w:t>
        </w:r>
        <w:r w:rsidRPr="008709D4">
          <w:rPr>
            <w:rFonts w:ascii="Times New Roman" w:hAnsi="Times New Roman"/>
            <w:color w:val="0000FF"/>
            <w:sz w:val="24"/>
            <w:szCs w:val="24"/>
            <w:u w:val="single"/>
            <w:lang w:val="en-US" w:eastAsia="zh-CN"/>
          </w:rPr>
          <w:t>html</w:t>
        </w:r>
      </w:hyperlink>
    </w:p>
    <w:p w:rsidR="00087519" w:rsidRPr="008709D4" w:rsidRDefault="00087519" w:rsidP="00AB2876">
      <w:pPr>
        <w:suppressAutoHyphens/>
        <w:spacing w:after="0" w:line="240" w:lineRule="auto"/>
        <w:rPr>
          <w:rFonts w:ascii="Times New Roman" w:hAnsi="Times New Roman"/>
          <w:sz w:val="24"/>
          <w:szCs w:val="24"/>
          <w:lang w:eastAsia="zh-CN"/>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sz w:val="24"/>
          <w:szCs w:val="24"/>
          <w:lang w:eastAsia="ru-RU"/>
        </w:rPr>
        <w:t xml:space="preserve">4. КОНТРОЛЬ И ОЦЕНКА РЕЗУЛЬТАТОВ ОСВОЕНИЯ ДИСЦИПЛИНЫ </w:t>
      </w:r>
      <w:r w:rsidRPr="008709D4">
        <w:rPr>
          <w:rFonts w:ascii="Times New Roman" w:eastAsia="Times New Roman" w:hAnsi="Times New Roman"/>
          <w:b/>
          <w:caps/>
          <w:sz w:val="24"/>
          <w:szCs w:val="24"/>
          <w:lang w:eastAsia="ru-RU"/>
        </w:rPr>
        <w:t>ИНОСТРАННЫЙ ЯЗЫК</w:t>
      </w:r>
      <w:r w:rsidR="00FE7C5F">
        <w:rPr>
          <w:rFonts w:ascii="Times New Roman" w:eastAsia="Times New Roman" w:hAnsi="Times New Roman"/>
          <w:b/>
          <w:caps/>
          <w:sz w:val="24"/>
          <w:szCs w:val="24"/>
          <w:lang w:eastAsia="ru-RU"/>
        </w:rPr>
        <w:t>.НЕМЕЦКИЙ ЯЗЫК</w:t>
      </w:r>
    </w:p>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Контроль</w:t>
      </w: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b/>
          <w:sz w:val="24"/>
          <w:szCs w:val="24"/>
          <w:lang w:eastAsia="ru-RU"/>
        </w:rPr>
        <w:t>и оценка</w:t>
      </w:r>
      <w:r w:rsidRPr="008709D4">
        <w:rPr>
          <w:rFonts w:ascii="Times New Roman" w:eastAsia="Times New Roman" w:hAnsi="Times New Roman"/>
          <w:sz w:val="24"/>
          <w:szCs w:val="24"/>
          <w:lang w:eastAsia="ru-RU"/>
        </w:rPr>
        <w:t xml:space="preserve"> результатов освоения дисциплины осуществляется преподавателем в процессе проведения практических занятий, а также выполнения обучающимся заданий для самостоятельной работы.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4"/>
        <w:gridCol w:w="2872"/>
      </w:tblGrid>
      <w:tr w:rsidR="00087519" w:rsidRPr="008709D4" w:rsidTr="004C6BE3">
        <w:tc>
          <w:tcPr>
            <w:tcW w:w="7479" w:type="dxa"/>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Результаты обучения</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(освоенные умения, усвоенные знания)</w:t>
            </w:r>
          </w:p>
        </w:tc>
        <w:tc>
          <w:tcPr>
            <w:tcW w:w="2876" w:type="dxa"/>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 xml:space="preserve">Формы и методы контроля и оценки результатов обучения </w:t>
            </w:r>
          </w:p>
        </w:tc>
      </w:tr>
      <w:tr w:rsidR="00087519" w:rsidRPr="008709D4" w:rsidTr="004C6BE3">
        <w:trPr>
          <w:trHeight w:val="1656"/>
        </w:trPr>
        <w:tc>
          <w:tcPr>
            <w:tcW w:w="7479"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уметь:</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общаться (устно и письменно) на иностранном языке на профессиональные и повседневные темы;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переводить (со словарем) иностранные тексты профессиональной направленности;</w:t>
            </w:r>
          </w:p>
          <w:p w:rsidR="00087519" w:rsidRPr="008709D4" w:rsidRDefault="00087519" w:rsidP="00AB287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самостоятельно совершенствовать устную и письменную речь, пополнять словарный запас.</w:t>
            </w:r>
          </w:p>
        </w:tc>
        <w:tc>
          <w:tcPr>
            <w:tcW w:w="2876" w:type="dxa"/>
            <w:tcBorders>
              <w:top w:val="single" w:sz="4" w:space="0" w:color="auto"/>
              <w:left w:val="single" w:sz="4" w:space="0" w:color="auto"/>
              <w:bottom w:val="single" w:sz="4" w:space="0" w:color="auto"/>
              <w:right w:val="single" w:sz="4" w:space="0" w:color="auto"/>
            </w:tcBorders>
          </w:tcPr>
          <w:p w:rsidR="004C6BE3" w:rsidRPr="008709D4" w:rsidRDefault="004C6BE3"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tc>
      </w:tr>
      <w:tr w:rsidR="00087519" w:rsidRPr="008709D4" w:rsidTr="004C6BE3">
        <w:trPr>
          <w:trHeight w:val="1172"/>
        </w:trPr>
        <w:tc>
          <w:tcPr>
            <w:tcW w:w="7479"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знать:</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2876"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p w:rsidR="00087519" w:rsidRPr="008709D4" w:rsidRDefault="00087519" w:rsidP="00AB2876">
            <w:pPr>
              <w:spacing w:after="0" w:line="240" w:lineRule="auto"/>
              <w:rPr>
                <w:rFonts w:ascii="Times New Roman" w:eastAsia="Times New Roman" w:hAnsi="Times New Roman"/>
                <w:bCs/>
                <w:sz w:val="24"/>
                <w:szCs w:val="24"/>
                <w:lang w:eastAsia="ru-RU"/>
              </w:rPr>
            </w:pPr>
          </w:p>
        </w:tc>
      </w:tr>
    </w:tbl>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widowControl w:val="0"/>
        <w:autoSpaceDE w:val="0"/>
        <w:spacing w:after="0" w:line="240" w:lineRule="auto"/>
        <w:jc w:val="center"/>
        <w:rPr>
          <w:rFonts w:ascii="Times New Roman" w:eastAsia="Times New Roman" w:hAnsi="Times New Roman"/>
          <w:b/>
          <w:bCs/>
          <w:sz w:val="24"/>
          <w:szCs w:val="24"/>
          <w:lang w:eastAsia="ru-RU"/>
        </w:rPr>
      </w:pPr>
      <w:bookmarkStart w:id="7" w:name="_Toc489376240"/>
      <w:r w:rsidRPr="008709D4">
        <w:rPr>
          <w:rFonts w:ascii="Times New Roman" w:eastAsia="Times New Roman" w:hAnsi="Times New Roman"/>
          <w:b/>
          <w:caps/>
          <w:sz w:val="24"/>
          <w:szCs w:val="24"/>
          <w:lang w:eastAsia="ar-SA"/>
        </w:rPr>
        <w:t>РАБОЧАЯ ПРОГРАММА УЧЕБНОЙ ДИСЦИПЛИНЫ</w:t>
      </w:r>
      <w:r w:rsidRPr="008709D4">
        <w:rPr>
          <w:rFonts w:ascii="Times New Roman" w:eastAsia="Times New Roman" w:hAnsi="Times New Roman"/>
          <w:b/>
          <w:sz w:val="24"/>
          <w:szCs w:val="24"/>
          <w:lang w:eastAsia="ru-RU"/>
        </w:rPr>
        <w:t xml:space="preserve"> ФИЗИЧЕСКАЯ КУЛЬТУРА</w:t>
      </w:r>
    </w:p>
    <w:p w:rsidR="00087519" w:rsidRPr="008709D4" w:rsidRDefault="00087519" w:rsidP="00AB2876">
      <w:pPr>
        <w:widowControl w:val="0"/>
        <w:autoSpaceDE w:val="0"/>
        <w:spacing w:after="0" w:line="240" w:lineRule="auto"/>
        <w:jc w:val="center"/>
        <w:rPr>
          <w:rFonts w:ascii="Times New Roman" w:eastAsia="Times New Roman" w:hAnsi="Times New Roman"/>
          <w:b/>
          <w:sz w:val="24"/>
          <w:szCs w:val="24"/>
          <w:lang w:eastAsia="ar-SA"/>
        </w:rPr>
      </w:pPr>
    </w:p>
    <w:p w:rsidR="00087519" w:rsidRPr="008709D4" w:rsidRDefault="00087519" w:rsidP="00AB2876">
      <w:pPr>
        <w:widowControl w:val="0"/>
        <w:autoSpaceDE w:val="0"/>
        <w:spacing w:after="0" w:line="240" w:lineRule="auto"/>
        <w:jc w:val="center"/>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1. ПАСПОРТ РАБОЧЕЙ ПРОГРАММЫ УЧЕБНОЙ ДИСЦИПЛИНЫ</w:t>
      </w:r>
      <w:bookmarkEnd w:id="7"/>
      <w:r w:rsidRPr="008709D4">
        <w:rPr>
          <w:rFonts w:ascii="Times New Roman" w:eastAsia="Times New Roman" w:hAnsi="Times New Roman"/>
          <w:b/>
          <w:sz w:val="24"/>
          <w:szCs w:val="24"/>
          <w:lang w:eastAsia="ar-SA"/>
        </w:rPr>
        <w:t xml:space="preserve"> </w:t>
      </w:r>
      <w:r w:rsidRPr="008709D4">
        <w:rPr>
          <w:rFonts w:ascii="Times New Roman" w:eastAsia="Times New Roman" w:hAnsi="Times New Roman"/>
          <w:b/>
          <w:sz w:val="24"/>
          <w:szCs w:val="24"/>
          <w:lang w:eastAsia="ru-RU"/>
        </w:rPr>
        <w:t xml:space="preserve">ФИЗИЧЕСКАЯ </w:t>
      </w:r>
      <w:r w:rsidRPr="008709D4">
        <w:rPr>
          <w:rFonts w:ascii="Times New Roman" w:eastAsia="Times New Roman" w:hAnsi="Times New Roman"/>
          <w:b/>
          <w:sz w:val="24"/>
          <w:szCs w:val="24"/>
          <w:lang w:eastAsia="ru-RU"/>
        </w:rPr>
        <w:lastRenderedPageBreak/>
        <w:t>КУЛЬТУРА</w:t>
      </w:r>
    </w:p>
    <w:p w:rsidR="00087519" w:rsidRPr="008709D4" w:rsidRDefault="00087519" w:rsidP="00AB2876">
      <w:pPr>
        <w:widowControl w:val="0"/>
        <w:autoSpaceDE w:val="0"/>
        <w:spacing w:after="0" w:line="240" w:lineRule="auto"/>
        <w:contextualSpacing/>
        <w:jc w:val="both"/>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1.1. Область применения программы</w:t>
      </w:r>
    </w:p>
    <w:p w:rsidR="00087519" w:rsidRPr="008709D4" w:rsidRDefault="00087519" w:rsidP="00AB2876">
      <w:pPr>
        <w:widowControl w:val="0"/>
        <w:tabs>
          <w:tab w:val="left" w:pos="0"/>
        </w:tabs>
        <w:suppressAutoHyphens/>
        <w:autoSpaceDE w:val="0"/>
        <w:spacing w:after="0" w:line="240" w:lineRule="auto"/>
        <w:contextualSpacing/>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8709D4">
        <w:rPr>
          <w:rFonts w:ascii="Times New Roman" w:eastAsia="Times New Roman" w:hAnsi="Times New Roman"/>
          <w:b/>
          <w:sz w:val="24"/>
          <w:szCs w:val="24"/>
          <w:lang w:eastAsia="ar-SA"/>
        </w:rPr>
        <w:t xml:space="preserve">38.02.05 Товароведение и экспертиза качества потребительских товаров </w:t>
      </w:r>
      <w:r w:rsidRPr="008709D4">
        <w:rPr>
          <w:rFonts w:ascii="Times New Roman" w:eastAsia="Times New Roman" w:hAnsi="Times New Roman"/>
          <w:sz w:val="24"/>
          <w:szCs w:val="24"/>
          <w:lang w:eastAsia="ar-SA"/>
        </w:rPr>
        <w:t xml:space="preserve">базовой подготовки, укрупненная  группа </w:t>
      </w:r>
      <w:r w:rsidRPr="008709D4">
        <w:rPr>
          <w:rFonts w:ascii="Times New Roman" w:eastAsia="Times New Roman" w:hAnsi="Times New Roman"/>
          <w:b/>
          <w:sz w:val="24"/>
          <w:szCs w:val="24"/>
          <w:lang w:eastAsia="ar-SA"/>
        </w:rPr>
        <w:t>38.00.00 Экономика и управление</w:t>
      </w:r>
      <w:r w:rsidRPr="008709D4">
        <w:rPr>
          <w:rFonts w:ascii="Times New Roman" w:eastAsia="Times New Roman" w:hAnsi="Times New Roman"/>
          <w:sz w:val="24"/>
          <w:szCs w:val="24"/>
          <w:lang w:eastAsia="ar-SA"/>
        </w:rPr>
        <w:t>.</w:t>
      </w:r>
    </w:p>
    <w:p w:rsidR="00087519" w:rsidRPr="008709D4" w:rsidRDefault="00087519" w:rsidP="00AB2876">
      <w:pPr>
        <w:widowControl w:val="0"/>
        <w:autoSpaceDE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b/>
          <w:sz w:val="24"/>
          <w:szCs w:val="24"/>
          <w:lang w:eastAsia="ar-SA"/>
        </w:rPr>
        <w:t>1.2. Место дисциплины в структуре программы подготовки специалистов среднего звена:</w:t>
      </w:r>
      <w:r w:rsidRPr="008709D4">
        <w:rPr>
          <w:rFonts w:ascii="Times New Roman" w:eastAsia="Times New Roman" w:hAnsi="Times New Roman"/>
          <w:sz w:val="24"/>
          <w:szCs w:val="24"/>
          <w:lang w:eastAsia="ar-SA"/>
        </w:rPr>
        <w:t>Общий гуманитарный и социально-экономический цикл ППССЗ</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1.3. </w:t>
      </w:r>
      <w:r w:rsidRPr="008709D4">
        <w:rPr>
          <w:rFonts w:ascii="Times New Roman" w:eastAsia="Times New Roman" w:hAnsi="Times New Roman"/>
          <w:b/>
          <w:sz w:val="24"/>
          <w:szCs w:val="24"/>
          <w:lang w:eastAsia="ru-RU"/>
        </w:rPr>
        <w:t xml:space="preserve">Цели и задачи учебной дисциплины </w:t>
      </w:r>
      <w:r w:rsidRPr="008709D4">
        <w:rPr>
          <w:rFonts w:ascii="Times New Roman" w:eastAsia="Times New Roman" w:hAnsi="Times New Roman"/>
          <w:b/>
          <w:bCs/>
          <w:sz w:val="24"/>
          <w:szCs w:val="24"/>
          <w:lang w:eastAsia="ru-RU"/>
        </w:rPr>
        <w:t xml:space="preserve">– </w:t>
      </w:r>
      <w:r w:rsidRPr="008709D4">
        <w:rPr>
          <w:rFonts w:ascii="Times New Roman" w:eastAsia="Times New Roman" w:hAnsi="Times New Roman"/>
          <w:b/>
          <w:sz w:val="24"/>
          <w:szCs w:val="24"/>
          <w:lang w:eastAsia="ru-RU"/>
        </w:rPr>
        <w:t>требования к результатам освоения учебной дисциплины</w:t>
      </w:r>
      <w:r w:rsidRPr="008709D4">
        <w:rPr>
          <w:rFonts w:ascii="Times New Roman" w:eastAsia="Times New Roman" w:hAnsi="Times New Roman"/>
          <w:b/>
          <w:bCs/>
          <w:sz w:val="24"/>
          <w:szCs w:val="24"/>
          <w:lang w:eastAsia="ru-RU"/>
        </w:rPr>
        <w:t>:</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 результате освоения учебной дисциплины студент должен уметь:</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-использовать физкультурно-оздоровительную деятельность для укрепления здоровья, достижения жизненных и профессиональных целей.</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 результате освоения учебной дисциплины студент должен знать:</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о роли физической культуры в общекультурном, социальном и физическом развитии человека;</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основы здорового образа жизни.</w:t>
      </w:r>
    </w:p>
    <w:p w:rsidR="00087519" w:rsidRPr="008709D4" w:rsidRDefault="00087519" w:rsidP="00AB2876">
      <w:pPr>
        <w:widowControl w:val="0"/>
        <w:autoSpaceDE w:val="0"/>
        <w:spacing w:after="0" w:line="240" w:lineRule="auto"/>
        <w:contextualSpacing/>
        <w:jc w:val="both"/>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lastRenderedPageBreak/>
        <w:t>Формируемые компетенции:</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contextualSpacing/>
        <w:jc w:val="both"/>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Общие  компетенции: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b/>
          <w:sz w:val="24"/>
          <w:szCs w:val="24"/>
          <w:lang w:eastAsia="ar-SA"/>
        </w:rPr>
        <w:t>ОК 2.</w:t>
      </w:r>
      <w:r w:rsidRPr="008709D4">
        <w:rPr>
          <w:rFonts w:ascii="Times New Roman" w:eastAsia="Times New Roman" w:hAnsi="Times New Roman"/>
          <w:sz w:val="24"/>
          <w:szCs w:val="24"/>
          <w:lang w:eastAsia="ar-SA"/>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b/>
          <w:sz w:val="24"/>
          <w:szCs w:val="24"/>
          <w:lang w:eastAsia="ar-SA"/>
        </w:rPr>
        <w:t>ОК 3.</w:t>
      </w:r>
      <w:r w:rsidRPr="008709D4">
        <w:rPr>
          <w:rFonts w:ascii="Times New Roman" w:eastAsia="Times New Roman" w:hAnsi="Times New Roman"/>
          <w:sz w:val="24"/>
          <w:szCs w:val="24"/>
          <w:lang w:eastAsia="ar-SA"/>
        </w:rPr>
        <w:t xml:space="preserve"> Принимать решения в стандартных и нестандартных ситуациях и нести за них ответственность.</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b/>
          <w:sz w:val="24"/>
          <w:szCs w:val="24"/>
          <w:lang w:eastAsia="ar-SA"/>
        </w:rPr>
        <w:t>ОК 6.</w:t>
      </w:r>
      <w:r w:rsidRPr="008709D4">
        <w:rPr>
          <w:rFonts w:ascii="Times New Roman" w:eastAsia="Times New Roman" w:hAnsi="Times New Roman"/>
          <w:sz w:val="24"/>
          <w:szCs w:val="24"/>
          <w:lang w:eastAsia="ar-SA"/>
        </w:rPr>
        <w:t xml:space="preserve"> Работать в коллективе и команде, эффективно общаться с коллегами, руководством, потребителями.</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 xml:space="preserve">1.4. </w:t>
      </w:r>
      <w:r w:rsidRPr="008709D4">
        <w:rPr>
          <w:rFonts w:ascii="Times New Roman" w:eastAsia="Times New Roman" w:hAnsi="Times New Roman"/>
          <w:sz w:val="24"/>
          <w:szCs w:val="24"/>
          <w:lang w:eastAsia="ru-RU"/>
        </w:rPr>
        <w:t xml:space="preserve">Рекомендуемое количество часов на освоение рабочей программы учебной дисциплины: </w:t>
      </w:r>
    </w:p>
    <w:p w:rsidR="00087519" w:rsidRPr="008709D4" w:rsidRDefault="00087519" w:rsidP="00AB2876">
      <w:pPr>
        <w:widowControl w:val="0"/>
        <w:autoSpaceDE w:val="0"/>
        <w:spacing w:after="0" w:line="240" w:lineRule="auto"/>
        <w:contextualSpacing/>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максимальной учебной нагрузки обучающегося 236  часов, в том числе:</w:t>
      </w:r>
    </w:p>
    <w:p w:rsidR="00087519" w:rsidRPr="008709D4" w:rsidRDefault="00087519" w:rsidP="00AB2876">
      <w:pPr>
        <w:widowControl w:val="0"/>
        <w:autoSpaceDE w:val="0"/>
        <w:spacing w:after="0" w:line="240" w:lineRule="auto"/>
        <w:contextualSpacing/>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обязательной аудиторной учебной нагрузки обучающегося 116 часов</w:t>
      </w:r>
    </w:p>
    <w:p w:rsidR="00087519" w:rsidRPr="008709D4" w:rsidRDefault="00087519" w:rsidP="00AB2876">
      <w:pPr>
        <w:widowControl w:val="0"/>
        <w:autoSpaceDE w:val="0"/>
        <w:spacing w:after="0" w:line="240" w:lineRule="auto"/>
        <w:contextualSpacing/>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самостоятельной работы обучающегося 120 часов.</w:t>
      </w:r>
    </w:p>
    <w:p w:rsidR="00087519" w:rsidRPr="008709D4" w:rsidRDefault="00087519" w:rsidP="00AB2876">
      <w:pPr>
        <w:widowControl w:val="0"/>
        <w:autoSpaceDE w:val="0"/>
        <w:spacing w:after="0" w:line="240" w:lineRule="auto"/>
        <w:jc w:val="center"/>
        <w:rPr>
          <w:rFonts w:ascii="Times New Roman" w:eastAsia="Times New Roman" w:hAnsi="Times New Roman"/>
          <w:b/>
          <w:sz w:val="24"/>
          <w:szCs w:val="24"/>
          <w:lang w:eastAsia="ar-SA"/>
        </w:rPr>
      </w:pPr>
      <w:bookmarkStart w:id="8" w:name="_Toc471893760"/>
      <w:bookmarkStart w:id="9" w:name="_Toc489375186"/>
      <w:bookmarkStart w:id="10" w:name="_Toc489376241"/>
    </w:p>
    <w:p w:rsidR="00087519" w:rsidRPr="008709D4" w:rsidRDefault="00087519" w:rsidP="00AB2876">
      <w:pPr>
        <w:widowControl w:val="0"/>
        <w:autoSpaceDE w:val="0"/>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ar-SA"/>
        </w:rPr>
        <w:t>2. СТРУКТУРА И СОДЕРЖАНИЕ УЧЕБНОЙ ДИСЦИПЛИНЫ</w:t>
      </w:r>
      <w:bookmarkEnd w:id="8"/>
      <w:bookmarkEnd w:id="9"/>
      <w:bookmarkEnd w:id="10"/>
      <w:r w:rsidRPr="008709D4">
        <w:rPr>
          <w:rFonts w:ascii="Times New Roman" w:eastAsia="Times New Roman" w:hAnsi="Times New Roman"/>
          <w:b/>
          <w:sz w:val="24"/>
          <w:szCs w:val="24"/>
          <w:lang w:eastAsia="ru-RU"/>
        </w:rPr>
        <w:t>ФИЗИЧЕСКАЯ КУЛЬТУРА</w:t>
      </w:r>
    </w:p>
    <w:p w:rsidR="00087519" w:rsidRPr="008709D4" w:rsidRDefault="00087519" w:rsidP="00AB287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 xml:space="preserve">2.1. </w:t>
      </w:r>
      <w:r w:rsidRPr="008709D4">
        <w:rPr>
          <w:rFonts w:ascii="Times New Roman" w:eastAsia="Times New Roman" w:hAnsi="Times New Roman"/>
          <w:b/>
          <w:sz w:val="24"/>
          <w:szCs w:val="24"/>
          <w:lang w:eastAsia="ru-RU"/>
        </w:rPr>
        <w:t>Объем учебной дисциплины 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3119"/>
      </w:tblGrid>
      <w:tr w:rsidR="00087519" w:rsidRPr="008709D4" w:rsidTr="004C6BE3">
        <w:tc>
          <w:tcPr>
            <w:tcW w:w="7054"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Вид учебной работы</w:t>
            </w:r>
          </w:p>
        </w:tc>
        <w:tc>
          <w:tcPr>
            <w:tcW w:w="3119"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Объем часов</w:t>
            </w:r>
          </w:p>
        </w:tc>
      </w:tr>
      <w:tr w:rsidR="00087519" w:rsidRPr="008709D4" w:rsidTr="004C6BE3">
        <w:tc>
          <w:tcPr>
            <w:tcW w:w="7054"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Максимальная учебная нагрузка </w:t>
            </w:r>
            <w:r w:rsidRPr="008709D4">
              <w:rPr>
                <w:rFonts w:ascii="Times New Roman" w:eastAsia="Times New Roman" w:hAnsi="Times New Roman"/>
                <w:b/>
                <w:bCs/>
                <w:sz w:val="24"/>
                <w:szCs w:val="24"/>
                <w:lang w:eastAsia="ru-RU"/>
              </w:rPr>
              <w:t>(</w:t>
            </w:r>
            <w:r w:rsidRPr="008709D4">
              <w:rPr>
                <w:rFonts w:ascii="Times New Roman" w:eastAsia="Times New Roman" w:hAnsi="Times New Roman"/>
                <w:b/>
                <w:sz w:val="24"/>
                <w:szCs w:val="24"/>
                <w:lang w:eastAsia="ru-RU"/>
              </w:rPr>
              <w:t>всего</w:t>
            </w:r>
            <w:r w:rsidRPr="008709D4">
              <w:rPr>
                <w:rFonts w:ascii="Times New Roman" w:eastAsia="Times New Roman" w:hAnsi="Times New Roman"/>
                <w:b/>
                <w:bCs/>
                <w:sz w:val="24"/>
                <w:szCs w:val="24"/>
                <w:lang w:eastAsia="ru-RU"/>
              </w:rPr>
              <w:t>)</w:t>
            </w:r>
          </w:p>
        </w:tc>
        <w:tc>
          <w:tcPr>
            <w:tcW w:w="3119"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236</w:t>
            </w:r>
          </w:p>
        </w:tc>
      </w:tr>
      <w:tr w:rsidR="00087519" w:rsidRPr="008709D4" w:rsidTr="004C6BE3">
        <w:tc>
          <w:tcPr>
            <w:tcW w:w="7054"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Обязательная аудиторная учебная нагрузка </w:t>
            </w:r>
            <w:r w:rsidRPr="008709D4">
              <w:rPr>
                <w:rFonts w:ascii="Times New Roman" w:eastAsia="Times New Roman" w:hAnsi="Times New Roman"/>
                <w:b/>
                <w:bCs/>
                <w:sz w:val="24"/>
                <w:szCs w:val="24"/>
                <w:lang w:eastAsia="ru-RU"/>
              </w:rPr>
              <w:t>(</w:t>
            </w:r>
            <w:r w:rsidRPr="008709D4">
              <w:rPr>
                <w:rFonts w:ascii="Times New Roman" w:eastAsia="Times New Roman" w:hAnsi="Times New Roman"/>
                <w:b/>
                <w:sz w:val="24"/>
                <w:szCs w:val="24"/>
                <w:lang w:eastAsia="ru-RU"/>
              </w:rPr>
              <w:t>всего</w:t>
            </w:r>
            <w:r w:rsidRPr="008709D4">
              <w:rPr>
                <w:rFonts w:ascii="Times New Roman" w:eastAsia="Times New Roman" w:hAnsi="Times New Roman"/>
                <w:b/>
                <w:bCs/>
                <w:sz w:val="24"/>
                <w:szCs w:val="24"/>
                <w:lang w:eastAsia="ru-RU"/>
              </w:rPr>
              <w:t>)</w:t>
            </w:r>
          </w:p>
        </w:tc>
        <w:tc>
          <w:tcPr>
            <w:tcW w:w="3119"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116</w:t>
            </w:r>
          </w:p>
        </w:tc>
      </w:tr>
      <w:tr w:rsidR="00087519" w:rsidRPr="008709D4" w:rsidTr="004C6BE3">
        <w:tc>
          <w:tcPr>
            <w:tcW w:w="7054"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 том числе:</w:t>
            </w:r>
          </w:p>
        </w:tc>
        <w:tc>
          <w:tcPr>
            <w:tcW w:w="3119"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p>
        </w:tc>
      </w:tr>
      <w:tr w:rsidR="00087519" w:rsidRPr="008709D4" w:rsidTr="004C6BE3">
        <w:tc>
          <w:tcPr>
            <w:tcW w:w="7054"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практические занятия</w:t>
            </w:r>
          </w:p>
        </w:tc>
        <w:tc>
          <w:tcPr>
            <w:tcW w:w="3119"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114</w:t>
            </w:r>
          </w:p>
        </w:tc>
      </w:tr>
      <w:tr w:rsidR="00087519" w:rsidRPr="008709D4" w:rsidTr="004C6BE3">
        <w:tc>
          <w:tcPr>
            <w:tcW w:w="7054"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Самостоятельная работа студента </w:t>
            </w:r>
            <w:r w:rsidRPr="008709D4">
              <w:rPr>
                <w:rFonts w:ascii="Times New Roman" w:eastAsia="Times New Roman" w:hAnsi="Times New Roman"/>
                <w:b/>
                <w:bCs/>
                <w:sz w:val="24"/>
                <w:szCs w:val="24"/>
                <w:lang w:eastAsia="ru-RU"/>
              </w:rPr>
              <w:t>(</w:t>
            </w:r>
            <w:r w:rsidRPr="008709D4">
              <w:rPr>
                <w:rFonts w:ascii="Times New Roman" w:eastAsia="Times New Roman" w:hAnsi="Times New Roman"/>
                <w:b/>
                <w:sz w:val="24"/>
                <w:szCs w:val="24"/>
                <w:lang w:eastAsia="ru-RU"/>
              </w:rPr>
              <w:t>всего</w:t>
            </w:r>
            <w:r w:rsidRPr="008709D4">
              <w:rPr>
                <w:rFonts w:ascii="Times New Roman" w:eastAsia="Times New Roman" w:hAnsi="Times New Roman"/>
                <w:b/>
                <w:bCs/>
                <w:sz w:val="24"/>
                <w:szCs w:val="24"/>
                <w:lang w:eastAsia="ru-RU"/>
              </w:rPr>
              <w:t>)</w:t>
            </w:r>
          </w:p>
        </w:tc>
        <w:tc>
          <w:tcPr>
            <w:tcW w:w="3119"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120</w:t>
            </w:r>
          </w:p>
        </w:tc>
      </w:tr>
      <w:tr w:rsidR="00087519" w:rsidRPr="008709D4" w:rsidTr="004C6BE3">
        <w:tc>
          <w:tcPr>
            <w:tcW w:w="10173" w:type="dxa"/>
            <w:gridSpan w:val="2"/>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Промежуточная аттестация в форме дифференцированного зачета</w:t>
            </w:r>
          </w:p>
        </w:tc>
      </w:tr>
    </w:tbl>
    <w:p w:rsidR="00087519" w:rsidRPr="008709D4" w:rsidRDefault="00087519" w:rsidP="00AB2876">
      <w:pPr>
        <w:tabs>
          <w:tab w:val="left" w:pos="3783"/>
        </w:tabs>
        <w:autoSpaceDE w:val="0"/>
        <w:autoSpaceDN w:val="0"/>
        <w:adjustRightInd w:val="0"/>
        <w:spacing w:after="0" w:line="240" w:lineRule="auto"/>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 xml:space="preserve">2.2. </w:t>
      </w:r>
      <w:r w:rsidRPr="008709D4">
        <w:rPr>
          <w:rFonts w:ascii="Times New Roman" w:eastAsia="Times New Roman" w:hAnsi="Times New Roman"/>
          <w:b/>
          <w:sz w:val="24"/>
          <w:szCs w:val="24"/>
          <w:lang w:eastAsia="ar-SA"/>
        </w:rPr>
        <w:t>Тематический план и содержание учебной дисциплины Физическая культура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25"/>
        <w:gridCol w:w="142"/>
        <w:gridCol w:w="142"/>
        <w:gridCol w:w="425"/>
        <w:gridCol w:w="5953"/>
        <w:gridCol w:w="1134"/>
      </w:tblGrid>
      <w:tr w:rsidR="00087519" w:rsidRPr="008709D4" w:rsidTr="004C6BE3">
        <w:tc>
          <w:tcPr>
            <w:tcW w:w="2518" w:type="dxa"/>
            <w:gridSpan w:val="2"/>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Наименование</w:t>
            </w:r>
          </w:p>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sz w:val="24"/>
                <w:szCs w:val="24"/>
                <w:lang w:eastAsia="ru-RU"/>
              </w:rPr>
              <w:t>разделов и тем</w:t>
            </w:r>
          </w:p>
        </w:tc>
        <w:tc>
          <w:tcPr>
            <w:tcW w:w="6662" w:type="dxa"/>
            <w:gridSpan w:val="4"/>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sz w:val="24"/>
                <w:szCs w:val="24"/>
                <w:lang w:eastAsia="ru-RU"/>
              </w:rPr>
              <w:t>Содержание учебного материала</w:t>
            </w:r>
            <w:r w:rsidRPr="008709D4">
              <w:rPr>
                <w:rFonts w:ascii="Times New Roman" w:eastAsia="Times New Roman" w:hAnsi="Times New Roman"/>
                <w:b/>
                <w:bCs/>
                <w:sz w:val="24"/>
                <w:szCs w:val="24"/>
                <w:lang w:eastAsia="ru-RU"/>
              </w:rPr>
              <w:t xml:space="preserve">, </w:t>
            </w:r>
            <w:r w:rsidRPr="008709D4">
              <w:rPr>
                <w:rFonts w:ascii="Times New Roman" w:eastAsia="Times New Roman" w:hAnsi="Times New Roman"/>
                <w:b/>
                <w:sz w:val="24"/>
                <w:szCs w:val="24"/>
                <w:lang w:eastAsia="ru-RU"/>
              </w:rPr>
              <w:t>практические занятия</w:t>
            </w:r>
            <w:r w:rsidRPr="008709D4">
              <w:rPr>
                <w:rFonts w:ascii="Times New Roman" w:eastAsia="Times New Roman" w:hAnsi="Times New Roman"/>
                <w:b/>
                <w:bCs/>
                <w:sz w:val="24"/>
                <w:szCs w:val="24"/>
                <w:lang w:eastAsia="ru-RU"/>
              </w:rPr>
              <w:t xml:space="preserve">, </w:t>
            </w:r>
            <w:r w:rsidRPr="008709D4">
              <w:rPr>
                <w:rFonts w:ascii="Times New Roman" w:eastAsia="Times New Roman" w:hAnsi="Times New Roman"/>
                <w:b/>
                <w:sz w:val="24"/>
                <w:szCs w:val="24"/>
                <w:lang w:eastAsia="ru-RU"/>
              </w:rPr>
              <w:t>самостоятельная работа обучающегося</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Объем</w:t>
            </w:r>
          </w:p>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sz w:val="24"/>
                <w:szCs w:val="24"/>
                <w:lang w:eastAsia="ru-RU"/>
              </w:rPr>
              <w:t>часов</w:t>
            </w:r>
          </w:p>
        </w:tc>
      </w:tr>
      <w:tr w:rsidR="00087519" w:rsidRPr="008709D4" w:rsidTr="004C6BE3">
        <w:tc>
          <w:tcPr>
            <w:tcW w:w="2518" w:type="dxa"/>
            <w:gridSpan w:val="2"/>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w:t>
            </w:r>
          </w:p>
        </w:tc>
        <w:tc>
          <w:tcPr>
            <w:tcW w:w="6662" w:type="dxa"/>
            <w:gridSpan w:val="4"/>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3</w:t>
            </w:r>
          </w:p>
        </w:tc>
      </w:tr>
      <w:tr w:rsidR="00087519" w:rsidRPr="008709D4" w:rsidTr="004C6BE3">
        <w:tc>
          <w:tcPr>
            <w:tcW w:w="9180" w:type="dxa"/>
            <w:gridSpan w:val="6"/>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caps/>
                <w:sz w:val="24"/>
                <w:szCs w:val="24"/>
                <w:lang w:eastAsia="ar-SA"/>
              </w:rPr>
            </w:pPr>
            <w:r w:rsidRPr="008709D4">
              <w:rPr>
                <w:rFonts w:ascii="Times New Roman" w:eastAsia="Times New Roman" w:hAnsi="Times New Roman"/>
                <w:b/>
                <w:sz w:val="24"/>
                <w:szCs w:val="24"/>
                <w:lang w:eastAsia="ru-RU"/>
              </w:rPr>
              <w:t xml:space="preserve">Раздел </w:t>
            </w:r>
            <w:r w:rsidRPr="008709D4">
              <w:rPr>
                <w:rFonts w:ascii="Times New Roman" w:eastAsia="Times New Roman" w:hAnsi="Times New Roman"/>
                <w:b/>
                <w:bCs/>
                <w:sz w:val="24"/>
                <w:szCs w:val="24"/>
                <w:lang w:eastAsia="ru-RU"/>
              </w:rPr>
              <w:t>1. *</w:t>
            </w:r>
            <w:r w:rsidRPr="008709D4">
              <w:rPr>
                <w:rFonts w:ascii="Times New Roman" w:eastAsia="Times New Roman" w:hAnsi="Times New Roman"/>
                <w:b/>
                <w:sz w:val="24"/>
                <w:szCs w:val="24"/>
                <w:lang w:eastAsia="ru-RU"/>
              </w:rPr>
              <w:t xml:space="preserve"> Научно</w:t>
            </w:r>
            <w:r w:rsidRPr="008709D4">
              <w:rPr>
                <w:rFonts w:ascii="Times New Roman" w:eastAsia="Times New Roman" w:hAnsi="Times New Roman"/>
                <w:b/>
                <w:bCs/>
                <w:sz w:val="24"/>
                <w:szCs w:val="24"/>
                <w:lang w:eastAsia="ru-RU"/>
              </w:rPr>
              <w:t xml:space="preserve">- </w:t>
            </w:r>
            <w:r w:rsidRPr="008709D4">
              <w:rPr>
                <w:rFonts w:ascii="Times New Roman" w:eastAsia="Times New Roman" w:hAnsi="Times New Roman"/>
                <w:b/>
                <w:sz w:val="24"/>
                <w:szCs w:val="24"/>
                <w:lang w:eastAsia="ru-RU"/>
              </w:rPr>
              <w:t>методические основы формирования физической культуры личности</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28</w:t>
            </w:r>
          </w:p>
        </w:tc>
      </w:tr>
      <w:tr w:rsidR="00087519" w:rsidRPr="008709D4" w:rsidTr="00372775">
        <w:trPr>
          <w:trHeight w:val="225"/>
        </w:trPr>
        <w:tc>
          <w:tcPr>
            <w:tcW w:w="2093" w:type="dxa"/>
            <w:vMerge w:val="restart"/>
            <w:shd w:val="clear" w:color="auto" w:fill="auto"/>
          </w:tcPr>
          <w:p w:rsidR="00087519" w:rsidRPr="008709D4" w:rsidRDefault="00087519" w:rsidP="00AB2876">
            <w:pPr>
              <w:widowControl w:val="0"/>
              <w:autoSpaceDE w:val="0"/>
              <w:spacing w:after="0" w:line="240" w:lineRule="auto"/>
              <w:contextualSpacing/>
              <w:rPr>
                <w:rFonts w:ascii="Times New Roman" w:eastAsia="Times New Roman" w:hAnsi="Times New Roman"/>
                <w:b/>
                <w:bCs/>
                <w:sz w:val="24"/>
                <w:szCs w:val="24"/>
                <w:lang w:eastAsia="ar-SA"/>
              </w:rPr>
            </w:pPr>
            <w:r w:rsidRPr="008709D4">
              <w:rPr>
                <w:rFonts w:ascii="Times New Roman" w:eastAsia="Times New Roman" w:hAnsi="Times New Roman"/>
                <w:b/>
                <w:bCs/>
                <w:sz w:val="24"/>
                <w:szCs w:val="24"/>
                <w:lang w:eastAsia="ar-SA"/>
              </w:rPr>
              <w:t>Тема 1.1. Общекультурное и социальное значение физической культуры. Здоровый образ жизни.</w:t>
            </w:r>
          </w:p>
        </w:tc>
        <w:tc>
          <w:tcPr>
            <w:tcW w:w="7087" w:type="dxa"/>
            <w:gridSpan w:val="5"/>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caps/>
                <w:sz w:val="24"/>
                <w:szCs w:val="24"/>
                <w:lang w:eastAsia="ar-SA"/>
              </w:rPr>
            </w:pPr>
            <w:r w:rsidRPr="008709D4">
              <w:rPr>
                <w:rFonts w:ascii="Times New Roman" w:eastAsia="Times New Roman" w:hAnsi="Times New Roman"/>
                <w:b/>
                <w:sz w:val="24"/>
                <w:szCs w:val="24"/>
                <w:lang w:eastAsia="ru-RU"/>
              </w:rPr>
              <w:t>Содержание учебного материала:</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28</w:t>
            </w:r>
          </w:p>
        </w:tc>
      </w:tr>
      <w:tr w:rsidR="00087519" w:rsidRPr="008709D4" w:rsidTr="00372775">
        <w:trPr>
          <w:trHeight w:val="126"/>
        </w:trPr>
        <w:tc>
          <w:tcPr>
            <w:tcW w:w="2093" w:type="dxa"/>
            <w:vMerge/>
            <w:shd w:val="clear" w:color="auto" w:fill="auto"/>
          </w:tcPr>
          <w:p w:rsidR="00087519" w:rsidRPr="008709D4" w:rsidRDefault="00087519" w:rsidP="00AB2876">
            <w:pPr>
              <w:widowControl w:val="0"/>
              <w:autoSpaceDE w:val="0"/>
              <w:spacing w:after="0" w:line="240" w:lineRule="auto"/>
              <w:contextualSpacing/>
              <w:rPr>
                <w:rFonts w:ascii="Times New Roman" w:eastAsia="Times New Roman" w:hAnsi="Times New Roman"/>
                <w:b/>
                <w:bCs/>
                <w:sz w:val="24"/>
                <w:szCs w:val="24"/>
                <w:lang w:eastAsia="ar-SA"/>
              </w:rPr>
            </w:pPr>
          </w:p>
        </w:tc>
        <w:tc>
          <w:tcPr>
            <w:tcW w:w="7087" w:type="dxa"/>
            <w:gridSpan w:val="5"/>
            <w:shd w:val="clear" w:color="auto" w:fill="auto"/>
          </w:tcPr>
          <w:p w:rsidR="00087519" w:rsidRPr="008709D4" w:rsidRDefault="00087519" w:rsidP="00AB2876">
            <w:pPr>
              <w:widowControl w:val="0"/>
              <w:autoSpaceDE w:val="0"/>
              <w:spacing w:after="0" w:line="240" w:lineRule="auto"/>
              <w:contextualSpacing/>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xml:space="preserve">Физическая культура и спорт как социальные явления, как явления культуры. Физическая культура личности человека, физическое развитие, физическое воспитание, физическая подготовка и подготовленность, самовоспитание. Сущность и ценности физической культуры. Влияние занятий физическими упражнениями на достижение человеком жизненного успеха. Дисциплина «Физическая культура» в системе среднего профессионального образования.  </w:t>
            </w:r>
          </w:p>
          <w:p w:rsidR="00087519" w:rsidRPr="008709D4" w:rsidRDefault="00087519" w:rsidP="00AB2876">
            <w:pPr>
              <w:widowControl w:val="0"/>
              <w:autoSpaceDE w:val="0"/>
              <w:spacing w:after="0" w:line="240" w:lineRule="auto"/>
              <w:contextualSpacing/>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 xml:space="preserve">Социально-биологические основы физической культуры. </w:t>
            </w:r>
          </w:p>
          <w:p w:rsidR="00087519" w:rsidRPr="008709D4" w:rsidRDefault="00087519" w:rsidP="00AB2876">
            <w:pPr>
              <w:widowControl w:val="0"/>
              <w:autoSpaceDE w:val="0"/>
              <w:spacing w:after="0" w:line="240" w:lineRule="auto"/>
              <w:contextualSpacing/>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xml:space="preserve">Характеристика изменений, происходящих в организме человека </w:t>
            </w:r>
            <w:r w:rsidRPr="008709D4">
              <w:rPr>
                <w:rFonts w:ascii="Times New Roman" w:eastAsia="Times New Roman" w:hAnsi="Times New Roman"/>
                <w:sz w:val="24"/>
                <w:szCs w:val="24"/>
                <w:lang w:eastAsia="ar-SA"/>
              </w:rPr>
              <w:lastRenderedPageBreak/>
              <w:t xml:space="preserve">под воздействием выполнения физических упражнений, в процессе регулярных занятий. Эффекты физических упражнений. Нагрузка и отдых в процессе выполнения упражнений. Характеристика некоторых состояний организма: разминка, врабатывание, утомление, восстановление. Влияние занятий физическими упражнениями на функциональные возможности человека, умственную и физическую работоспособность, адаптационные возможности человека.  </w:t>
            </w:r>
          </w:p>
          <w:p w:rsidR="00087519" w:rsidRPr="008709D4" w:rsidRDefault="00087519" w:rsidP="00AB2876">
            <w:pPr>
              <w:widowControl w:val="0"/>
              <w:autoSpaceDE w:val="0"/>
              <w:spacing w:after="0" w:line="240" w:lineRule="auto"/>
              <w:contextualSpacing/>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 xml:space="preserve">Основы здорового образа и стиля жизни.  </w:t>
            </w:r>
          </w:p>
          <w:p w:rsidR="00087519" w:rsidRPr="008709D4" w:rsidRDefault="00087519" w:rsidP="00AB2876">
            <w:pPr>
              <w:widowControl w:val="0"/>
              <w:autoSpaceDE w:val="0"/>
              <w:spacing w:after="0" w:line="240" w:lineRule="auto"/>
              <w:contextualSpacing/>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xml:space="preserve">Здоровье человека как ценность и как фактор достижения жизненного успеха. Совокупность факторов, определяющих  состояние здоровья. Роль регулярных занятий физическими упражнениями в формировании и поддержании здоровья. Компоненты здорового образа жизни. Роль и место физической культуры и спорта в формировании здорового образа и стиля жизни. Двигательная активность человека, её влияние на </w:t>
            </w:r>
            <w:r w:rsidRPr="008709D4">
              <w:rPr>
                <w:rFonts w:ascii="Times New Roman" w:eastAsia="Times New Roman" w:hAnsi="Times New Roman"/>
                <w:sz w:val="24"/>
                <w:szCs w:val="24"/>
                <w:lang w:eastAsia="ar-SA"/>
              </w:rPr>
              <w:lastRenderedPageBreak/>
              <w:t>основные органы и системы организма. Норма двигательной активности, гиподинамия и гипокинезия. Оценка двигательной активности человека и формирование оптимальной двигательной активности в зависимости от образа жизни человека. Формы занятий физическими упражнениями в режиме дня и их влияние на здоровье. Коррекция индивидуальных нарушений здоровья, в том числе, возникающих в процессе профессиональной деятельности,  средствами физического воспитания. Пропорции тела, коррекция массы тела средствами физического воспитания.</w:t>
            </w:r>
          </w:p>
        </w:tc>
        <w:tc>
          <w:tcPr>
            <w:tcW w:w="1134" w:type="dxa"/>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lastRenderedPageBreak/>
              <w:t>2</w:t>
            </w:r>
          </w:p>
        </w:tc>
      </w:tr>
      <w:tr w:rsidR="00087519" w:rsidRPr="008709D4" w:rsidTr="00372775">
        <w:trPr>
          <w:trHeight w:val="240"/>
        </w:trPr>
        <w:tc>
          <w:tcPr>
            <w:tcW w:w="2093" w:type="dxa"/>
            <w:vMerge w:val="restart"/>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7087" w:type="dxa"/>
            <w:gridSpan w:val="5"/>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caps/>
                <w:sz w:val="24"/>
                <w:szCs w:val="24"/>
                <w:lang w:eastAsia="ar-SA"/>
              </w:rPr>
            </w:pPr>
            <w:r w:rsidRPr="008709D4">
              <w:rPr>
                <w:rFonts w:ascii="Times New Roman" w:eastAsia="Times New Roman" w:hAnsi="Times New Roman"/>
                <w:b/>
                <w:sz w:val="24"/>
                <w:szCs w:val="24"/>
                <w:lang w:eastAsia="ru-RU"/>
              </w:rPr>
              <w:t>Практические занятия:</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12</w:t>
            </w:r>
          </w:p>
        </w:tc>
      </w:tr>
      <w:tr w:rsidR="00087519" w:rsidRPr="008709D4" w:rsidTr="00372775">
        <w:trPr>
          <w:trHeight w:val="295"/>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709" w:type="dxa"/>
            <w:gridSpan w:val="3"/>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caps/>
                <w:sz w:val="24"/>
                <w:szCs w:val="24"/>
                <w:lang w:eastAsia="ar-SA"/>
              </w:rPr>
            </w:pPr>
          </w:p>
        </w:tc>
        <w:tc>
          <w:tcPr>
            <w:tcW w:w="6378" w:type="dxa"/>
            <w:gridSpan w:val="2"/>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Выполнение комплексов дыхательных упражнений, утренней гимнастики.</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257"/>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709" w:type="dxa"/>
            <w:gridSpan w:val="3"/>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iCs/>
                <w:sz w:val="24"/>
                <w:szCs w:val="24"/>
                <w:lang w:eastAsia="ru-RU"/>
              </w:rPr>
            </w:pPr>
          </w:p>
        </w:tc>
        <w:tc>
          <w:tcPr>
            <w:tcW w:w="6378" w:type="dxa"/>
            <w:gridSpan w:val="2"/>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iCs/>
                <w:sz w:val="24"/>
                <w:szCs w:val="24"/>
                <w:lang w:eastAsia="ru-RU"/>
              </w:rPr>
            </w:pPr>
            <w:r w:rsidRPr="008709D4">
              <w:rPr>
                <w:rFonts w:ascii="Times New Roman" w:eastAsia="Times New Roman" w:hAnsi="Times New Roman"/>
                <w:sz w:val="24"/>
                <w:szCs w:val="24"/>
                <w:lang w:eastAsia="ru-RU"/>
              </w:rPr>
              <w:t>Выполнение комплексов упражнений для глаз и упражнений по формированию осанки.</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257"/>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709" w:type="dxa"/>
            <w:gridSpan w:val="3"/>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iCs/>
                <w:sz w:val="24"/>
                <w:szCs w:val="24"/>
                <w:lang w:eastAsia="ru-RU"/>
              </w:rPr>
            </w:pPr>
          </w:p>
        </w:tc>
        <w:tc>
          <w:tcPr>
            <w:tcW w:w="6378" w:type="dxa"/>
            <w:gridSpan w:val="2"/>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iCs/>
                <w:sz w:val="24"/>
                <w:szCs w:val="24"/>
                <w:lang w:eastAsia="ru-RU"/>
              </w:rPr>
            </w:pPr>
            <w:r w:rsidRPr="008709D4">
              <w:rPr>
                <w:rFonts w:ascii="Times New Roman" w:eastAsia="Times New Roman" w:hAnsi="Times New Roman"/>
                <w:sz w:val="24"/>
                <w:szCs w:val="24"/>
                <w:lang w:eastAsia="ru-RU"/>
              </w:rPr>
              <w:t>Выполнение комплексов упражнений для снижения массы тела,  упражнений для наращивания массы тела.</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275"/>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709" w:type="dxa"/>
            <w:gridSpan w:val="3"/>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iCs/>
                <w:sz w:val="24"/>
                <w:szCs w:val="24"/>
                <w:lang w:eastAsia="ru-RU"/>
              </w:rPr>
            </w:pPr>
          </w:p>
        </w:tc>
        <w:tc>
          <w:tcPr>
            <w:tcW w:w="6378" w:type="dxa"/>
            <w:gridSpan w:val="2"/>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iCs/>
                <w:sz w:val="24"/>
                <w:szCs w:val="24"/>
                <w:lang w:eastAsia="ru-RU"/>
              </w:rPr>
            </w:pPr>
            <w:r w:rsidRPr="008709D4">
              <w:rPr>
                <w:rFonts w:ascii="Times New Roman" w:eastAsia="Times New Roman" w:hAnsi="Times New Roman"/>
                <w:sz w:val="24"/>
                <w:szCs w:val="24"/>
                <w:lang w:eastAsia="ru-RU"/>
              </w:rPr>
              <w:t>Выполнение комплексов упражнений по профилактике плоскостопия.</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548"/>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709" w:type="dxa"/>
            <w:gridSpan w:val="3"/>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iCs/>
                <w:sz w:val="24"/>
                <w:szCs w:val="24"/>
                <w:lang w:eastAsia="ru-RU"/>
              </w:rPr>
            </w:pPr>
          </w:p>
        </w:tc>
        <w:tc>
          <w:tcPr>
            <w:tcW w:w="6378" w:type="dxa"/>
            <w:gridSpan w:val="2"/>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iCs/>
                <w:sz w:val="24"/>
                <w:szCs w:val="24"/>
                <w:lang w:eastAsia="ru-RU"/>
              </w:rPr>
            </w:pPr>
            <w:r w:rsidRPr="008709D4">
              <w:rPr>
                <w:rFonts w:ascii="Times New Roman" w:eastAsia="Times New Roman" w:hAnsi="Times New Roman"/>
                <w:sz w:val="24"/>
                <w:szCs w:val="24"/>
                <w:lang w:eastAsia="ru-RU"/>
              </w:rPr>
              <w:t>Выполнение комплексов упражнений при сутулости, нарушением осанки в грудном и поясничном отделах, упражнений для укрепления мышечного корсета, для укрепления мышц брюшного пресса.</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449"/>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709" w:type="dxa"/>
            <w:gridSpan w:val="3"/>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iCs/>
                <w:sz w:val="24"/>
                <w:szCs w:val="24"/>
                <w:lang w:eastAsia="ru-RU"/>
              </w:rPr>
            </w:pPr>
          </w:p>
        </w:tc>
        <w:tc>
          <w:tcPr>
            <w:tcW w:w="6378" w:type="dxa"/>
            <w:gridSpan w:val="2"/>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iCs/>
                <w:sz w:val="24"/>
                <w:szCs w:val="24"/>
                <w:lang w:eastAsia="ru-RU"/>
              </w:rPr>
            </w:pPr>
            <w:r w:rsidRPr="008709D4">
              <w:rPr>
                <w:rFonts w:ascii="Times New Roman" w:eastAsia="Times New Roman" w:hAnsi="Times New Roman"/>
                <w:sz w:val="24"/>
                <w:szCs w:val="24"/>
                <w:lang w:eastAsia="ru-RU"/>
              </w:rPr>
              <w:t>Проведение студентами самостоятельно подготовленных комплексов упражнений, направленных на укрепление здоровья и профилактику нарушений работы органов и систем организма.</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314"/>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7087" w:type="dxa"/>
            <w:gridSpan w:val="5"/>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 Выполнение комплексов утренней гигиенической гимнастики</w:t>
            </w:r>
          </w:p>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 Соблюдение оптимальных режимов суточной двигательной активности на основе выполнения физических упражнений</w:t>
            </w:r>
          </w:p>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 Выполнение изученных комплексов и их самостоятельное совершенствование.</w:t>
            </w:r>
          </w:p>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caps/>
                <w:sz w:val="24"/>
                <w:szCs w:val="24"/>
                <w:lang w:eastAsia="ar-SA"/>
              </w:rPr>
            </w:pPr>
            <w:r w:rsidRPr="008709D4">
              <w:rPr>
                <w:rFonts w:ascii="Times New Roman" w:eastAsia="Times New Roman" w:hAnsi="Times New Roman"/>
                <w:sz w:val="24"/>
                <w:szCs w:val="24"/>
                <w:lang w:eastAsia="ru-RU"/>
              </w:rPr>
              <w:t>4. Составление и ведение индивидуального дневника самоконтроля.</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14</w:t>
            </w:r>
          </w:p>
        </w:tc>
      </w:tr>
      <w:tr w:rsidR="00087519" w:rsidRPr="008709D4" w:rsidTr="004C6BE3">
        <w:tc>
          <w:tcPr>
            <w:tcW w:w="9180" w:type="dxa"/>
            <w:gridSpan w:val="6"/>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caps/>
                <w:sz w:val="24"/>
                <w:szCs w:val="24"/>
                <w:lang w:eastAsia="ar-SA"/>
              </w:rPr>
            </w:pPr>
            <w:r w:rsidRPr="008709D4">
              <w:rPr>
                <w:rFonts w:ascii="Times New Roman" w:eastAsia="Times New Roman" w:hAnsi="Times New Roman"/>
                <w:b/>
                <w:sz w:val="24"/>
                <w:szCs w:val="24"/>
                <w:lang w:eastAsia="ru-RU"/>
              </w:rPr>
              <w:t xml:space="preserve">Раздел </w:t>
            </w:r>
            <w:r w:rsidRPr="008709D4">
              <w:rPr>
                <w:rFonts w:ascii="Times New Roman" w:eastAsia="Times New Roman" w:hAnsi="Times New Roman"/>
                <w:b/>
                <w:bCs/>
                <w:sz w:val="24"/>
                <w:szCs w:val="24"/>
                <w:lang w:eastAsia="ru-RU"/>
              </w:rPr>
              <w:t>2.</w:t>
            </w:r>
            <w:r w:rsidRPr="008709D4">
              <w:rPr>
                <w:rFonts w:ascii="Times New Roman" w:eastAsia="Times New Roman" w:hAnsi="Times New Roman"/>
                <w:b/>
                <w:sz w:val="24"/>
                <w:szCs w:val="24"/>
                <w:lang w:eastAsia="ru-RU"/>
              </w:rPr>
              <w:t xml:space="preserve"> Учебно</w:t>
            </w:r>
            <w:r w:rsidRPr="008709D4">
              <w:rPr>
                <w:rFonts w:ascii="Times New Roman" w:eastAsia="Times New Roman" w:hAnsi="Times New Roman"/>
                <w:b/>
                <w:bCs/>
                <w:sz w:val="24"/>
                <w:szCs w:val="24"/>
                <w:lang w:eastAsia="ru-RU"/>
              </w:rPr>
              <w:t>-</w:t>
            </w:r>
            <w:r w:rsidRPr="008709D4">
              <w:rPr>
                <w:rFonts w:ascii="Times New Roman" w:eastAsia="Times New Roman" w:hAnsi="Times New Roman"/>
                <w:b/>
                <w:sz w:val="24"/>
                <w:szCs w:val="24"/>
                <w:lang w:eastAsia="ru-RU"/>
              </w:rPr>
              <w:t>практические основы формирования физической культуры личности</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200</w:t>
            </w:r>
          </w:p>
        </w:tc>
      </w:tr>
      <w:tr w:rsidR="00087519" w:rsidRPr="008709D4" w:rsidTr="00372775">
        <w:tc>
          <w:tcPr>
            <w:tcW w:w="2093" w:type="dxa"/>
            <w:vMerge w:val="restart"/>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 xml:space="preserve">Тема </w:t>
            </w:r>
            <w:r w:rsidRPr="008709D4">
              <w:rPr>
                <w:rFonts w:ascii="Times New Roman" w:eastAsia="Times New Roman" w:hAnsi="Times New Roman"/>
                <w:b/>
                <w:bCs/>
                <w:sz w:val="24"/>
                <w:szCs w:val="24"/>
                <w:lang w:eastAsia="ru-RU"/>
              </w:rPr>
              <w:t>2.1.</w:t>
            </w:r>
          </w:p>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lastRenderedPageBreak/>
              <w:t>Общая физическая подготовка</w:t>
            </w:r>
          </w:p>
        </w:tc>
        <w:tc>
          <w:tcPr>
            <w:tcW w:w="7087" w:type="dxa"/>
            <w:gridSpan w:val="5"/>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caps/>
                <w:sz w:val="24"/>
                <w:szCs w:val="24"/>
                <w:lang w:eastAsia="ar-SA"/>
              </w:rPr>
            </w:pPr>
            <w:r w:rsidRPr="008709D4">
              <w:rPr>
                <w:rFonts w:ascii="Times New Roman" w:eastAsia="Times New Roman" w:hAnsi="Times New Roman"/>
                <w:b/>
                <w:sz w:val="24"/>
                <w:szCs w:val="24"/>
                <w:lang w:eastAsia="ru-RU"/>
              </w:rPr>
              <w:lastRenderedPageBreak/>
              <w:t>Содержание учебного материала</w:t>
            </w:r>
          </w:p>
        </w:tc>
        <w:tc>
          <w:tcPr>
            <w:tcW w:w="1134" w:type="dxa"/>
            <w:tcBorders>
              <w:bottom w:val="single" w:sz="4" w:space="0" w:color="auto"/>
            </w:tcBorders>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32</w:t>
            </w:r>
          </w:p>
        </w:tc>
      </w:tr>
      <w:tr w:rsidR="00087519" w:rsidRPr="008709D4" w:rsidTr="00372775">
        <w:trPr>
          <w:trHeight w:val="771"/>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67" w:type="dxa"/>
            <w:gridSpan w:val="2"/>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caps/>
                <w:sz w:val="24"/>
                <w:szCs w:val="24"/>
                <w:lang w:eastAsia="ar-SA"/>
              </w:rPr>
            </w:pPr>
            <w:r w:rsidRPr="008709D4">
              <w:rPr>
                <w:rFonts w:ascii="Times New Roman" w:eastAsia="Times New Roman" w:hAnsi="Times New Roman"/>
                <w:caps/>
                <w:sz w:val="24"/>
                <w:szCs w:val="24"/>
                <w:lang w:eastAsia="ar-SA"/>
              </w:rPr>
              <w:t>1.</w:t>
            </w:r>
          </w:p>
        </w:tc>
        <w:tc>
          <w:tcPr>
            <w:tcW w:w="6520" w:type="dxa"/>
            <w:gridSpan w:val="3"/>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Теоретические сведения</w:t>
            </w:r>
            <w:r w:rsidRPr="008709D4">
              <w:rPr>
                <w:rFonts w:ascii="Times New Roman" w:eastAsia="Times New Roman" w:hAnsi="Times New Roman"/>
                <w:sz w:val="24"/>
                <w:szCs w:val="24"/>
                <w:lang w:eastAsia="ru-RU"/>
              </w:rPr>
              <w:t>. Физические качества и способности человека и основы методики их воспитания. Средства, методы, принципы воспитания быстроты, силы, выносливости, гибкости, координационных способностей.</w:t>
            </w:r>
          </w:p>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Возрастная динамика развития физических качеств и способностей. Взаимосвязь в развитии физических качеств и возможности направленного воспитания отдельных качеств. Особенности физической и функциональной подготовленности.</w:t>
            </w:r>
          </w:p>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Двигательные действия</w:t>
            </w:r>
            <w:r w:rsidRPr="008709D4">
              <w:rPr>
                <w:rFonts w:ascii="Times New Roman" w:eastAsia="Times New Roman" w:hAnsi="Times New Roman"/>
                <w:sz w:val="24"/>
                <w:szCs w:val="24"/>
                <w:lang w:eastAsia="ru-RU"/>
              </w:rPr>
              <w:t>. Построения, перестроения, различные виды ходьбы, комплексы обще развивающих упражнений, в том числе, в парах, с предметами.</w:t>
            </w:r>
          </w:p>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Подвижные игры.</w:t>
            </w:r>
          </w:p>
        </w:tc>
        <w:tc>
          <w:tcPr>
            <w:tcW w:w="1134" w:type="dxa"/>
            <w:tcBorders>
              <w:top w:val="single" w:sz="4" w:space="0" w:color="auto"/>
            </w:tcBorders>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p>
        </w:tc>
      </w:tr>
      <w:tr w:rsidR="00087519" w:rsidRPr="008709D4" w:rsidTr="00372775">
        <w:trPr>
          <w:trHeight w:val="258"/>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7087" w:type="dxa"/>
            <w:gridSpan w:val="5"/>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caps/>
                <w:sz w:val="24"/>
                <w:szCs w:val="24"/>
                <w:lang w:eastAsia="ar-SA"/>
              </w:rPr>
            </w:pPr>
            <w:r w:rsidRPr="008709D4">
              <w:rPr>
                <w:rFonts w:ascii="Times New Roman" w:eastAsia="Times New Roman" w:hAnsi="Times New Roman"/>
                <w:b/>
                <w:sz w:val="24"/>
                <w:szCs w:val="24"/>
                <w:lang w:eastAsia="ru-RU"/>
              </w:rPr>
              <w:t>Практические занятия.</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16</w:t>
            </w:r>
          </w:p>
        </w:tc>
      </w:tr>
      <w:tr w:rsidR="00087519" w:rsidRPr="008709D4" w:rsidTr="00372775">
        <w:trPr>
          <w:trHeight w:val="274"/>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67" w:type="dxa"/>
            <w:gridSpan w:val="2"/>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520" w:type="dxa"/>
            <w:gridSpan w:val="3"/>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Выполнение построений, перестроений, различных видов ходьбы</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189"/>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67" w:type="dxa"/>
            <w:gridSpan w:val="2"/>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520" w:type="dxa"/>
            <w:gridSpan w:val="3"/>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Выполнение беговых и прыжковых упражнений</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189"/>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67" w:type="dxa"/>
            <w:gridSpan w:val="2"/>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520" w:type="dxa"/>
            <w:gridSpan w:val="3"/>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Выполнение комплексов обще развивающих упражнений</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189"/>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67" w:type="dxa"/>
            <w:gridSpan w:val="2"/>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c>
          <w:tcPr>
            <w:tcW w:w="6520" w:type="dxa"/>
            <w:gridSpan w:val="3"/>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Выполнение комплексов обще развивающих упражнений в парах</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189"/>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67" w:type="dxa"/>
            <w:gridSpan w:val="2"/>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w:t>
            </w:r>
          </w:p>
        </w:tc>
        <w:tc>
          <w:tcPr>
            <w:tcW w:w="6520" w:type="dxa"/>
            <w:gridSpan w:val="3"/>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Выполнение комплексов обще развивающих упражнений с предметами</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4</w:t>
            </w:r>
          </w:p>
        </w:tc>
      </w:tr>
      <w:tr w:rsidR="00087519" w:rsidRPr="008709D4" w:rsidTr="00372775">
        <w:trPr>
          <w:trHeight w:val="189"/>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67" w:type="dxa"/>
            <w:gridSpan w:val="2"/>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w:t>
            </w:r>
          </w:p>
        </w:tc>
        <w:tc>
          <w:tcPr>
            <w:tcW w:w="6520" w:type="dxa"/>
            <w:gridSpan w:val="3"/>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Подвижные игры различной интенсивности.</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4</w:t>
            </w:r>
          </w:p>
        </w:tc>
      </w:tr>
      <w:tr w:rsidR="00087519" w:rsidRPr="008709D4" w:rsidTr="00372775">
        <w:trPr>
          <w:trHeight w:val="19"/>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7087" w:type="dxa"/>
            <w:gridSpan w:val="5"/>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Самостоятельная работа обучающихся  </w:t>
            </w:r>
          </w:p>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1. Выполнение различных комплексов физических упражнений в процессе самостоятельных занятий.</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16</w:t>
            </w:r>
          </w:p>
        </w:tc>
      </w:tr>
      <w:tr w:rsidR="00087519" w:rsidRPr="008709D4" w:rsidTr="00372775">
        <w:trPr>
          <w:trHeight w:val="264"/>
        </w:trPr>
        <w:tc>
          <w:tcPr>
            <w:tcW w:w="2093" w:type="dxa"/>
            <w:vMerge w:val="restart"/>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 xml:space="preserve">Тема </w:t>
            </w:r>
            <w:r w:rsidRPr="008709D4">
              <w:rPr>
                <w:rFonts w:ascii="Times New Roman" w:eastAsia="Times New Roman" w:hAnsi="Times New Roman"/>
                <w:b/>
                <w:bCs/>
                <w:sz w:val="24"/>
                <w:szCs w:val="24"/>
                <w:lang w:eastAsia="ru-RU"/>
              </w:rPr>
              <w:t>2.2.</w:t>
            </w:r>
          </w:p>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Лёгкая атлетика</w:t>
            </w:r>
            <w:r w:rsidRPr="008709D4">
              <w:rPr>
                <w:rFonts w:ascii="Times New Roman" w:eastAsia="Times New Roman" w:hAnsi="Times New Roman"/>
                <w:b/>
                <w:bCs/>
                <w:sz w:val="24"/>
                <w:szCs w:val="24"/>
                <w:lang w:eastAsia="ru-RU"/>
              </w:rPr>
              <w:t>.</w:t>
            </w:r>
          </w:p>
        </w:tc>
        <w:tc>
          <w:tcPr>
            <w:tcW w:w="7087" w:type="dxa"/>
            <w:gridSpan w:val="5"/>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44</w:t>
            </w:r>
          </w:p>
        </w:tc>
      </w:tr>
      <w:tr w:rsidR="00087519" w:rsidRPr="008709D4" w:rsidTr="00372775">
        <w:trPr>
          <w:trHeight w:val="428"/>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567" w:type="dxa"/>
            <w:gridSpan w:val="2"/>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520" w:type="dxa"/>
            <w:gridSpan w:val="3"/>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Техника бега на короткие, средние и длинные дистанции, бега по прямой и виражу, на стадионе и пересечённой местности, Эстафетный бег. Специальные беговые упражнения Техника спортивной ходьбы. Прыжки в длину с места, и разбега.</w:t>
            </w:r>
          </w:p>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Сообщение теоретических сведений, предусмотренных настоящей программой</w:t>
            </w:r>
          </w:p>
        </w:tc>
        <w:tc>
          <w:tcPr>
            <w:tcW w:w="1134" w:type="dxa"/>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p>
        </w:tc>
      </w:tr>
      <w:tr w:rsidR="00087519" w:rsidRPr="008709D4" w:rsidTr="00372775">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7087" w:type="dxa"/>
            <w:gridSpan w:val="5"/>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22</w:t>
            </w:r>
          </w:p>
        </w:tc>
      </w:tr>
      <w:tr w:rsidR="00087519" w:rsidRPr="008709D4" w:rsidTr="00372775">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67" w:type="dxa"/>
            <w:gridSpan w:val="2"/>
            <w:shd w:val="clear" w:color="auto" w:fill="auto"/>
          </w:tcPr>
          <w:p w:rsidR="00087519" w:rsidRPr="008709D4" w:rsidRDefault="00714EB5"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6520" w:type="dxa"/>
            <w:gridSpan w:val="3"/>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Разучивание техники бега на короткие дистанции</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4</w:t>
            </w:r>
          </w:p>
        </w:tc>
      </w:tr>
      <w:tr w:rsidR="00087519" w:rsidRPr="008709D4" w:rsidTr="00372775">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67" w:type="dxa"/>
            <w:gridSpan w:val="2"/>
            <w:shd w:val="clear" w:color="auto" w:fill="auto"/>
          </w:tcPr>
          <w:p w:rsidR="00087519" w:rsidRPr="008709D4" w:rsidRDefault="00714EB5"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520" w:type="dxa"/>
            <w:gridSpan w:val="3"/>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Совершенствование и закрепление техники бега на короткие дистанции</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67" w:type="dxa"/>
            <w:gridSpan w:val="2"/>
            <w:shd w:val="clear" w:color="auto" w:fill="auto"/>
          </w:tcPr>
          <w:p w:rsidR="00087519" w:rsidRPr="008709D4" w:rsidRDefault="00714EB5"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520" w:type="dxa"/>
            <w:gridSpan w:val="3"/>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Разучивание, совершенствование и закрепление техники бега на средние и длинные дистанции</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67" w:type="dxa"/>
            <w:gridSpan w:val="2"/>
            <w:shd w:val="clear" w:color="auto" w:fill="auto"/>
          </w:tcPr>
          <w:p w:rsidR="00087519" w:rsidRPr="008709D4" w:rsidRDefault="00714EB5"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520" w:type="dxa"/>
            <w:gridSpan w:val="3"/>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Совершенствование и закрепление техники бега по прямой и пересечённой местности</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67" w:type="dxa"/>
            <w:gridSpan w:val="2"/>
            <w:shd w:val="clear" w:color="auto" w:fill="auto"/>
          </w:tcPr>
          <w:p w:rsidR="00087519" w:rsidRPr="008709D4" w:rsidRDefault="00714EB5"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520" w:type="dxa"/>
            <w:gridSpan w:val="3"/>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Совершенствование и закрепление техники бега по виражу на стадионе и пересечённой местности</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67" w:type="dxa"/>
            <w:gridSpan w:val="2"/>
            <w:shd w:val="clear" w:color="auto" w:fill="auto"/>
          </w:tcPr>
          <w:p w:rsidR="00087519" w:rsidRPr="008709D4" w:rsidRDefault="00714EB5"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6520" w:type="dxa"/>
            <w:gridSpan w:val="3"/>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Совершенствование техники двигательных действий и навыков бега по виражу на стадионе и пересечённой местности</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67" w:type="dxa"/>
            <w:gridSpan w:val="2"/>
            <w:shd w:val="clear" w:color="auto" w:fill="auto"/>
          </w:tcPr>
          <w:p w:rsidR="00087519" w:rsidRPr="008709D4" w:rsidRDefault="00714EB5"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6520" w:type="dxa"/>
            <w:gridSpan w:val="3"/>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Совершенствование и закрепление техники эстафетного бега. Разучивание и закрепление техники специальных беговых упражнений</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67" w:type="dxa"/>
            <w:gridSpan w:val="2"/>
            <w:shd w:val="clear" w:color="auto" w:fill="auto"/>
          </w:tcPr>
          <w:p w:rsidR="00087519" w:rsidRPr="008709D4" w:rsidRDefault="00714EB5"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6520" w:type="dxa"/>
            <w:gridSpan w:val="3"/>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Совершенствование техники двигательных действий и навыков  специальных беговых упражнений. Воспитание двигательных способностей и быстроты в процессе занятий лёгкой атлетикой</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67" w:type="dxa"/>
            <w:gridSpan w:val="2"/>
            <w:shd w:val="clear" w:color="auto" w:fill="auto"/>
          </w:tcPr>
          <w:p w:rsidR="00087519" w:rsidRPr="008709D4" w:rsidRDefault="00714EB5"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6520" w:type="dxa"/>
            <w:gridSpan w:val="3"/>
            <w:shd w:val="clear" w:color="auto" w:fill="auto"/>
          </w:tcPr>
          <w:p w:rsidR="00087519" w:rsidRPr="008709D4" w:rsidRDefault="00087519" w:rsidP="00AB2876">
            <w:pPr>
              <w:widowControl w:val="0"/>
              <w:autoSpaceDE w:val="0"/>
              <w:spacing w:after="0" w:line="240" w:lineRule="auto"/>
              <w:contextualSpacing/>
              <w:rPr>
                <w:rFonts w:ascii="Times New Roman" w:eastAsia="Times New Roman" w:hAnsi="Times New Roman"/>
                <w:sz w:val="24"/>
                <w:szCs w:val="24"/>
                <w:lang w:eastAsia="ar-SA"/>
              </w:rPr>
            </w:pPr>
            <w:r w:rsidRPr="008709D4">
              <w:rPr>
                <w:rFonts w:ascii="Times New Roman" w:eastAsia="Times New Roman" w:hAnsi="Times New Roman"/>
                <w:sz w:val="24"/>
                <w:szCs w:val="24"/>
                <w:lang w:eastAsia="ru-RU"/>
              </w:rPr>
              <w:t>Воспитание двигательных способностей и скоростно-силовых качеств в процессе занятий лёгкой атлетикой</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67" w:type="dxa"/>
            <w:gridSpan w:val="2"/>
            <w:shd w:val="clear" w:color="auto" w:fill="auto"/>
          </w:tcPr>
          <w:p w:rsidR="00087519" w:rsidRPr="008709D4" w:rsidRDefault="00714EB5"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6520" w:type="dxa"/>
            <w:gridSpan w:val="3"/>
            <w:shd w:val="clear" w:color="auto" w:fill="auto"/>
          </w:tcPr>
          <w:p w:rsidR="00087519" w:rsidRPr="008709D4" w:rsidRDefault="00087519" w:rsidP="00AB2876">
            <w:pPr>
              <w:widowControl w:val="0"/>
              <w:autoSpaceDE w:val="0"/>
              <w:spacing w:after="0" w:line="240" w:lineRule="auto"/>
              <w:contextualSpacing/>
              <w:rPr>
                <w:rFonts w:ascii="Times New Roman" w:eastAsia="Times New Roman" w:hAnsi="Times New Roman"/>
                <w:sz w:val="24"/>
                <w:szCs w:val="24"/>
                <w:lang w:eastAsia="ar-SA"/>
              </w:rPr>
            </w:pPr>
            <w:r w:rsidRPr="008709D4">
              <w:rPr>
                <w:rFonts w:ascii="Times New Roman" w:eastAsia="Times New Roman" w:hAnsi="Times New Roman"/>
                <w:sz w:val="24"/>
                <w:szCs w:val="24"/>
                <w:lang w:eastAsia="ru-RU"/>
              </w:rPr>
              <w:t>Воспитание двигательных способностей и выносливости в процессе занятий лёгкой атлетикой</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7087" w:type="dxa"/>
            <w:gridSpan w:val="5"/>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1. Закрепление и совершенствование техники изучаемых двигательных действий и навыков в процессе самостоятельных занятий</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22</w:t>
            </w:r>
          </w:p>
        </w:tc>
      </w:tr>
      <w:tr w:rsidR="00087519" w:rsidRPr="008709D4" w:rsidTr="00372775">
        <w:trPr>
          <w:trHeight w:val="325"/>
        </w:trPr>
        <w:tc>
          <w:tcPr>
            <w:tcW w:w="2093" w:type="dxa"/>
            <w:vMerge w:val="restart"/>
            <w:tcBorders>
              <w:top w:val="single" w:sz="4" w:space="0" w:color="auto"/>
              <w:left w:val="single" w:sz="4"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2.3.</w:t>
            </w:r>
          </w:p>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Спортивные игры</w:t>
            </w:r>
          </w:p>
        </w:tc>
        <w:tc>
          <w:tcPr>
            <w:tcW w:w="7087" w:type="dxa"/>
            <w:gridSpan w:val="5"/>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56</w:t>
            </w:r>
          </w:p>
        </w:tc>
      </w:tr>
      <w:tr w:rsidR="00087519" w:rsidRPr="008709D4" w:rsidTr="00372775">
        <w:trPr>
          <w:trHeight w:val="361"/>
        </w:trPr>
        <w:tc>
          <w:tcPr>
            <w:tcW w:w="2093" w:type="dxa"/>
            <w:vMerge/>
            <w:tcBorders>
              <w:left w:val="single" w:sz="4"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567" w:type="dxa"/>
            <w:gridSpan w:val="2"/>
            <w:tcBorders>
              <w:left w:val="single" w:sz="4" w:space="0" w:color="auto"/>
            </w:tcBorders>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520" w:type="dxa"/>
            <w:gridSpan w:val="3"/>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 xml:space="preserve">Баскетбол.  </w:t>
            </w:r>
            <w:r w:rsidRPr="008709D4">
              <w:rPr>
                <w:rFonts w:ascii="Times New Roman" w:eastAsia="Times New Roman" w:hAnsi="Times New Roman"/>
                <w:sz w:val="24"/>
                <w:szCs w:val="24"/>
                <w:lang w:eastAsia="ru-RU"/>
              </w:rPr>
              <w:t xml:space="preserve">Перемещения по площадке. Ведение мяча. Передачи мяча: двумя руками от груди, с отскоком от пола, одной рукой от плеча, снизу, сбоку. Ловля мяча:  двумя руками на уровне груди, «высокого мяча», с отскоком от пола.  Броски мяча по кольцу с места, в движении.  Тактика игры в  нападении. Индивидуальные действия игрока без мяча и с мячом, групповые и командные действия игроков. Тактика игры в защите в баскетболе. Групповые и </w:t>
            </w:r>
            <w:r w:rsidRPr="008709D4">
              <w:rPr>
                <w:rFonts w:ascii="Times New Roman" w:eastAsia="Times New Roman" w:hAnsi="Times New Roman"/>
                <w:sz w:val="24"/>
                <w:szCs w:val="24"/>
                <w:lang w:eastAsia="ru-RU"/>
              </w:rPr>
              <w:lastRenderedPageBreak/>
              <w:t>командные действия игроков. Двусторонняя игра.</w:t>
            </w:r>
          </w:p>
        </w:tc>
        <w:tc>
          <w:tcPr>
            <w:tcW w:w="1134" w:type="dxa"/>
            <w:tcBorders>
              <w:right w:val="single" w:sz="4" w:space="0" w:color="auto"/>
            </w:tcBorders>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p>
        </w:tc>
      </w:tr>
      <w:tr w:rsidR="00087519" w:rsidRPr="008709D4" w:rsidTr="00372775">
        <w:trPr>
          <w:trHeight w:val="172"/>
        </w:trPr>
        <w:tc>
          <w:tcPr>
            <w:tcW w:w="2093" w:type="dxa"/>
            <w:vMerge/>
            <w:tcBorders>
              <w:left w:val="single" w:sz="4"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7087" w:type="dxa"/>
            <w:gridSpan w:val="5"/>
            <w:tcBorders>
              <w:left w:val="single" w:sz="4" w:space="0" w:color="auto"/>
            </w:tcBorders>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134" w:type="dxa"/>
            <w:tcBorders>
              <w:right w:val="single" w:sz="4" w:space="0" w:color="auto"/>
            </w:tcBorders>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6</w:t>
            </w:r>
          </w:p>
        </w:tc>
      </w:tr>
      <w:tr w:rsidR="00087519" w:rsidRPr="008709D4" w:rsidTr="00372775">
        <w:trPr>
          <w:trHeight w:val="343"/>
        </w:trPr>
        <w:tc>
          <w:tcPr>
            <w:tcW w:w="2093" w:type="dxa"/>
            <w:vMerge/>
            <w:tcBorders>
              <w:left w:val="single" w:sz="4"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567" w:type="dxa"/>
            <w:gridSpan w:val="2"/>
            <w:tcBorders>
              <w:left w:val="single" w:sz="4" w:space="0" w:color="auto"/>
            </w:tcBorders>
            <w:shd w:val="clear" w:color="auto" w:fill="auto"/>
          </w:tcPr>
          <w:p w:rsidR="00087519" w:rsidRPr="008709D4" w:rsidRDefault="00714EB5"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520" w:type="dxa"/>
            <w:gridSpan w:val="3"/>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Разучивание техники перемещения по площадке, ведение мяча, передачи мяча: двумя руками от груди, с отскоком от пола, одной рукой от плеча, снизу, сбоку, ловля мяча:  двумя руками на уровне груди, «высокого мяча», с отскоком от пола.  </w:t>
            </w:r>
          </w:p>
        </w:tc>
        <w:tc>
          <w:tcPr>
            <w:tcW w:w="1134" w:type="dxa"/>
            <w:tcBorders>
              <w:right w:val="single" w:sz="4" w:space="0" w:color="auto"/>
            </w:tcBorders>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343"/>
        </w:trPr>
        <w:tc>
          <w:tcPr>
            <w:tcW w:w="2093" w:type="dxa"/>
            <w:vMerge/>
            <w:tcBorders>
              <w:left w:val="single" w:sz="4"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567" w:type="dxa"/>
            <w:gridSpan w:val="2"/>
            <w:tcBorders>
              <w:left w:val="single" w:sz="4" w:space="0" w:color="auto"/>
            </w:tcBorders>
            <w:shd w:val="clear" w:color="auto" w:fill="auto"/>
          </w:tcPr>
          <w:p w:rsidR="00087519" w:rsidRPr="008709D4" w:rsidRDefault="00714EB5"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520" w:type="dxa"/>
            <w:gridSpan w:val="3"/>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Совершенствование техники перемещения по площадке, ведение мяча, передачи мяча: двумя руками от груди, с отскоком от пола, одной рукой от плеча, снизу, сбоку, ловля мяча:  двумя руками на уровне груди, «высокого мяча», с отскоком от пола.  Разучивание и совершенствование  техники броска мяча по кольцу с места, в движении</w:t>
            </w:r>
          </w:p>
        </w:tc>
        <w:tc>
          <w:tcPr>
            <w:tcW w:w="1134" w:type="dxa"/>
            <w:tcBorders>
              <w:right w:val="single" w:sz="4" w:space="0" w:color="auto"/>
            </w:tcBorders>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343"/>
        </w:trPr>
        <w:tc>
          <w:tcPr>
            <w:tcW w:w="2093" w:type="dxa"/>
            <w:vMerge/>
            <w:tcBorders>
              <w:left w:val="single" w:sz="4"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567" w:type="dxa"/>
            <w:gridSpan w:val="2"/>
            <w:tcBorders>
              <w:left w:val="single" w:sz="4" w:space="0" w:color="auto"/>
            </w:tcBorders>
            <w:shd w:val="clear" w:color="auto" w:fill="auto"/>
          </w:tcPr>
          <w:p w:rsidR="00087519" w:rsidRPr="008709D4" w:rsidRDefault="00714EB5"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520" w:type="dxa"/>
            <w:gridSpan w:val="3"/>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Разучивание и совершенствование  техники индивидуальных действий игрока без мяча и с мячом, групповых и командных действий игроков. Совершенствование тактики игры в  нападении, тактики игры в защите, двусторонняя игра.</w:t>
            </w:r>
          </w:p>
        </w:tc>
        <w:tc>
          <w:tcPr>
            <w:tcW w:w="1134" w:type="dxa"/>
            <w:tcBorders>
              <w:right w:val="single" w:sz="4" w:space="0" w:color="auto"/>
            </w:tcBorders>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79"/>
        </w:trPr>
        <w:tc>
          <w:tcPr>
            <w:tcW w:w="2093" w:type="dxa"/>
            <w:vMerge/>
            <w:tcBorders>
              <w:left w:val="single" w:sz="4"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7087" w:type="dxa"/>
            <w:gridSpan w:val="5"/>
            <w:tcBorders>
              <w:left w:val="single" w:sz="4" w:space="0" w:color="auto"/>
            </w:tcBorders>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134" w:type="dxa"/>
            <w:tcBorders>
              <w:right w:val="single" w:sz="4" w:space="0" w:color="auto"/>
            </w:tcBorders>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8</w:t>
            </w:r>
          </w:p>
        </w:tc>
      </w:tr>
      <w:tr w:rsidR="00087519" w:rsidRPr="008709D4" w:rsidTr="00372775">
        <w:trPr>
          <w:trHeight w:val="1386"/>
        </w:trPr>
        <w:tc>
          <w:tcPr>
            <w:tcW w:w="2093" w:type="dxa"/>
            <w:vMerge/>
            <w:tcBorders>
              <w:left w:val="single" w:sz="4"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567" w:type="dxa"/>
            <w:gridSpan w:val="2"/>
            <w:tcBorders>
              <w:left w:val="single" w:sz="4" w:space="0" w:color="auto"/>
            </w:tcBorders>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1. </w:t>
            </w:r>
          </w:p>
        </w:tc>
        <w:tc>
          <w:tcPr>
            <w:tcW w:w="6520" w:type="dxa"/>
            <w:gridSpan w:val="3"/>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Волейбол.  </w:t>
            </w:r>
            <w:r w:rsidRPr="008709D4">
              <w:rPr>
                <w:rFonts w:ascii="Times New Roman" w:eastAsia="Times New Roman" w:hAnsi="Times New Roman"/>
                <w:sz w:val="24"/>
                <w:szCs w:val="24"/>
                <w:lang w:eastAsia="ru-RU"/>
              </w:rPr>
              <w:t>Стойки в волейболе. Перемещение по площадке. Подача мяча: нижняя прямая, нижняя боковая, верхняя прямая, верхняя боковая. Приём мяча.  Передачи мяча. Нападающие удары.  Блокирование нападающего удара. Страховка у сетки. Расстановка игроков. Тактика игры в защите, в нападении. Индивидуальные  действия игроков с мячом, без мяча. Групповые и командные действия игроков. Взаимодействие игроков. Учебная игра.</w:t>
            </w:r>
          </w:p>
        </w:tc>
        <w:tc>
          <w:tcPr>
            <w:tcW w:w="1134" w:type="dxa"/>
            <w:tcBorders>
              <w:right w:val="single" w:sz="4" w:space="0" w:color="auto"/>
            </w:tcBorders>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p>
        </w:tc>
      </w:tr>
      <w:tr w:rsidR="00087519" w:rsidRPr="008709D4" w:rsidTr="00372775">
        <w:trPr>
          <w:trHeight w:val="275"/>
        </w:trPr>
        <w:tc>
          <w:tcPr>
            <w:tcW w:w="2093" w:type="dxa"/>
            <w:vMerge w:val="restart"/>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7087" w:type="dxa"/>
            <w:gridSpan w:val="5"/>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134" w:type="dxa"/>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8</w:t>
            </w:r>
          </w:p>
        </w:tc>
      </w:tr>
      <w:tr w:rsidR="00087519" w:rsidRPr="008709D4" w:rsidTr="00372775">
        <w:trPr>
          <w:trHeight w:val="275"/>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567" w:type="dxa"/>
            <w:gridSpan w:val="2"/>
            <w:shd w:val="clear" w:color="auto" w:fill="auto"/>
          </w:tcPr>
          <w:p w:rsidR="00087519" w:rsidRPr="008709D4" w:rsidRDefault="00714EB5"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520" w:type="dxa"/>
            <w:gridSpan w:val="3"/>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Разучивание и совершенствование техники стойки в волейболе и перемещений по площадке, расстановка игроков и переход.</w:t>
            </w:r>
          </w:p>
        </w:tc>
        <w:tc>
          <w:tcPr>
            <w:tcW w:w="1134" w:type="dxa"/>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275"/>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567" w:type="dxa"/>
            <w:gridSpan w:val="2"/>
            <w:shd w:val="clear" w:color="auto" w:fill="auto"/>
          </w:tcPr>
          <w:p w:rsidR="00087519" w:rsidRPr="008709D4" w:rsidRDefault="00714EB5"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520" w:type="dxa"/>
            <w:gridSpan w:val="3"/>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Разучивание и совершенствование техники подачи мяча: нижняя прямая, нижняя боковая, верхняя прямая, верхняя боковая.</w:t>
            </w:r>
          </w:p>
        </w:tc>
        <w:tc>
          <w:tcPr>
            <w:tcW w:w="1134" w:type="dxa"/>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275"/>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567" w:type="dxa"/>
            <w:gridSpan w:val="2"/>
            <w:shd w:val="clear" w:color="auto" w:fill="auto"/>
          </w:tcPr>
          <w:p w:rsidR="00087519" w:rsidRPr="008709D4" w:rsidRDefault="00714EB5"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520" w:type="dxa"/>
            <w:gridSpan w:val="3"/>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Разучивание и совершенствование техники приёма мяча,  передачи мяча, нападающего удара. Разучивание и </w:t>
            </w:r>
            <w:r w:rsidRPr="008709D4">
              <w:rPr>
                <w:rFonts w:ascii="Times New Roman" w:eastAsia="Times New Roman" w:hAnsi="Times New Roman"/>
                <w:sz w:val="24"/>
                <w:szCs w:val="24"/>
                <w:lang w:eastAsia="ru-RU"/>
              </w:rPr>
              <w:lastRenderedPageBreak/>
              <w:t>совершенствование техники блокирования нападающего удара, страховка у сетки, тактика игры в защите и нападении</w:t>
            </w:r>
          </w:p>
        </w:tc>
        <w:tc>
          <w:tcPr>
            <w:tcW w:w="1134" w:type="dxa"/>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lastRenderedPageBreak/>
              <w:t>2</w:t>
            </w:r>
          </w:p>
        </w:tc>
      </w:tr>
      <w:tr w:rsidR="00087519" w:rsidRPr="008709D4" w:rsidTr="00372775">
        <w:trPr>
          <w:trHeight w:val="275"/>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567" w:type="dxa"/>
            <w:gridSpan w:val="2"/>
            <w:shd w:val="clear" w:color="auto" w:fill="auto"/>
          </w:tcPr>
          <w:p w:rsidR="00087519" w:rsidRPr="008709D4" w:rsidRDefault="00714EB5"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520" w:type="dxa"/>
            <w:gridSpan w:val="3"/>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Разучивание и совершенствование техники индивидуальных  действий игроков с мячом, без мяча, групповых и командных действий игроков, взаимодействие игроков, учебная игра.</w:t>
            </w:r>
          </w:p>
        </w:tc>
        <w:tc>
          <w:tcPr>
            <w:tcW w:w="1134" w:type="dxa"/>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308"/>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7087" w:type="dxa"/>
            <w:gridSpan w:val="5"/>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134" w:type="dxa"/>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6</w:t>
            </w:r>
          </w:p>
        </w:tc>
      </w:tr>
      <w:tr w:rsidR="00087519" w:rsidRPr="008709D4" w:rsidTr="00372775">
        <w:trPr>
          <w:trHeight w:val="140"/>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567" w:type="dxa"/>
            <w:gridSpan w:val="2"/>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520" w:type="dxa"/>
            <w:gridSpan w:val="3"/>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 xml:space="preserve">Футбол. </w:t>
            </w:r>
            <w:r w:rsidRPr="008709D4">
              <w:rPr>
                <w:rFonts w:ascii="Times New Roman" w:eastAsia="Times New Roman" w:hAnsi="Times New Roman"/>
                <w:sz w:val="24"/>
                <w:szCs w:val="24"/>
                <w:lang w:eastAsia="ru-RU"/>
              </w:rPr>
              <w:t>Перемещение по полю. Ведение мяча. Передачи мяча. Удары по мячу ногой, головой. Остановка мяча ногой. Приём мяса: ногой, головой.  Удары по воротам. Обманные движения. Обводка соперника, отбор мяча. Тактика игры в защите, в нападении (индивидуальные,  групповые, командные действия).  Техника и тактика игры вратаря. Взаимодействие игроков. Учебная игра.</w:t>
            </w:r>
          </w:p>
        </w:tc>
        <w:tc>
          <w:tcPr>
            <w:tcW w:w="1134" w:type="dxa"/>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p>
        </w:tc>
      </w:tr>
      <w:tr w:rsidR="00087519" w:rsidRPr="008709D4" w:rsidTr="00372775">
        <w:trPr>
          <w:trHeight w:val="187"/>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7087" w:type="dxa"/>
            <w:gridSpan w:val="5"/>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134" w:type="dxa"/>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6</w:t>
            </w:r>
          </w:p>
        </w:tc>
      </w:tr>
      <w:tr w:rsidR="00087519" w:rsidRPr="008709D4" w:rsidTr="00372775">
        <w:trPr>
          <w:trHeight w:val="186"/>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567" w:type="dxa"/>
            <w:gridSpan w:val="2"/>
            <w:shd w:val="clear" w:color="auto" w:fill="auto"/>
          </w:tcPr>
          <w:p w:rsidR="00087519" w:rsidRPr="008709D4" w:rsidRDefault="00714EB5"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520" w:type="dxa"/>
            <w:gridSpan w:val="3"/>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Разучивание и совершенствование техники перемещения по полю, ведение мяча, передача мяча</w:t>
            </w:r>
          </w:p>
        </w:tc>
        <w:tc>
          <w:tcPr>
            <w:tcW w:w="1134" w:type="dxa"/>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394"/>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567" w:type="dxa"/>
            <w:gridSpan w:val="2"/>
            <w:shd w:val="clear" w:color="auto" w:fill="auto"/>
          </w:tcPr>
          <w:p w:rsidR="00087519" w:rsidRPr="008709D4" w:rsidRDefault="00714EB5"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520" w:type="dxa"/>
            <w:gridSpan w:val="3"/>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Разучивание  и совершенствование техники удара по мячу </w:t>
            </w:r>
            <w:r w:rsidRPr="008709D4">
              <w:rPr>
                <w:rFonts w:ascii="Times New Roman" w:eastAsia="Times New Roman" w:hAnsi="Times New Roman"/>
                <w:sz w:val="24"/>
                <w:szCs w:val="24"/>
                <w:lang w:eastAsia="ru-RU"/>
              </w:rPr>
              <w:lastRenderedPageBreak/>
              <w:t>ногой, головой, остановка мяча ногой, приём мяча: ногой, головой, на грудь; удар по воротам; обманных  движений, обводка соперника, отбор мяча.</w:t>
            </w:r>
          </w:p>
        </w:tc>
        <w:tc>
          <w:tcPr>
            <w:tcW w:w="1134" w:type="dxa"/>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lastRenderedPageBreak/>
              <w:t>2</w:t>
            </w:r>
          </w:p>
        </w:tc>
      </w:tr>
      <w:tr w:rsidR="00087519" w:rsidRPr="008709D4" w:rsidTr="00372775">
        <w:trPr>
          <w:trHeight w:val="292"/>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567" w:type="dxa"/>
            <w:gridSpan w:val="2"/>
            <w:shd w:val="clear" w:color="auto" w:fill="auto"/>
          </w:tcPr>
          <w:p w:rsidR="00087519" w:rsidRPr="008709D4" w:rsidRDefault="00714EB5"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520" w:type="dxa"/>
            <w:gridSpan w:val="3"/>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Совершенствование техники и тактики игры в защите, в нападении (индивидуальные,  групповые, командные действия). Совершенствование техники и тактики и игры вратаря, элементов взаимодействия игроков. Учебная игра.</w:t>
            </w:r>
          </w:p>
        </w:tc>
        <w:tc>
          <w:tcPr>
            <w:tcW w:w="1134" w:type="dxa"/>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256"/>
        </w:trPr>
        <w:tc>
          <w:tcPr>
            <w:tcW w:w="2093" w:type="dxa"/>
            <w:vMerge w:val="restart"/>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7087" w:type="dxa"/>
            <w:gridSpan w:val="5"/>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134" w:type="dxa"/>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6</w:t>
            </w:r>
          </w:p>
        </w:tc>
      </w:tr>
      <w:tr w:rsidR="00087519" w:rsidRPr="008709D4" w:rsidTr="00372775">
        <w:trPr>
          <w:trHeight w:val="256"/>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67" w:type="dxa"/>
            <w:gridSpan w:val="2"/>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520" w:type="dxa"/>
            <w:gridSpan w:val="3"/>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Настольный теннис.</w:t>
            </w:r>
          </w:p>
          <w:p w:rsidR="00087519" w:rsidRPr="008709D4" w:rsidRDefault="00087519" w:rsidP="00AB2876">
            <w:pPr>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Стойки игрока. Способы держания ракетки: горизонтальная хватка, вертикальная хватка. Передвижения: бесшажные, шаги, прыжки, рывки. Технические приёмы: подача, подрезка, срезка, накат, поставка, топ-спин, топс-удар, сеча. Тактика игры, стили игры. Тактические комбинации. Тактика одиночной и парной игры. Двусторонняя игра.</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p>
        </w:tc>
      </w:tr>
      <w:tr w:rsidR="00087519" w:rsidRPr="008709D4" w:rsidTr="00372775">
        <w:trPr>
          <w:trHeight w:val="177"/>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7087" w:type="dxa"/>
            <w:gridSpan w:val="5"/>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6</w:t>
            </w:r>
          </w:p>
        </w:tc>
      </w:tr>
      <w:tr w:rsidR="00087519" w:rsidRPr="008709D4" w:rsidTr="00372775">
        <w:trPr>
          <w:trHeight w:val="223"/>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67" w:type="dxa"/>
            <w:gridSpan w:val="2"/>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520" w:type="dxa"/>
            <w:gridSpan w:val="3"/>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Разучивание и совершенствование техники стойки игрока; способа держания ракетки: горизонтальная хватка, вертикальная хватка; передвижения: бесшажные, шаги, прыжки, рывки.</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17"/>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67" w:type="dxa"/>
            <w:gridSpan w:val="2"/>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520" w:type="dxa"/>
            <w:gridSpan w:val="3"/>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Разучивание и совершенствование различных технических приёмов: подача, подрезка, срезка, накат, поставка, топ-спин, топс-удар, свеча.</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67" w:type="dxa"/>
            <w:gridSpan w:val="2"/>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w:t>
            </w:r>
          </w:p>
        </w:tc>
        <w:tc>
          <w:tcPr>
            <w:tcW w:w="6520" w:type="dxa"/>
            <w:gridSpan w:val="3"/>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Разучивание и совершенствование тактики игры, стилей игры, тактических комбинаций, тактики одиночной и парной игры, двусторонняя игра.</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266"/>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7087" w:type="dxa"/>
            <w:gridSpan w:val="5"/>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1.Совершенствование техники и тактики спортивных игр в процессе самостоятельных занятий.</w:t>
            </w:r>
          </w:p>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2. Выполнение изучаемых двигательных действий, связок, комбинаций, комплексов в процессе самостоятельных занятии.</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30</w:t>
            </w:r>
          </w:p>
        </w:tc>
      </w:tr>
      <w:tr w:rsidR="00087519" w:rsidRPr="008709D4" w:rsidTr="00372775">
        <w:trPr>
          <w:trHeight w:val="127"/>
        </w:trPr>
        <w:tc>
          <w:tcPr>
            <w:tcW w:w="2093" w:type="dxa"/>
            <w:vMerge w:val="restart"/>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2.4.</w:t>
            </w:r>
          </w:p>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Лыжная подготовка</w:t>
            </w:r>
          </w:p>
        </w:tc>
        <w:tc>
          <w:tcPr>
            <w:tcW w:w="7087" w:type="dxa"/>
            <w:gridSpan w:val="5"/>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 :</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32</w:t>
            </w:r>
          </w:p>
        </w:tc>
      </w:tr>
      <w:tr w:rsidR="00087519" w:rsidRPr="008709D4" w:rsidTr="00372775">
        <w:trPr>
          <w:trHeight w:val="1051"/>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425" w:type="dxa"/>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2" w:type="dxa"/>
            <w:gridSpan w:val="4"/>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Одновременные бесшажный, одношажный, двухшажный классический ход и попеременные лыжные ходы. Полуконьковый и коньковый ход. Передвижение по пересечённой местности. Повороты, торможения, </w:t>
            </w:r>
            <w:r w:rsidRPr="008709D4">
              <w:rPr>
                <w:rFonts w:ascii="Times New Roman" w:eastAsia="Times New Roman" w:hAnsi="Times New Roman"/>
                <w:sz w:val="24"/>
                <w:szCs w:val="24"/>
                <w:lang w:eastAsia="ru-RU"/>
              </w:rPr>
              <w:lastRenderedPageBreak/>
              <w:t>прохождение спусков, подъемов и неровностей в лыжном спорте. Прыжки на лыжах с малого трамплина. Прохождение дистанций до 5 км (девушки), до 10 км (юноши).</w:t>
            </w:r>
          </w:p>
        </w:tc>
        <w:tc>
          <w:tcPr>
            <w:tcW w:w="1134" w:type="dxa"/>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p>
        </w:tc>
      </w:tr>
      <w:tr w:rsidR="00087519" w:rsidRPr="008709D4" w:rsidTr="00372775">
        <w:trPr>
          <w:trHeight w:val="289"/>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7087" w:type="dxa"/>
            <w:gridSpan w:val="5"/>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16</w:t>
            </w:r>
          </w:p>
        </w:tc>
      </w:tr>
      <w:tr w:rsidR="00087519" w:rsidRPr="008709D4" w:rsidTr="00372775">
        <w:trPr>
          <w:trHeight w:val="228"/>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425" w:type="dxa"/>
            <w:shd w:val="clear" w:color="auto" w:fill="auto"/>
          </w:tcPr>
          <w:p w:rsidR="00087519" w:rsidRPr="008709D4" w:rsidRDefault="005C0C6C"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662" w:type="dxa"/>
            <w:gridSpan w:val="4"/>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Разучивание техники одновременного бесшажного, одношажного, двухшажного классического хода и попеременного лыжного хода.</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276"/>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425" w:type="dxa"/>
            <w:shd w:val="clear" w:color="auto" w:fill="auto"/>
          </w:tcPr>
          <w:p w:rsidR="00087519" w:rsidRPr="008709D4" w:rsidRDefault="005C0C6C"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662" w:type="dxa"/>
            <w:gridSpan w:val="4"/>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Закрепление техники одновременного бесшажного, одношажного, двухшажного классического хода и попеременного лыжного хода.</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222"/>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425" w:type="dxa"/>
            <w:shd w:val="clear" w:color="auto" w:fill="auto"/>
          </w:tcPr>
          <w:p w:rsidR="00087519" w:rsidRPr="008709D4" w:rsidRDefault="005C0C6C"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662" w:type="dxa"/>
            <w:gridSpan w:val="4"/>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Совершенствование техники одновременного бесшажного, одношажного, двухшажного классического хода и попеременного лыжного хода.</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533"/>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425" w:type="dxa"/>
            <w:shd w:val="clear" w:color="auto" w:fill="auto"/>
          </w:tcPr>
          <w:p w:rsidR="00087519" w:rsidRPr="008709D4" w:rsidRDefault="005C0C6C"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662" w:type="dxa"/>
            <w:gridSpan w:val="4"/>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Разучивание, закрепление и совершенствование  техники полуконькового и конькового хода, передвижения по пересечённой местности</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533"/>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425" w:type="dxa"/>
            <w:shd w:val="clear" w:color="auto" w:fill="auto"/>
          </w:tcPr>
          <w:p w:rsidR="00087519" w:rsidRPr="008709D4" w:rsidRDefault="005C0C6C"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662" w:type="dxa"/>
            <w:gridSpan w:val="4"/>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Разучивание техники поворотов, торможения, прохождение спусков, подъемов и неровностей в лыжном спорте</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533"/>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425" w:type="dxa"/>
            <w:shd w:val="clear" w:color="auto" w:fill="auto"/>
          </w:tcPr>
          <w:p w:rsidR="00087519" w:rsidRPr="008709D4" w:rsidRDefault="005C0C6C"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662" w:type="dxa"/>
            <w:gridSpan w:val="4"/>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Закрепление техники поворотов, торможения, прохождение спусков, подъемов и неровностей в лыжном спорте</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533"/>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425" w:type="dxa"/>
            <w:shd w:val="clear" w:color="auto" w:fill="auto"/>
          </w:tcPr>
          <w:p w:rsidR="00087519" w:rsidRPr="008709D4" w:rsidRDefault="005C0C6C"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6662" w:type="dxa"/>
            <w:gridSpan w:val="4"/>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Совершенствование техники поворотов, торможения, прохождение спусков, подъемов и неровностей в лыжном спорте</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272"/>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425" w:type="dxa"/>
            <w:shd w:val="clear" w:color="auto" w:fill="auto"/>
          </w:tcPr>
          <w:p w:rsidR="00087519" w:rsidRPr="008709D4" w:rsidRDefault="005C0C6C"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6662" w:type="dxa"/>
            <w:gridSpan w:val="4"/>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Контрольное прохождение дистанции </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257"/>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7087" w:type="dxa"/>
            <w:gridSpan w:val="5"/>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1. Повторение изученного материала.  Катание на лыжах в свободное время.</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16</w:t>
            </w:r>
          </w:p>
        </w:tc>
      </w:tr>
      <w:tr w:rsidR="00087519" w:rsidRPr="008709D4" w:rsidTr="00372775">
        <w:trPr>
          <w:trHeight w:val="206"/>
        </w:trPr>
        <w:tc>
          <w:tcPr>
            <w:tcW w:w="2093" w:type="dxa"/>
            <w:vMerge w:val="restart"/>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 xml:space="preserve">Тема </w:t>
            </w:r>
            <w:r w:rsidRPr="008709D4">
              <w:rPr>
                <w:rFonts w:ascii="Times New Roman" w:eastAsia="Times New Roman" w:hAnsi="Times New Roman"/>
                <w:b/>
                <w:bCs/>
                <w:sz w:val="24"/>
                <w:szCs w:val="24"/>
                <w:lang w:eastAsia="ru-RU"/>
              </w:rPr>
              <w:t>2.5</w:t>
            </w:r>
          </w:p>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Гимнастика</w:t>
            </w:r>
          </w:p>
        </w:tc>
        <w:tc>
          <w:tcPr>
            <w:tcW w:w="7087" w:type="dxa"/>
            <w:gridSpan w:val="5"/>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36</w:t>
            </w:r>
          </w:p>
        </w:tc>
      </w:tr>
      <w:tr w:rsidR="00087519" w:rsidRPr="008709D4" w:rsidTr="00372775">
        <w:trPr>
          <w:trHeight w:val="1266"/>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425" w:type="dxa"/>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2" w:type="dxa"/>
            <w:gridSpan w:val="4"/>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Основные виды перемещений. Базовые шаги, движения руками, базовые шаги сдвижениями руками.</w:t>
            </w:r>
          </w:p>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Техника выполнения движений в гимнастике: общая характеристика гимнастики, виды упражнений, положение тела, различные позы, сокращение мышц, дыхание.Соединения и комбинации: линейной прогрессии, от "головы" к "хвосту", "зиг-заг", "сложения", "блок-метод".</w:t>
            </w:r>
          </w:p>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Методы регулирования нагрузки в ходе занятий гимнастикой. Специальные комплексы развития гибкости и их использование в процессе физкультурных занятий</w:t>
            </w:r>
          </w:p>
        </w:tc>
        <w:tc>
          <w:tcPr>
            <w:tcW w:w="1134" w:type="dxa"/>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p>
        </w:tc>
      </w:tr>
      <w:tr w:rsidR="00087519" w:rsidRPr="008709D4" w:rsidTr="00372775">
        <w:trPr>
          <w:trHeight w:val="268"/>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7087" w:type="dxa"/>
            <w:gridSpan w:val="5"/>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18</w:t>
            </w:r>
          </w:p>
        </w:tc>
      </w:tr>
      <w:tr w:rsidR="00087519" w:rsidRPr="008709D4" w:rsidTr="00372775">
        <w:trPr>
          <w:trHeight w:val="516"/>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425" w:type="dxa"/>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2" w:type="dxa"/>
            <w:gridSpan w:val="4"/>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Разучивание, закрепление  и совершенствование техники выполнения отдельных элементов и их комбинаций.</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507"/>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425" w:type="dxa"/>
            <w:shd w:val="clear" w:color="auto" w:fill="auto"/>
          </w:tcPr>
          <w:p w:rsidR="00087519" w:rsidRPr="008709D4" w:rsidRDefault="005C0C6C"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6662" w:type="dxa"/>
            <w:gridSpan w:val="4"/>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Разучивание, закрепление  и совершенствование техники выполнения основных видов перемещений. Базовых шагов, движений руками, базовых шагов с движениями рук.</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4</w:t>
            </w:r>
          </w:p>
        </w:tc>
      </w:tr>
      <w:tr w:rsidR="00087519" w:rsidRPr="008709D4" w:rsidTr="00372775">
        <w:trPr>
          <w:trHeight w:val="561"/>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425" w:type="dxa"/>
            <w:shd w:val="clear" w:color="auto" w:fill="auto"/>
          </w:tcPr>
          <w:p w:rsidR="00087519" w:rsidRPr="008709D4" w:rsidRDefault="005C0C6C"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662" w:type="dxa"/>
            <w:gridSpan w:val="4"/>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Разучивание, закрепление  и совершенствование техники выполнения упражнений положение тела, различных поз, сокращение мышц, растяжка, дыхание.</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477"/>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425" w:type="dxa"/>
            <w:shd w:val="clear" w:color="auto" w:fill="auto"/>
          </w:tcPr>
          <w:p w:rsidR="00087519" w:rsidRPr="008709D4" w:rsidRDefault="005C0C6C"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662" w:type="dxa"/>
            <w:gridSpan w:val="4"/>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Разучивание, закрепление  и совершенствование техники выполнения соединений и комбинаций: линейной прогрессии, от "головы" к "хвосту", "зиг-заг", "сложения", "блок-метод".</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282"/>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425" w:type="dxa"/>
            <w:shd w:val="clear" w:color="auto" w:fill="auto"/>
          </w:tcPr>
          <w:p w:rsidR="00087519" w:rsidRPr="008709D4" w:rsidRDefault="005C0C6C"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662" w:type="dxa"/>
            <w:gridSpan w:val="4"/>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Совершенствование дозировки  регулирования нагрузки в ходе занятий гимнастикой</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282"/>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425" w:type="dxa"/>
            <w:shd w:val="clear" w:color="auto" w:fill="auto"/>
          </w:tcPr>
          <w:p w:rsidR="00087519" w:rsidRPr="008709D4" w:rsidRDefault="005C0C6C"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6662" w:type="dxa"/>
            <w:gridSpan w:val="4"/>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Совершенствование специальных комплексов развивающих гибкость и их использование в процессе физкультурных занятий</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532"/>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425" w:type="dxa"/>
            <w:shd w:val="clear" w:color="auto" w:fill="auto"/>
          </w:tcPr>
          <w:p w:rsidR="00087519" w:rsidRPr="008709D4" w:rsidRDefault="005C0C6C"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6662" w:type="dxa"/>
            <w:gridSpan w:val="4"/>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Выполнение  комбинаций различной интенсивности, продолжительности, преимущественной направленности.</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480"/>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425" w:type="dxa"/>
            <w:shd w:val="clear" w:color="auto" w:fill="auto"/>
          </w:tcPr>
          <w:p w:rsidR="00087519" w:rsidRPr="008709D4" w:rsidRDefault="005C0C6C"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6662" w:type="dxa"/>
            <w:gridSpan w:val="4"/>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Выполнение студентами и самостоятельная разработка содержания и проведения занятий или фрагментов занятий по изучаемому виду.</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291"/>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7087" w:type="dxa"/>
            <w:gridSpan w:val="5"/>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1. Выполнение изучаемых двигательных действий, связок, комбинаций, комплексов в процессе самостоятельных занятий.</w:t>
            </w:r>
          </w:p>
        </w:tc>
        <w:tc>
          <w:tcPr>
            <w:tcW w:w="1134" w:type="dxa"/>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18</w:t>
            </w:r>
          </w:p>
        </w:tc>
      </w:tr>
      <w:tr w:rsidR="00087519" w:rsidRPr="008709D4" w:rsidTr="004C6BE3">
        <w:tc>
          <w:tcPr>
            <w:tcW w:w="9180" w:type="dxa"/>
            <w:gridSpan w:val="6"/>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Раздел 3. Профессионально-прикладная физическая подготовка (ППФП)</w:t>
            </w:r>
          </w:p>
        </w:tc>
        <w:tc>
          <w:tcPr>
            <w:tcW w:w="1134" w:type="dxa"/>
            <w:tcBorders>
              <w:bottom w:val="single" w:sz="4" w:space="0" w:color="auto"/>
            </w:tcBorders>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8</w:t>
            </w:r>
          </w:p>
        </w:tc>
      </w:tr>
      <w:tr w:rsidR="00087519" w:rsidRPr="008709D4" w:rsidTr="004C6BE3">
        <w:trPr>
          <w:trHeight w:val="233"/>
        </w:trPr>
        <w:tc>
          <w:tcPr>
            <w:tcW w:w="2660" w:type="dxa"/>
            <w:gridSpan w:val="3"/>
            <w:vMerge w:val="restart"/>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3.1.</w:t>
            </w:r>
          </w:p>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Сущность и содержание ППФП в достижении высоких профессиональных результатов</w:t>
            </w:r>
          </w:p>
        </w:tc>
        <w:tc>
          <w:tcPr>
            <w:tcW w:w="6520" w:type="dxa"/>
            <w:gridSpan w:val="3"/>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8</w:t>
            </w:r>
          </w:p>
        </w:tc>
      </w:tr>
      <w:tr w:rsidR="00087519" w:rsidRPr="008709D4" w:rsidTr="004C6BE3">
        <w:trPr>
          <w:trHeight w:val="409"/>
        </w:trPr>
        <w:tc>
          <w:tcPr>
            <w:tcW w:w="2660" w:type="dxa"/>
            <w:gridSpan w:val="3"/>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67" w:type="dxa"/>
            <w:gridSpan w:val="2"/>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5953" w:type="dxa"/>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Значение психофизической подготовки человека к профессиональной деятельности. Социально-экономическая обусловленность необходимости подготовки человека к профессиональной деятельности. Основные факторы и дополнительные факторы, определяющие конкретное содержание ППФП студентов с учётом специфики будущей </w:t>
            </w:r>
            <w:r w:rsidRPr="008709D4">
              <w:rPr>
                <w:rFonts w:ascii="Times New Roman" w:eastAsia="Times New Roman" w:hAnsi="Times New Roman"/>
                <w:sz w:val="24"/>
                <w:szCs w:val="24"/>
                <w:lang w:eastAsia="ru-RU"/>
              </w:rPr>
              <w:lastRenderedPageBreak/>
              <w:t>профессиональной деятельности. Цели и задачи ППФП с учётом специфики будущей профессиональной деятельности.</w:t>
            </w:r>
          </w:p>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Профессиональные риски, обусловленные спецификой труда. Анализ профессиограммы.</w:t>
            </w:r>
          </w:p>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Средства, методы и методика формирования профессионально значимых двигательных умений и навыков.</w:t>
            </w:r>
          </w:p>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Средства, методы и методика формирования профессионально значимых физических и психических свойств и качеств.</w:t>
            </w:r>
          </w:p>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Средства, методы и методика формирования устойчивости к профессиональным заболеваниям.</w:t>
            </w:r>
          </w:p>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Прикладные виды спорта. Прикладные умения и навыки. Оценка эффективности ППФП</w:t>
            </w:r>
          </w:p>
        </w:tc>
        <w:tc>
          <w:tcPr>
            <w:tcW w:w="1134" w:type="dxa"/>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p>
        </w:tc>
      </w:tr>
      <w:tr w:rsidR="00087519" w:rsidRPr="008709D4" w:rsidTr="004C6BE3">
        <w:trPr>
          <w:trHeight w:val="240"/>
        </w:trPr>
        <w:tc>
          <w:tcPr>
            <w:tcW w:w="2660" w:type="dxa"/>
            <w:gridSpan w:val="3"/>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6520" w:type="dxa"/>
            <w:gridSpan w:val="3"/>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4</w:t>
            </w:r>
          </w:p>
        </w:tc>
      </w:tr>
      <w:tr w:rsidR="00087519" w:rsidRPr="008709D4" w:rsidTr="004C6BE3">
        <w:trPr>
          <w:trHeight w:val="1104"/>
        </w:trPr>
        <w:tc>
          <w:tcPr>
            <w:tcW w:w="2660" w:type="dxa"/>
            <w:gridSpan w:val="3"/>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67" w:type="dxa"/>
            <w:gridSpan w:val="2"/>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5953" w:type="dxa"/>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Разучивание, закрепление и совершенствование профессионально значимых двигательных действий. Формирование профессионально значимых физических качеств.</w:t>
            </w:r>
          </w:p>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Самостоятельное проведение студентом комплексов профессионально-прикладной физической культуры в режиме дня специалиста.</w:t>
            </w:r>
          </w:p>
        </w:tc>
        <w:tc>
          <w:tcPr>
            <w:tcW w:w="1134" w:type="dxa"/>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4</w:t>
            </w:r>
          </w:p>
        </w:tc>
      </w:tr>
      <w:tr w:rsidR="00087519" w:rsidRPr="008709D4" w:rsidTr="004C6BE3">
        <w:trPr>
          <w:trHeight w:val="257"/>
        </w:trPr>
        <w:tc>
          <w:tcPr>
            <w:tcW w:w="2660" w:type="dxa"/>
            <w:gridSpan w:val="3"/>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6520" w:type="dxa"/>
            <w:gridSpan w:val="3"/>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1. Выполнение комплексов упражнений, повышающих работоспособность в избранной профессиональной деятельности в течение дня, в ходе педагогической практики, в свободное время</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4</w:t>
            </w:r>
          </w:p>
        </w:tc>
      </w:tr>
      <w:tr w:rsidR="00087519" w:rsidRPr="008709D4" w:rsidTr="004C6BE3">
        <w:tc>
          <w:tcPr>
            <w:tcW w:w="9180" w:type="dxa"/>
            <w:gridSpan w:val="6"/>
            <w:shd w:val="clear" w:color="auto" w:fill="auto"/>
          </w:tcPr>
          <w:p w:rsidR="00087519" w:rsidRPr="008709D4" w:rsidRDefault="00087519" w:rsidP="00AB2876">
            <w:pPr>
              <w:autoSpaceDE w:val="0"/>
              <w:autoSpaceDN w:val="0"/>
              <w:adjustRightInd w:val="0"/>
              <w:spacing w:after="0" w:line="240" w:lineRule="auto"/>
              <w:contextualSpacing/>
              <w:jc w:val="right"/>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Всего:</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236</w:t>
            </w:r>
          </w:p>
        </w:tc>
      </w:tr>
    </w:tbl>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p w:rsidR="00087519" w:rsidRPr="008709D4" w:rsidRDefault="00087519" w:rsidP="00AB2876">
      <w:pPr>
        <w:widowControl w:val="0"/>
        <w:autoSpaceDE w:val="0"/>
        <w:spacing w:after="0" w:line="240" w:lineRule="auto"/>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 xml:space="preserve">3. </w:t>
      </w:r>
      <w:bookmarkStart w:id="11" w:name="_Toc471897513"/>
      <w:bookmarkStart w:id="12" w:name="_Toc489376242"/>
      <w:r w:rsidRPr="008709D4">
        <w:rPr>
          <w:rFonts w:ascii="Times New Roman" w:eastAsia="Times New Roman" w:hAnsi="Times New Roman"/>
          <w:b/>
          <w:sz w:val="24"/>
          <w:szCs w:val="24"/>
          <w:lang w:eastAsia="ar-SA"/>
        </w:rPr>
        <w:t>УСЛОВИЯ РЕАЛИЗАЦИИ УЧЕБНОЙ ДИСЦИПЛИНЫ</w:t>
      </w:r>
      <w:bookmarkEnd w:id="11"/>
      <w:bookmarkEnd w:id="12"/>
      <w:r w:rsidRPr="008709D4">
        <w:rPr>
          <w:rFonts w:ascii="Times New Roman" w:eastAsia="Times New Roman" w:hAnsi="Times New Roman"/>
          <w:b/>
          <w:sz w:val="24"/>
          <w:szCs w:val="24"/>
          <w:lang w:eastAsia="ar-SA"/>
        </w:rPr>
        <w:t xml:space="preserve">  ФИЗИЧЕСКАЯ КУЛЬТУРА</w:t>
      </w:r>
    </w:p>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3.1. Требования к минимальному материально-техническому обеспечению</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lastRenderedPageBreak/>
        <w:t>Реализация учебной дисциплины требует наличия универсального спортивного зала, зала аэробики или тренажёрного зала, открытого стадиона широкого профиля с элементами полосы препятствий; оборудованных раздевалок с душевыми кабинами.</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Спортивное оборудование:</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баскетбольные, футбольные, волейбольные мячи; щиты, ворота, корзины, сетки, стойки, антенны; сетки для игры в бадминтон, ракетки для игры в бадминтон, оборудование для силовых упражнений (например: гантели, утяжелители, резина, штанги с комплектом различных отягощений, бодибары); оборудование для занятий аэробикой (например, степ-платформы, скакалки, гимнастические коврики, фитболы). гимнастическая перекладина, шведская стенка, секундомеры, мячи для тенниса, дорожка резиновая разметочная для прыжков и метания; оборудование, необходимое для реализации части по профессионально-прикладной физической подготовке.</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Для занятий лыжным спортом:</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лыжные базы с лыжехранилищами, мастерскими для мелкого ремонта лыжного инвентаря и теплыми раздевалками;  учебно-тренировочные лыжни и трассы спусков на склонах, отвечающие требованиям безопасности; лыжный инвентарь (лыжи, ботинки, лыжные палки, лыжные мази и.т.п.).</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Технические средства обучения:</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музыкальный центр, выносные колонки, микрофон, компьютер, мультимедийный проектор, экран для обеспечения возможности демонстрации комплексов упражнений;</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электронные носители с записями комплексов упражнений для демонстрации на экране.</w:t>
      </w:r>
    </w:p>
    <w:p w:rsidR="00087519" w:rsidRPr="008709D4" w:rsidRDefault="00087519" w:rsidP="00AB2876">
      <w:pPr>
        <w:widowControl w:val="0"/>
        <w:autoSpaceDE w:val="0"/>
        <w:spacing w:after="0" w:line="240" w:lineRule="auto"/>
        <w:jc w:val="both"/>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3.2. Информационное обеспечение обучения</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contextualSpacing/>
        <w:rPr>
          <w:rFonts w:ascii="Times New Roman" w:eastAsia="Times New Roman" w:hAnsi="Times New Roman"/>
          <w:b/>
          <w:bCs/>
          <w:sz w:val="24"/>
          <w:szCs w:val="24"/>
          <w:lang w:eastAsia="ar-SA"/>
        </w:rPr>
      </w:pPr>
      <w:r w:rsidRPr="008709D4">
        <w:rPr>
          <w:rFonts w:ascii="Times New Roman" w:eastAsia="Times New Roman" w:hAnsi="Times New Roman"/>
          <w:b/>
          <w:bCs/>
          <w:sz w:val="24"/>
          <w:szCs w:val="24"/>
          <w:lang w:eastAsia="ar-SA"/>
        </w:rPr>
        <w:t>Перечень рекомендуемых учебных изданий, Интернет-ресурсов,дополнительной литературы</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contextualSpacing/>
        <w:jc w:val="center"/>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Законодательные и нормативные акты:</w:t>
      </w:r>
    </w:p>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ar-SA"/>
        </w:rPr>
      </w:pPr>
    </w:p>
    <w:p w:rsidR="00087519" w:rsidRPr="008709D4" w:rsidRDefault="00087519" w:rsidP="00AB2876">
      <w:pPr>
        <w:widowControl w:val="0"/>
        <w:autoSpaceDE w:val="0"/>
        <w:spacing w:after="0" w:line="240" w:lineRule="auto"/>
        <w:contextualSpacing/>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xml:space="preserve">Российская Федерация. Конституция (1993). Конституция Российской  Федерации : офиц. текст : [по сост. на 30.12.2008 № 6-ФКЗ] // Российская газета. – 25.12.1993. - № 237. – </w:t>
      </w:r>
      <w:r w:rsidRPr="008709D4">
        <w:rPr>
          <w:rFonts w:ascii="Times New Roman" w:eastAsia="Times New Roman" w:hAnsi="Times New Roman"/>
          <w:sz w:val="24"/>
          <w:szCs w:val="24"/>
          <w:lang w:val="en-US" w:eastAsia="ar-SA"/>
        </w:rPr>
        <w:t>URL</w:t>
      </w:r>
      <w:r w:rsidRPr="008709D4">
        <w:rPr>
          <w:rFonts w:ascii="Times New Roman" w:eastAsia="Times New Roman" w:hAnsi="Times New Roman"/>
          <w:sz w:val="24"/>
          <w:szCs w:val="24"/>
          <w:lang w:eastAsia="ar-SA"/>
        </w:rPr>
        <w:t xml:space="preserve"> ttp://www.consultant.ru/popular/cons/</w:t>
      </w:r>
    </w:p>
    <w:p w:rsidR="00087519" w:rsidRPr="008709D4" w:rsidRDefault="00087519" w:rsidP="00AB2876">
      <w:pPr>
        <w:widowControl w:val="0"/>
        <w:autoSpaceDE w:val="0"/>
        <w:spacing w:after="0" w:line="240" w:lineRule="auto"/>
        <w:contextualSpacing/>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Федеральный закон от 29.12.2012 № 273-ФЗ «Об образовании в Российской Федерации»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w:t>
      </w:r>
    </w:p>
    <w:p w:rsidR="008B2656" w:rsidRPr="00B858FB" w:rsidRDefault="008B2656" w:rsidP="00AB2876">
      <w:pPr>
        <w:autoSpaceDE w:val="0"/>
        <w:autoSpaceDN w:val="0"/>
        <w:adjustRightInd w:val="0"/>
        <w:spacing w:after="0" w:line="240" w:lineRule="auto"/>
        <w:contextualSpacing/>
        <w:jc w:val="center"/>
        <w:rPr>
          <w:rFonts w:ascii="Times New Roman" w:eastAsia="Times New Roman" w:hAnsi="Times New Roman"/>
          <w:b/>
          <w:sz w:val="24"/>
          <w:szCs w:val="24"/>
          <w:lang w:eastAsia="ar-SA"/>
        </w:rPr>
      </w:pPr>
      <w:r w:rsidRPr="00B858FB">
        <w:rPr>
          <w:rFonts w:ascii="Times New Roman" w:eastAsia="Times New Roman" w:hAnsi="Times New Roman"/>
          <w:b/>
          <w:sz w:val="24"/>
          <w:szCs w:val="24"/>
          <w:lang w:eastAsia="ar-SA"/>
        </w:rPr>
        <w:t>Основные источники:</w:t>
      </w:r>
    </w:p>
    <w:p w:rsidR="005C0C6C" w:rsidRDefault="005C0C6C" w:rsidP="005C0C6C">
      <w:pPr>
        <w:autoSpaceDE w:val="0"/>
        <w:autoSpaceDN w:val="0"/>
        <w:adjustRightInd w:val="0"/>
        <w:spacing w:after="0" w:line="240" w:lineRule="auto"/>
        <w:contextualSpacing/>
        <w:rPr>
          <w:rFonts w:ascii="Times New Roman" w:hAnsi="Times New Roman"/>
          <w:sz w:val="24"/>
          <w:szCs w:val="24"/>
        </w:rPr>
      </w:pPr>
      <w:r w:rsidRPr="00D349A5">
        <w:rPr>
          <w:rFonts w:ascii="Times New Roman" w:hAnsi="Times New Roman"/>
          <w:sz w:val="24"/>
          <w:szCs w:val="24"/>
        </w:rPr>
        <w:t xml:space="preserve">Физическая культура [Текст]: учебник и практикум для СПО / А. Б. Муллер [и др.]. — М. : Юрайт, 2016. — 424 с. — (ПО). </w:t>
      </w:r>
    </w:p>
    <w:p w:rsidR="005C0C6C" w:rsidRDefault="005C0C6C" w:rsidP="005C0C6C">
      <w:pPr>
        <w:autoSpaceDE w:val="0"/>
        <w:autoSpaceDN w:val="0"/>
        <w:adjustRightInd w:val="0"/>
        <w:spacing w:after="0" w:line="240" w:lineRule="auto"/>
        <w:contextualSpacing/>
        <w:rPr>
          <w:rFonts w:ascii="Times New Roman" w:hAnsi="Times New Roman"/>
          <w:sz w:val="24"/>
          <w:szCs w:val="24"/>
        </w:rPr>
      </w:pPr>
      <w:r w:rsidRPr="00D349A5">
        <w:rPr>
          <w:rFonts w:ascii="Times New Roman" w:hAnsi="Times New Roman"/>
          <w:sz w:val="24"/>
          <w:szCs w:val="24"/>
        </w:rPr>
        <w:t>Физическая культура [Текст]: учебник и практикум для СПО / А. Б. Муллер [и др.]. — М. : Юрайт, 20</w:t>
      </w:r>
      <w:r>
        <w:rPr>
          <w:rFonts w:ascii="Times New Roman" w:hAnsi="Times New Roman"/>
          <w:sz w:val="24"/>
          <w:szCs w:val="24"/>
        </w:rPr>
        <w:t>20</w:t>
      </w:r>
      <w:r w:rsidRPr="00D349A5">
        <w:rPr>
          <w:rFonts w:ascii="Times New Roman" w:hAnsi="Times New Roman"/>
          <w:sz w:val="24"/>
          <w:szCs w:val="24"/>
        </w:rPr>
        <w:t>. — 424 с. — (ПО).</w:t>
      </w:r>
    </w:p>
    <w:p w:rsidR="005C0C6C" w:rsidRDefault="005C0C6C" w:rsidP="005C0C6C">
      <w:pPr>
        <w:autoSpaceDE w:val="0"/>
        <w:autoSpaceDN w:val="0"/>
        <w:adjustRightInd w:val="0"/>
        <w:spacing w:after="0" w:line="240" w:lineRule="auto"/>
        <w:contextualSpacing/>
        <w:rPr>
          <w:rFonts w:ascii="Times New Roman" w:hAnsi="Times New Roman"/>
          <w:sz w:val="24"/>
          <w:szCs w:val="24"/>
        </w:rPr>
      </w:pPr>
      <w:r w:rsidRPr="00D349A5">
        <w:rPr>
          <w:rFonts w:ascii="Times New Roman" w:hAnsi="Times New Roman"/>
          <w:sz w:val="24"/>
          <w:szCs w:val="24"/>
        </w:rPr>
        <w:t>Физическая культура [Электронный ресурс]: учебник и практикум для СПО / А. Б. Муллер [и др.]. — М. : Юрайт, 2016. — 424 с. — (ПО). – ЭБС «Юрайт».</w:t>
      </w:r>
    </w:p>
    <w:p w:rsidR="005C0C6C" w:rsidRDefault="005C0C6C" w:rsidP="005C0C6C">
      <w:pPr>
        <w:autoSpaceDE w:val="0"/>
        <w:autoSpaceDN w:val="0"/>
        <w:adjustRightInd w:val="0"/>
        <w:spacing w:after="0" w:line="240" w:lineRule="auto"/>
        <w:contextualSpacing/>
        <w:rPr>
          <w:rFonts w:ascii="Times New Roman" w:hAnsi="Times New Roman"/>
          <w:sz w:val="24"/>
          <w:szCs w:val="24"/>
        </w:rPr>
      </w:pPr>
      <w:r w:rsidRPr="00D349A5">
        <w:rPr>
          <w:rFonts w:ascii="Times New Roman" w:hAnsi="Times New Roman"/>
          <w:sz w:val="24"/>
          <w:szCs w:val="24"/>
        </w:rPr>
        <w:t>Физическая культура [Электронный ресурс]: учебник и практикум для СПО / А. Б. Муллер [и др.]. — М. : Юрайт, 20</w:t>
      </w:r>
      <w:r>
        <w:rPr>
          <w:rFonts w:ascii="Times New Roman" w:hAnsi="Times New Roman"/>
          <w:sz w:val="24"/>
          <w:szCs w:val="24"/>
        </w:rPr>
        <w:t>20</w:t>
      </w:r>
      <w:r w:rsidRPr="00D349A5">
        <w:rPr>
          <w:rFonts w:ascii="Times New Roman" w:hAnsi="Times New Roman"/>
          <w:sz w:val="24"/>
          <w:szCs w:val="24"/>
        </w:rPr>
        <w:t>. — 424 с. — (ПО). – ЭБС «Юрайт».</w:t>
      </w:r>
    </w:p>
    <w:p w:rsidR="005C0C6C" w:rsidRDefault="005C0C6C" w:rsidP="005C0C6C">
      <w:pPr>
        <w:autoSpaceDE w:val="0"/>
        <w:autoSpaceDN w:val="0"/>
        <w:adjustRightInd w:val="0"/>
        <w:spacing w:after="0" w:line="240" w:lineRule="auto"/>
        <w:contextualSpacing/>
        <w:rPr>
          <w:rFonts w:ascii="Times New Roman" w:hAnsi="Times New Roman"/>
          <w:sz w:val="24"/>
          <w:szCs w:val="24"/>
        </w:rPr>
      </w:pPr>
    </w:p>
    <w:p w:rsidR="005C0C6C" w:rsidRPr="00604D5A" w:rsidRDefault="005C0C6C" w:rsidP="005C0C6C">
      <w:pPr>
        <w:autoSpaceDN w:val="0"/>
        <w:adjustRightInd w:val="0"/>
        <w:spacing w:after="0" w:line="240" w:lineRule="auto"/>
        <w:contextualSpacing/>
        <w:jc w:val="center"/>
        <w:rPr>
          <w:rFonts w:ascii="Times New Roman" w:hAnsi="Times New Roman"/>
          <w:b/>
          <w:sz w:val="24"/>
          <w:szCs w:val="24"/>
        </w:rPr>
      </w:pPr>
      <w:r w:rsidRPr="00604D5A">
        <w:rPr>
          <w:rFonts w:ascii="Times New Roman" w:hAnsi="Times New Roman"/>
          <w:b/>
          <w:sz w:val="24"/>
          <w:szCs w:val="24"/>
        </w:rPr>
        <w:t>Дополнительные источники:</w:t>
      </w:r>
    </w:p>
    <w:p w:rsidR="005C0C6C" w:rsidRDefault="005C0C6C" w:rsidP="005C0C6C">
      <w:pPr>
        <w:widowControl w:val="0"/>
        <w:autoSpaceDE w:val="0"/>
        <w:spacing w:after="0" w:line="240" w:lineRule="auto"/>
        <w:contextualSpacing/>
        <w:jc w:val="both"/>
        <w:rPr>
          <w:rFonts w:ascii="Times New Roman" w:hAnsi="Times New Roman"/>
          <w:sz w:val="24"/>
          <w:szCs w:val="24"/>
        </w:rPr>
      </w:pPr>
      <w:r w:rsidRPr="00D349A5">
        <w:rPr>
          <w:rFonts w:ascii="Times New Roman" w:hAnsi="Times New Roman"/>
          <w:sz w:val="24"/>
          <w:szCs w:val="24"/>
        </w:rPr>
        <w:t>Жданкина, Е. Ф. Физическая культура. Лыжная подготовка [Электронный ресурс]  : учеб. пособие / Е. Ф. Жданкина, И. М. Добрынин ; под науч. ред. С. В. Новаковского. — М. : Юрайт, 20</w:t>
      </w:r>
      <w:r>
        <w:rPr>
          <w:rFonts w:ascii="Times New Roman" w:hAnsi="Times New Roman"/>
          <w:sz w:val="24"/>
          <w:szCs w:val="24"/>
        </w:rPr>
        <w:t>20</w:t>
      </w:r>
      <w:r w:rsidRPr="00D349A5">
        <w:rPr>
          <w:rFonts w:ascii="Times New Roman" w:hAnsi="Times New Roman"/>
          <w:sz w:val="24"/>
          <w:szCs w:val="24"/>
        </w:rPr>
        <w:t xml:space="preserve">. — 125 с. — (ПО). – ЭБС «Юрайт». </w:t>
      </w:r>
    </w:p>
    <w:p w:rsidR="005C0C6C" w:rsidRDefault="005C0C6C" w:rsidP="005C0C6C">
      <w:pPr>
        <w:widowControl w:val="0"/>
        <w:autoSpaceDE w:val="0"/>
        <w:spacing w:after="0" w:line="240" w:lineRule="auto"/>
        <w:contextualSpacing/>
        <w:jc w:val="both"/>
        <w:rPr>
          <w:rFonts w:ascii="Times New Roman" w:hAnsi="Times New Roman"/>
          <w:sz w:val="24"/>
          <w:szCs w:val="24"/>
        </w:rPr>
      </w:pPr>
      <w:r w:rsidRPr="00D349A5">
        <w:rPr>
          <w:rFonts w:ascii="Times New Roman" w:hAnsi="Times New Roman"/>
          <w:sz w:val="24"/>
          <w:szCs w:val="24"/>
        </w:rPr>
        <w:t>Психология физической культуры и спорта [Электронный ресурс] : учебник и практикум для СПО / А. Е. Ловягина [и др.]. — М. :  Юрайт, 20</w:t>
      </w:r>
      <w:r>
        <w:rPr>
          <w:rFonts w:ascii="Times New Roman" w:hAnsi="Times New Roman"/>
          <w:sz w:val="24"/>
          <w:szCs w:val="24"/>
        </w:rPr>
        <w:t>20</w:t>
      </w:r>
      <w:r w:rsidRPr="00D349A5">
        <w:rPr>
          <w:rFonts w:ascii="Times New Roman" w:hAnsi="Times New Roman"/>
          <w:sz w:val="24"/>
          <w:szCs w:val="24"/>
        </w:rPr>
        <w:t xml:space="preserve">. — 338 с. — (ПО). – ЭБС «Юрайт». </w:t>
      </w:r>
      <w:r w:rsidRPr="00604D5A">
        <w:rPr>
          <w:rFonts w:ascii="Times New Roman" w:hAnsi="Times New Roman"/>
          <w:sz w:val="24"/>
          <w:szCs w:val="24"/>
        </w:rPr>
        <w:t xml:space="preserve"> </w:t>
      </w:r>
    </w:p>
    <w:p w:rsidR="00087519" w:rsidRPr="008709D4" w:rsidRDefault="00087519" w:rsidP="00AB2876">
      <w:pPr>
        <w:widowControl w:val="0"/>
        <w:autoSpaceDE w:val="0"/>
        <w:spacing w:after="0" w:line="240" w:lineRule="auto"/>
        <w:contextualSpacing/>
        <w:jc w:val="both"/>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Интернет-ресурсы</w:t>
      </w:r>
    </w:p>
    <w:p w:rsidR="00087519" w:rsidRPr="008709D4" w:rsidRDefault="00087519" w:rsidP="00AB2876">
      <w:pPr>
        <w:widowControl w:val="0"/>
        <w:autoSpaceDE w:val="0"/>
        <w:spacing w:after="0" w:line="240" w:lineRule="auto"/>
        <w:contextualSpacing/>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val="en-US" w:eastAsia="ar-SA"/>
        </w:rPr>
        <w:t>www</w:t>
      </w:r>
      <w:r w:rsidRPr="008709D4">
        <w:rPr>
          <w:rFonts w:ascii="Times New Roman" w:eastAsia="Times New Roman" w:hAnsi="Times New Roman"/>
          <w:sz w:val="24"/>
          <w:szCs w:val="24"/>
          <w:lang w:eastAsia="ar-SA"/>
        </w:rPr>
        <w:t>.</w:t>
      </w:r>
      <w:r w:rsidRPr="008709D4">
        <w:rPr>
          <w:rFonts w:ascii="Times New Roman" w:eastAsia="Times New Roman" w:hAnsi="Times New Roman"/>
          <w:sz w:val="24"/>
          <w:szCs w:val="24"/>
          <w:lang w:val="en-US" w:eastAsia="ar-SA"/>
        </w:rPr>
        <w:t>minstm</w:t>
      </w:r>
      <w:r w:rsidRPr="008709D4">
        <w:rPr>
          <w:rFonts w:ascii="Times New Roman" w:eastAsia="Times New Roman" w:hAnsi="Times New Roman"/>
          <w:sz w:val="24"/>
          <w:szCs w:val="24"/>
          <w:lang w:eastAsia="ar-SA"/>
        </w:rPr>
        <w:t>.</w:t>
      </w:r>
      <w:r w:rsidRPr="008709D4">
        <w:rPr>
          <w:rFonts w:ascii="Times New Roman" w:eastAsia="Times New Roman" w:hAnsi="Times New Roman"/>
          <w:sz w:val="24"/>
          <w:szCs w:val="24"/>
          <w:lang w:val="en-US" w:eastAsia="ar-SA"/>
        </w:rPr>
        <w:t>gov</w:t>
      </w:r>
      <w:r w:rsidRPr="008709D4">
        <w:rPr>
          <w:rFonts w:ascii="Times New Roman" w:eastAsia="Times New Roman" w:hAnsi="Times New Roman"/>
          <w:sz w:val="24"/>
          <w:szCs w:val="24"/>
          <w:lang w:eastAsia="ar-SA"/>
        </w:rPr>
        <w:t>.</w:t>
      </w:r>
      <w:r w:rsidRPr="008709D4">
        <w:rPr>
          <w:rFonts w:ascii="Times New Roman" w:eastAsia="Times New Roman" w:hAnsi="Times New Roman"/>
          <w:sz w:val="24"/>
          <w:szCs w:val="24"/>
          <w:lang w:val="en-US" w:eastAsia="ar-SA"/>
        </w:rPr>
        <w:t>ru</w:t>
      </w:r>
      <w:r w:rsidRPr="008709D4">
        <w:rPr>
          <w:rFonts w:ascii="Times New Roman" w:eastAsia="Times New Roman" w:hAnsi="Times New Roman"/>
          <w:sz w:val="24"/>
          <w:szCs w:val="24"/>
          <w:lang w:eastAsia="ar-SA"/>
        </w:rPr>
        <w:t xml:space="preserve"> (Официальный сайт Министерства спорта Российской Федерации). </w:t>
      </w:r>
    </w:p>
    <w:p w:rsidR="00087519" w:rsidRPr="008709D4" w:rsidRDefault="00087519" w:rsidP="00AB2876">
      <w:pPr>
        <w:widowControl w:val="0"/>
        <w:autoSpaceDE w:val="0"/>
        <w:spacing w:after="0" w:line="240" w:lineRule="auto"/>
        <w:contextualSpacing/>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val="en-US" w:eastAsia="ar-SA"/>
        </w:rPr>
        <w:t>www</w:t>
      </w:r>
      <w:r w:rsidRPr="008709D4">
        <w:rPr>
          <w:rFonts w:ascii="Times New Roman" w:eastAsia="Times New Roman" w:hAnsi="Times New Roman"/>
          <w:sz w:val="24"/>
          <w:szCs w:val="24"/>
          <w:lang w:eastAsia="ar-SA"/>
        </w:rPr>
        <w:t>.</w:t>
      </w:r>
      <w:r w:rsidRPr="008709D4">
        <w:rPr>
          <w:rFonts w:ascii="Times New Roman" w:eastAsia="Times New Roman" w:hAnsi="Times New Roman"/>
          <w:sz w:val="24"/>
          <w:szCs w:val="24"/>
          <w:lang w:val="en-US" w:eastAsia="ar-SA"/>
        </w:rPr>
        <w:t>edu</w:t>
      </w:r>
      <w:r w:rsidRPr="008709D4">
        <w:rPr>
          <w:rFonts w:ascii="Times New Roman" w:eastAsia="Times New Roman" w:hAnsi="Times New Roman"/>
          <w:sz w:val="24"/>
          <w:szCs w:val="24"/>
          <w:lang w:eastAsia="ar-SA"/>
        </w:rPr>
        <w:t>.</w:t>
      </w:r>
      <w:r w:rsidRPr="008709D4">
        <w:rPr>
          <w:rFonts w:ascii="Times New Roman" w:eastAsia="Times New Roman" w:hAnsi="Times New Roman"/>
          <w:sz w:val="24"/>
          <w:szCs w:val="24"/>
          <w:lang w:val="en-US" w:eastAsia="ar-SA"/>
        </w:rPr>
        <w:t>ru</w:t>
      </w:r>
      <w:r w:rsidRPr="008709D4">
        <w:rPr>
          <w:rFonts w:ascii="Times New Roman" w:eastAsia="Times New Roman" w:hAnsi="Times New Roman"/>
          <w:sz w:val="24"/>
          <w:szCs w:val="24"/>
          <w:lang w:eastAsia="ar-SA"/>
        </w:rPr>
        <w:t xml:space="preserve"> (Федеральный портал «Российское образование»).</w:t>
      </w:r>
    </w:p>
    <w:p w:rsidR="00087519" w:rsidRPr="008709D4" w:rsidRDefault="00087519" w:rsidP="00AB2876">
      <w:pPr>
        <w:widowControl w:val="0"/>
        <w:autoSpaceDE w:val="0"/>
        <w:spacing w:after="0" w:line="240" w:lineRule="auto"/>
        <w:contextualSpacing/>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val="en-US" w:eastAsia="ar-SA"/>
        </w:rPr>
        <w:t>www</w:t>
      </w:r>
      <w:r w:rsidRPr="008709D4">
        <w:rPr>
          <w:rFonts w:ascii="Times New Roman" w:eastAsia="Times New Roman" w:hAnsi="Times New Roman"/>
          <w:sz w:val="24"/>
          <w:szCs w:val="24"/>
          <w:lang w:eastAsia="ar-SA"/>
        </w:rPr>
        <w:t>.</w:t>
      </w:r>
      <w:r w:rsidRPr="008709D4">
        <w:rPr>
          <w:rFonts w:ascii="Times New Roman" w:eastAsia="Times New Roman" w:hAnsi="Times New Roman"/>
          <w:sz w:val="24"/>
          <w:szCs w:val="24"/>
          <w:lang w:val="en-US" w:eastAsia="ar-SA"/>
        </w:rPr>
        <w:t>olympic</w:t>
      </w:r>
      <w:r w:rsidRPr="008709D4">
        <w:rPr>
          <w:rFonts w:ascii="Times New Roman" w:eastAsia="Times New Roman" w:hAnsi="Times New Roman"/>
          <w:sz w:val="24"/>
          <w:szCs w:val="24"/>
          <w:lang w:eastAsia="ar-SA"/>
        </w:rPr>
        <w:t>.</w:t>
      </w:r>
      <w:r w:rsidRPr="008709D4">
        <w:rPr>
          <w:rFonts w:ascii="Times New Roman" w:eastAsia="Times New Roman" w:hAnsi="Times New Roman"/>
          <w:sz w:val="24"/>
          <w:szCs w:val="24"/>
          <w:lang w:val="en-US" w:eastAsia="ar-SA"/>
        </w:rPr>
        <w:t>ru</w:t>
      </w:r>
      <w:r w:rsidRPr="008709D4">
        <w:rPr>
          <w:rFonts w:ascii="Times New Roman" w:eastAsia="Times New Roman" w:hAnsi="Times New Roman"/>
          <w:sz w:val="24"/>
          <w:szCs w:val="24"/>
          <w:lang w:eastAsia="ar-SA"/>
        </w:rPr>
        <w:t xml:space="preserve"> (Официальный сайт Олимпийского комитета России). </w:t>
      </w:r>
    </w:p>
    <w:p w:rsidR="00087519" w:rsidRPr="008709D4" w:rsidRDefault="00087519" w:rsidP="00AB2876">
      <w:pPr>
        <w:widowControl w:val="0"/>
        <w:autoSpaceDE w:val="0"/>
        <w:spacing w:after="0" w:line="240" w:lineRule="auto"/>
        <w:contextualSpacing/>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val="en-US" w:eastAsia="ar-SA"/>
        </w:rPr>
        <w:t>www</w:t>
      </w:r>
      <w:r w:rsidRPr="008709D4">
        <w:rPr>
          <w:rFonts w:ascii="Times New Roman" w:eastAsia="Times New Roman" w:hAnsi="Times New Roman"/>
          <w:sz w:val="24"/>
          <w:szCs w:val="24"/>
          <w:lang w:eastAsia="ar-SA"/>
        </w:rPr>
        <w:t>.</w:t>
      </w:r>
      <w:r w:rsidRPr="008709D4">
        <w:rPr>
          <w:rFonts w:ascii="Times New Roman" w:eastAsia="Times New Roman" w:hAnsi="Times New Roman"/>
          <w:sz w:val="24"/>
          <w:szCs w:val="24"/>
          <w:lang w:val="en-US" w:eastAsia="ar-SA"/>
        </w:rPr>
        <w:t>goup</w:t>
      </w:r>
      <w:r w:rsidRPr="008709D4">
        <w:rPr>
          <w:rFonts w:ascii="Times New Roman" w:eastAsia="Times New Roman" w:hAnsi="Times New Roman"/>
          <w:sz w:val="24"/>
          <w:szCs w:val="24"/>
          <w:lang w:eastAsia="ar-SA"/>
        </w:rPr>
        <w:t>32441.</w:t>
      </w:r>
      <w:r w:rsidRPr="008709D4">
        <w:rPr>
          <w:rFonts w:ascii="Times New Roman" w:eastAsia="Times New Roman" w:hAnsi="Times New Roman"/>
          <w:sz w:val="24"/>
          <w:szCs w:val="24"/>
          <w:lang w:val="en-US" w:eastAsia="ar-SA"/>
        </w:rPr>
        <w:t>narod</w:t>
      </w:r>
      <w:r w:rsidRPr="008709D4">
        <w:rPr>
          <w:rFonts w:ascii="Times New Roman" w:eastAsia="Times New Roman" w:hAnsi="Times New Roman"/>
          <w:sz w:val="24"/>
          <w:szCs w:val="24"/>
          <w:lang w:eastAsia="ar-SA"/>
        </w:rPr>
        <w:t>.</w:t>
      </w:r>
      <w:r w:rsidRPr="008709D4">
        <w:rPr>
          <w:rFonts w:ascii="Times New Roman" w:eastAsia="Times New Roman" w:hAnsi="Times New Roman"/>
          <w:sz w:val="24"/>
          <w:szCs w:val="24"/>
          <w:lang w:val="en-US" w:eastAsia="ar-SA"/>
        </w:rPr>
        <w:t>ru</w:t>
      </w:r>
      <w:r w:rsidRPr="008709D4">
        <w:rPr>
          <w:rFonts w:ascii="Times New Roman" w:eastAsia="Times New Roman" w:hAnsi="Times New Roman"/>
          <w:sz w:val="24"/>
          <w:szCs w:val="24"/>
          <w:lang w:eastAsia="ar-SA"/>
        </w:rPr>
        <w:t xml:space="preserve"> (сайт: Учебно-методические пособия «Общевойсковая подготовка». Наставление по физической подготовке в Вооруженных Силах Российской Федерации (НФП-2009).</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p>
    <w:p w:rsidR="00087519" w:rsidRPr="008709D4" w:rsidRDefault="00087519" w:rsidP="00AB2876">
      <w:pPr>
        <w:widowControl w:val="0"/>
        <w:autoSpaceDE w:val="0"/>
        <w:spacing w:after="0" w:line="240" w:lineRule="auto"/>
        <w:rPr>
          <w:rFonts w:ascii="Times New Roman" w:eastAsia="Times New Roman" w:hAnsi="Times New Roman"/>
          <w:b/>
          <w:sz w:val="24"/>
          <w:szCs w:val="24"/>
          <w:lang w:eastAsia="ar-SA"/>
        </w:rPr>
      </w:pPr>
      <w:bookmarkStart w:id="13" w:name="_Toc489376243"/>
      <w:r w:rsidRPr="008709D4">
        <w:rPr>
          <w:rFonts w:ascii="Times New Roman" w:eastAsia="Times New Roman" w:hAnsi="Times New Roman"/>
          <w:b/>
          <w:sz w:val="24"/>
          <w:szCs w:val="24"/>
          <w:lang w:eastAsia="ar-SA"/>
        </w:rPr>
        <w:t xml:space="preserve">4. </w:t>
      </w:r>
      <w:bookmarkStart w:id="14" w:name="_Toc471893762"/>
      <w:bookmarkStart w:id="15" w:name="_Toc471897514"/>
      <w:r w:rsidRPr="008709D4">
        <w:rPr>
          <w:rFonts w:ascii="Times New Roman" w:eastAsia="Times New Roman" w:hAnsi="Times New Roman"/>
          <w:b/>
          <w:sz w:val="24"/>
          <w:szCs w:val="24"/>
          <w:lang w:eastAsia="ar-SA"/>
        </w:rPr>
        <w:t>КОНТРОЛЬ И ОЦЕНКА РЕЗУЛЬТАТОВ ОСВОЕНИЯ УЧЕБНОЙ</w:t>
      </w:r>
      <w:bookmarkEnd w:id="14"/>
      <w:r w:rsidRPr="008709D4">
        <w:rPr>
          <w:rFonts w:ascii="Times New Roman" w:eastAsia="Times New Roman" w:hAnsi="Times New Roman"/>
          <w:b/>
          <w:sz w:val="24"/>
          <w:szCs w:val="24"/>
          <w:lang w:eastAsia="ar-SA"/>
        </w:rPr>
        <w:t xml:space="preserve"> ДИСЦИПЛИНЫ</w:t>
      </w:r>
      <w:bookmarkEnd w:id="13"/>
      <w:bookmarkEnd w:id="15"/>
    </w:p>
    <w:p w:rsidR="00087519" w:rsidRPr="008709D4" w:rsidRDefault="00087519" w:rsidP="00AB2876">
      <w:pPr>
        <w:widowControl w:val="0"/>
        <w:autoSpaceDE w:val="0"/>
        <w:spacing w:after="0" w:line="240" w:lineRule="auto"/>
        <w:jc w:val="center"/>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lastRenderedPageBreak/>
        <w:t>ФИЗИЧЕСКАЯ КУЛЬТУРА</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выполнения студентами индивидуальных заданий.</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832"/>
      </w:tblGrid>
      <w:tr w:rsidR="00087519" w:rsidRPr="008709D4" w:rsidTr="00087519">
        <w:tc>
          <w:tcPr>
            <w:tcW w:w="4253"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Результаты обучения</w:t>
            </w:r>
          </w:p>
          <w:p w:rsidR="00087519" w:rsidRPr="008709D4" w:rsidRDefault="00087519" w:rsidP="00AB2876">
            <w:pPr>
              <w:autoSpaceDE w:val="0"/>
              <w:autoSpaceDN w:val="0"/>
              <w:adjustRightInd w:val="0"/>
              <w:spacing w:after="0" w:line="240" w:lineRule="auto"/>
              <w:jc w:val="center"/>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(освоенные умения, усвоенные знания)</w:t>
            </w:r>
          </w:p>
        </w:tc>
        <w:tc>
          <w:tcPr>
            <w:tcW w:w="5832"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Формы и методы контроля и оценки</w:t>
            </w:r>
          </w:p>
          <w:p w:rsidR="00087519" w:rsidRPr="008709D4" w:rsidRDefault="00087519" w:rsidP="00AB2876">
            <w:pPr>
              <w:autoSpaceDE w:val="0"/>
              <w:autoSpaceDN w:val="0"/>
              <w:adjustRightInd w:val="0"/>
              <w:spacing w:after="0" w:line="240" w:lineRule="auto"/>
              <w:jc w:val="center"/>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результатов обучения</w:t>
            </w:r>
          </w:p>
        </w:tc>
      </w:tr>
      <w:tr w:rsidR="00087519" w:rsidRPr="008709D4" w:rsidTr="00087519">
        <w:tc>
          <w:tcPr>
            <w:tcW w:w="425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знать:</w:t>
            </w:r>
          </w:p>
        </w:tc>
        <w:tc>
          <w:tcPr>
            <w:tcW w:w="5832"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u w:val="single"/>
                <w:lang w:eastAsia="ar-SA"/>
              </w:rPr>
            </w:pPr>
          </w:p>
        </w:tc>
      </w:tr>
      <w:tr w:rsidR="00087519" w:rsidRPr="008709D4" w:rsidTr="00087519">
        <w:tc>
          <w:tcPr>
            <w:tcW w:w="425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о роли физической культуры в общекультурном, социальном и физическом развитии человека;</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p>
        </w:tc>
        <w:tc>
          <w:tcPr>
            <w:tcW w:w="5832"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практические задания по работе с информацией</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домашние задания проблемного характера</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ведение календаря самонаблюдения.</w:t>
            </w:r>
          </w:p>
        </w:tc>
      </w:tr>
      <w:tr w:rsidR="00087519" w:rsidRPr="008709D4" w:rsidTr="00087519">
        <w:tc>
          <w:tcPr>
            <w:tcW w:w="425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основы здорового образа жизни</w:t>
            </w:r>
          </w:p>
        </w:tc>
        <w:tc>
          <w:tcPr>
            <w:tcW w:w="5832"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ar-SA"/>
              </w:rPr>
            </w:pPr>
            <w:r w:rsidRPr="008709D4">
              <w:rPr>
                <w:rFonts w:ascii="Times New Roman" w:eastAsia="Times New Roman" w:hAnsi="Times New Roman"/>
                <w:sz w:val="24"/>
                <w:szCs w:val="24"/>
                <w:lang w:eastAsia="ar-SA"/>
              </w:rPr>
              <w:t>Оценка подготовленных студентом фрагментов занятий (занятий) с обоснованием целесообразности использования средств физической культуры, режимов нагрузки и отдыха</w:t>
            </w:r>
          </w:p>
        </w:tc>
      </w:tr>
      <w:tr w:rsidR="00087519" w:rsidRPr="008709D4" w:rsidTr="00087519">
        <w:tc>
          <w:tcPr>
            <w:tcW w:w="425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уметь:</w:t>
            </w:r>
          </w:p>
        </w:tc>
        <w:tc>
          <w:tcPr>
            <w:tcW w:w="5832"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u w:val="single"/>
                <w:lang w:eastAsia="ar-SA"/>
              </w:rPr>
            </w:pPr>
          </w:p>
        </w:tc>
      </w:tr>
      <w:tr w:rsidR="00087519" w:rsidRPr="008709D4" w:rsidTr="00087519">
        <w:tc>
          <w:tcPr>
            <w:tcW w:w="425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Должен уметь:</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xml:space="preserve">- использовать физкультурно-оздоровительную деятельность для укрепления здоровья, достижения </w:t>
            </w:r>
            <w:r w:rsidRPr="008709D4">
              <w:rPr>
                <w:rFonts w:ascii="Times New Roman" w:eastAsia="Times New Roman" w:hAnsi="Times New Roman"/>
                <w:sz w:val="24"/>
                <w:szCs w:val="24"/>
                <w:lang w:eastAsia="ar-SA"/>
              </w:rPr>
              <w:lastRenderedPageBreak/>
              <w:t>жизненных и профессиональных целей.</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выполнять задания, связанные с самостоятельной разработкой, подготовкой, проведением студентом занятий или фрагментов занятий по изучаемым видам спорта.</w:t>
            </w:r>
          </w:p>
        </w:tc>
        <w:tc>
          <w:tcPr>
            <w:tcW w:w="5832"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lastRenderedPageBreak/>
              <w:t>Методы оценки результатов:</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накопительная система баллов, на основе которой выставляется итоговая отметка;</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lastRenderedPageBreak/>
              <w:t>- традиционная система отметок в баллах за каждую выполненную работу, на основе которых выставляется итоговая отметка;</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тестирование в контрольных точках.</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b/>
                <w:sz w:val="24"/>
                <w:szCs w:val="24"/>
                <w:lang w:eastAsia="ar-SA"/>
              </w:rPr>
              <w:t>Лёгкая атлетика</w:t>
            </w:r>
            <w:r w:rsidRPr="008709D4">
              <w:rPr>
                <w:rFonts w:ascii="Times New Roman" w:eastAsia="Times New Roman" w:hAnsi="Times New Roman"/>
                <w:sz w:val="24"/>
                <w:szCs w:val="24"/>
                <w:lang w:eastAsia="ar-SA"/>
              </w:rPr>
              <w:t>.</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1.Оценка техники выполнения двигательных действий (проводится в ходе занятий):</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бега на короткие, средние, длинные дистанции; прыжков в длину;</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Оценка самостоятельного проведения студентом фрагмента занятия с решением задачи по развитию физического качества средствами лёгкой атлетики.</w:t>
            </w:r>
          </w:p>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Спортивные игры.</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Оценка техники базовых элементов техники спортивных игр (броски в кольцо, удары по воротам, подачи, передачи, жонглирование)</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Оценка технико-тактических действий студентов в ходе проведения контрольных соревнований по спортивным играм</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Оценка выполнения студентом функций судьи.</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Оценка самостоятельного проведения студентом фрагмента занятия с решением задачи по развитию физического качества средствами спортивных игр.</w:t>
            </w:r>
          </w:p>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Гимнастика:</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Оценка техники выполнения комбинаций и связок.</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Оценка самостоятельного проведения фрагмента занятия.</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b/>
                <w:sz w:val="24"/>
                <w:szCs w:val="24"/>
                <w:lang w:eastAsia="ar-SA"/>
              </w:rPr>
              <w:t>Лыжная подготовка</w:t>
            </w:r>
            <w:r w:rsidRPr="008709D4">
              <w:rPr>
                <w:rFonts w:ascii="Times New Roman" w:eastAsia="Times New Roman" w:hAnsi="Times New Roman"/>
                <w:sz w:val="24"/>
                <w:szCs w:val="24"/>
                <w:lang w:eastAsia="ar-SA"/>
              </w:rPr>
              <w:t>.</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Оценка техники передвижения на лыжах различными ходами, техники выполнения поворотов, торможения, спусков и подъемов.</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Оценка уровня развития физических качеств занимающихся наиболее целесообразно проводить по приросту к исходным показателям.</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lastRenderedPageBreak/>
              <w:t>Для этого организуется тестирование в контрольных точках:</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На входе – начало учебного года, семестра; На выходе – в конце учебного года, семестра, изучения темы программы.</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Тесты по ППФП разрабатываются применительно к укрупнённой группе специальностей/ профессий.</w:t>
            </w:r>
          </w:p>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ar-SA"/>
              </w:rPr>
            </w:pPr>
            <w:r w:rsidRPr="008709D4">
              <w:rPr>
                <w:rFonts w:ascii="Times New Roman" w:eastAsia="Times New Roman" w:hAnsi="Times New Roman"/>
                <w:sz w:val="24"/>
                <w:szCs w:val="24"/>
                <w:lang w:eastAsia="ar-SA"/>
              </w:rPr>
              <w:t>Проводится оценка уровня развития выносливости и силовых способностей по приросту к исходным показателям.</w:t>
            </w:r>
          </w:p>
        </w:tc>
      </w:tr>
    </w:tbl>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p>
    <w:p w:rsidR="00087519" w:rsidRPr="008709D4" w:rsidRDefault="00087519" w:rsidP="00AB2876">
      <w:pPr>
        <w:widowControl w:val="0"/>
        <w:shd w:val="clear" w:color="auto" w:fill="FFFFFF"/>
        <w:autoSpaceDE w:val="0"/>
        <w:spacing w:after="0" w:line="240" w:lineRule="auto"/>
        <w:jc w:val="right"/>
        <w:rPr>
          <w:rFonts w:ascii="Times New Roman" w:eastAsia="Times New Roman" w:hAnsi="Times New Roman"/>
          <w:sz w:val="24"/>
          <w:szCs w:val="24"/>
          <w:lang w:eastAsia="ar-SA"/>
        </w:rPr>
      </w:pPr>
      <w:r w:rsidRPr="008709D4">
        <w:rPr>
          <w:rFonts w:ascii="Times New Roman" w:eastAsia="Times New Roman" w:hAnsi="Times New Roman"/>
          <w:color w:val="000000"/>
          <w:spacing w:val="-5"/>
          <w:sz w:val="24"/>
          <w:szCs w:val="24"/>
          <w:lang w:eastAsia="ar-SA"/>
        </w:rPr>
        <w:t>Приложение 1</w:t>
      </w:r>
    </w:p>
    <w:p w:rsidR="00087519" w:rsidRPr="008709D4" w:rsidRDefault="00087519" w:rsidP="00AB2876">
      <w:pPr>
        <w:widowControl w:val="0"/>
        <w:shd w:val="clear" w:color="auto" w:fill="FFFFFF"/>
        <w:autoSpaceDE w:val="0"/>
        <w:spacing w:after="0" w:line="240" w:lineRule="auto"/>
        <w:jc w:val="center"/>
        <w:rPr>
          <w:rFonts w:ascii="Times New Roman" w:eastAsia="Times New Roman" w:hAnsi="Times New Roman"/>
          <w:b/>
          <w:bCs/>
          <w:sz w:val="24"/>
          <w:szCs w:val="24"/>
          <w:lang w:eastAsia="ar-SA"/>
        </w:rPr>
      </w:pPr>
      <w:r w:rsidRPr="008709D4">
        <w:rPr>
          <w:rFonts w:ascii="Times New Roman" w:eastAsia="Times New Roman" w:hAnsi="Times New Roman"/>
          <w:b/>
          <w:bCs/>
          <w:color w:val="000000"/>
          <w:spacing w:val="9"/>
          <w:sz w:val="24"/>
          <w:szCs w:val="24"/>
          <w:lang w:eastAsia="ar-SA"/>
        </w:rPr>
        <w:t xml:space="preserve">КОНТРОЛЬНЫЕ ТЕСТЫ ДЛЯ ОЦЕНКИ </w:t>
      </w:r>
      <w:r w:rsidRPr="008709D4">
        <w:rPr>
          <w:rFonts w:ascii="Times New Roman" w:eastAsia="Times New Roman" w:hAnsi="Times New Roman"/>
          <w:b/>
          <w:bCs/>
          <w:color w:val="000000"/>
          <w:spacing w:val="5"/>
          <w:sz w:val="24"/>
          <w:szCs w:val="24"/>
          <w:lang w:eastAsia="ar-SA"/>
        </w:rPr>
        <w:t xml:space="preserve">ФИЗИЧЕСКОЙ ПОДГОТОВЛЕННОСТИ СТУДЕНТОВ ОСНОВНОЙ </w:t>
      </w:r>
      <w:r w:rsidRPr="008709D4">
        <w:rPr>
          <w:rFonts w:ascii="Times New Roman" w:eastAsia="Times New Roman" w:hAnsi="Times New Roman"/>
          <w:b/>
          <w:bCs/>
          <w:color w:val="000000"/>
          <w:spacing w:val="9"/>
          <w:sz w:val="24"/>
          <w:szCs w:val="24"/>
          <w:lang w:eastAsia="ar-SA"/>
        </w:rPr>
        <w:t xml:space="preserve">МЕДИЦИНСКОЙ ГРУППЫ </w:t>
      </w:r>
      <w:r w:rsidRPr="008709D4">
        <w:rPr>
          <w:rFonts w:ascii="Times New Roman" w:eastAsia="Times New Roman" w:hAnsi="Times New Roman"/>
          <w:b/>
          <w:bCs/>
          <w:color w:val="000000"/>
          <w:spacing w:val="4"/>
          <w:sz w:val="24"/>
          <w:szCs w:val="24"/>
          <w:lang w:eastAsia="ar-SA"/>
        </w:rPr>
        <w:t xml:space="preserve">В КОНЦЕ ОБУЧЕНИЯ </w:t>
      </w:r>
    </w:p>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3544"/>
        <w:gridCol w:w="1098"/>
        <w:gridCol w:w="1099"/>
        <w:gridCol w:w="1155"/>
        <w:gridCol w:w="1042"/>
        <w:gridCol w:w="1099"/>
        <w:gridCol w:w="1099"/>
      </w:tblGrid>
      <w:tr w:rsidR="00087519" w:rsidRPr="008709D4" w:rsidTr="00087519">
        <w:trPr>
          <w:cantSplit/>
          <w:trHeight w:hRule="exact" w:val="232"/>
        </w:trPr>
        <w:tc>
          <w:tcPr>
            <w:tcW w:w="3544" w:type="dxa"/>
            <w:vMerge w:val="restart"/>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Вид</w:t>
            </w:r>
          </w:p>
          <w:p w:rsidR="00087519" w:rsidRPr="008709D4" w:rsidRDefault="00087519" w:rsidP="00AB2876">
            <w:pPr>
              <w:widowControl w:val="0"/>
              <w:autoSpaceDE w:val="0"/>
              <w:spacing w:after="0" w:line="240" w:lineRule="auto"/>
              <w:jc w:val="center"/>
              <w:rPr>
                <w:rFonts w:ascii="Times New Roman" w:eastAsia="Times New Roman" w:hAnsi="Times New Roman"/>
                <w:sz w:val="24"/>
                <w:szCs w:val="24"/>
                <w:lang w:eastAsia="ar-SA"/>
              </w:rPr>
            </w:pPr>
            <w:r w:rsidRPr="008709D4">
              <w:rPr>
                <w:rFonts w:ascii="Times New Roman" w:eastAsia="Times New Roman" w:hAnsi="Times New Roman"/>
                <w:spacing w:val="-6"/>
                <w:sz w:val="24"/>
                <w:szCs w:val="24"/>
                <w:lang w:eastAsia="ar-SA"/>
              </w:rPr>
              <w:t>упражнений</w:t>
            </w:r>
          </w:p>
        </w:tc>
        <w:tc>
          <w:tcPr>
            <w:tcW w:w="6592" w:type="dxa"/>
            <w:gridSpan w:val="6"/>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z w:val="24"/>
                <w:szCs w:val="24"/>
                <w:lang w:eastAsia="ar-SA"/>
              </w:rPr>
            </w:pPr>
            <w:r w:rsidRPr="008709D4">
              <w:rPr>
                <w:rFonts w:ascii="Times New Roman" w:eastAsia="Times New Roman" w:hAnsi="Times New Roman"/>
                <w:spacing w:val="-5"/>
                <w:w w:val="142"/>
                <w:sz w:val="24"/>
                <w:szCs w:val="24"/>
                <w:lang w:eastAsia="ar-SA"/>
              </w:rPr>
              <w:t>Оценки</w:t>
            </w:r>
          </w:p>
        </w:tc>
      </w:tr>
      <w:tr w:rsidR="00087519" w:rsidRPr="008709D4" w:rsidTr="00087519">
        <w:trPr>
          <w:cantSplit/>
          <w:trHeight w:hRule="exact" w:val="314"/>
        </w:trPr>
        <w:tc>
          <w:tcPr>
            <w:tcW w:w="3544" w:type="dxa"/>
            <w:vMerge/>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z w:val="24"/>
                <w:szCs w:val="24"/>
                <w:lang w:eastAsia="ar-SA"/>
              </w:rPr>
            </w:pPr>
          </w:p>
        </w:tc>
        <w:tc>
          <w:tcPr>
            <w:tcW w:w="3352" w:type="dxa"/>
            <w:gridSpan w:val="3"/>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z w:val="24"/>
                <w:szCs w:val="24"/>
                <w:lang w:eastAsia="ar-SA"/>
              </w:rPr>
            </w:pPr>
            <w:r w:rsidRPr="008709D4">
              <w:rPr>
                <w:rFonts w:ascii="Times New Roman" w:eastAsia="Times New Roman" w:hAnsi="Times New Roman"/>
                <w:spacing w:val="1"/>
                <w:sz w:val="24"/>
                <w:szCs w:val="24"/>
                <w:lang w:eastAsia="ar-SA"/>
              </w:rPr>
              <w:t>юноши</w:t>
            </w:r>
          </w:p>
        </w:tc>
        <w:tc>
          <w:tcPr>
            <w:tcW w:w="3240" w:type="dxa"/>
            <w:gridSpan w:val="3"/>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z w:val="24"/>
                <w:szCs w:val="24"/>
                <w:lang w:eastAsia="ar-SA"/>
              </w:rPr>
            </w:pPr>
            <w:r w:rsidRPr="008709D4">
              <w:rPr>
                <w:rFonts w:ascii="Times New Roman" w:eastAsia="Times New Roman" w:hAnsi="Times New Roman"/>
                <w:spacing w:val="-2"/>
                <w:sz w:val="24"/>
                <w:szCs w:val="24"/>
                <w:lang w:eastAsia="ar-SA"/>
              </w:rPr>
              <w:t>девушки</w:t>
            </w:r>
          </w:p>
        </w:tc>
      </w:tr>
      <w:tr w:rsidR="00087519" w:rsidRPr="008709D4" w:rsidTr="00087519">
        <w:trPr>
          <w:cantSplit/>
          <w:trHeight w:hRule="exact" w:val="392"/>
        </w:trPr>
        <w:tc>
          <w:tcPr>
            <w:tcW w:w="3544" w:type="dxa"/>
            <w:vMerge/>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4"/>
                <w:sz w:val="24"/>
                <w:szCs w:val="24"/>
                <w:lang w:eastAsia="ar-SA"/>
              </w:rPr>
            </w:pP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5</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0"/>
                <w:sz w:val="24"/>
                <w:szCs w:val="24"/>
                <w:lang w:eastAsia="ar-SA"/>
              </w:rPr>
            </w:pPr>
            <w:r w:rsidRPr="008709D4">
              <w:rPr>
                <w:rFonts w:ascii="Times New Roman" w:eastAsia="Times New Roman" w:hAnsi="Times New Roman"/>
                <w:spacing w:val="-10"/>
                <w:sz w:val="24"/>
                <w:szCs w:val="24"/>
                <w:lang w:eastAsia="ar-SA"/>
              </w:rPr>
              <w:t>4</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1"/>
                <w:sz w:val="24"/>
                <w:szCs w:val="24"/>
                <w:lang w:eastAsia="ar-SA"/>
              </w:rPr>
            </w:pPr>
            <w:r w:rsidRPr="008709D4">
              <w:rPr>
                <w:rFonts w:ascii="Times New Roman" w:eastAsia="Times New Roman" w:hAnsi="Times New Roman"/>
                <w:spacing w:val="-11"/>
                <w:sz w:val="24"/>
                <w:szCs w:val="24"/>
                <w:lang w:eastAsia="ar-SA"/>
              </w:rPr>
              <w:t>3</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5"/>
                <w:sz w:val="24"/>
                <w:szCs w:val="24"/>
                <w:lang w:eastAsia="ar-SA"/>
              </w:rPr>
            </w:pPr>
            <w:r w:rsidRPr="008709D4">
              <w:rPr>
                <w:rFonts w:ascii="Times New Roman" w:eastAsia="Times New Roman" w:hAnsi="Times New Roman"/>
                <w:spacing w:val="-5"/>
                <w:sz w:val="24"/>
                <w:szCs w:val="24"/>
                <w:lang w:eastAsia="ar-SA"/>
              </w:rPr>
              <w:t>5</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7"/>
                <w:sz w:val="24"/>
                <w:szCs w:val="24"/>
                <w:lang w:eastAsia="ar-SA"/>
              </w:rPr>
            </w:pPr>
            <w:r w:rsidRPr="008709D4">
              <w:rPr>
                <w:rFonts w:ascii="Times New Roman" w:eastAsia="Times New Roman" w:hAnsi="Times New Roman"/>
                <w:spacing w:val="-7"/>
                <w:sz w:val="24"/>
                <w:szCs w:val="24"/>
                <w:lang w:eastAsia="ar-SA"/>
              </w:rPr>
              <w:t>4</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3</w:t>
            </w:r>
          </w:p>
        </w:tc>
      </w:tr>
      <w:tr w:rsidR="00087519" w:rsidRPr="008709D4" w:rsidTr="00087519">
        <w:trPr>
          <w:trHeight w:val="500"/>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4"/>
                <w:sz w:val="24"/>
                <w:szCs w:val="24"/>
                <w:lang w:eastAsia="ar-SA"/>
              </w:rPr>
              <w:t>Бег 100 м (сек.)</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9"/>
                <w:sz w:val="24"/>
                <w:szCs w:val="24"/>
                <w:lang w:eastAsia="ar-SA"/>
              </w:rPr>
              <w:t>13,2</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10"/>
                <w:sz w:val="24"/>
                <w:szCs w:val="24"/>
                <w:lang w:eastAsia="ar-SA"/>
              </w:rPr>
              <w:t>14,0</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11"/>
                <w:sz w:val="24"/>
                <w:szCs w:val="24"/>
                <w:lang w:eastAsia="ar-SA"/>
              </w:rPr>
              <w:t>14,8</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5"/>
                <w:sz w:val="24"/>
                <w:szCs w:val="24"/>
                <w:lang w:eastAsia="ar-SA"/>
              </w:rPr>
              <w:t xml:space="preserve">16,0 </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7"/>
                <w:sz w:val="24"/>
                <w:szCs w:val="24"/>
                <w:lang w:eastAsia="ar-SA"/>
              </w:rPr>
              <w:t xml:space="preserve">17,0 </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9"/>
                <w:sz w:val="24"/>
                <w:szCs w:val="24"/>
                <w:lang w:eastAsia="ar-SA"/>
              </w:rPr>
              <w:t xml:space="preserve">17,5 </w:t>
            </w:r>
          </w:p>
        </w:tc>
      </w:tr>
      <w:tr w:rsidR="00087519" w:rsidRPr="008709D4" w:rsidTr="00087519">
        <w:trPr>
          <w:trHeight w:val="369"/>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pacing w:val="-5"/>
                <w:sz w:val="24"/>
                <w:szCs w:val="24"/>
                <w:lang w:eastAsia="ar-SA"/>
              </w:rPr>
            </w:pPr>
            <w:r w:rsidRPr="008709D4">
              <w:rPr>
                <w:rFonts w:ascii="Times New Roman" w:eastAsia="Times New Roman" w:hAnsi="Times New Roman"/>
                <w:spacing w:val="-5"/>
                <w:sz w:val="24"/>
                <w:szCs w:val="24"/>
                <w:lang w:eastAsia="ar-SA"/>
              </w:rPr>
              <w:lastRenderedPageBreak/>
              <w:t>Бег 500 м (мин.</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4"/>
                <w:sz w:val="24"/>
                <w:szCs w:val="24"/>
                <w:lang w:eastAsia="ar-SA"/>
              </w:rPr>
              <w:t>1,55</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2,05</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5"/>
                <w:sz w:val="24"/>
                <w:szCs w:val="24"/>
                <w:lang w:eastAsia="ar-SA"/>
              </w:rPr>
              <w:t>2,15</w:t>
            </w:r>
          </w:p>
        </w:tc>
      </w:tr>
      <w:tr w:rsidR="00087519" w:rsidRPr="008709D4" w:rsidTr="00087519">
        <w:trPr>
          <w:trHeight w:val="350"/>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4"/>
                <w:sz w:val="24"/>
                <w:szCs w:val="24"/>
                <w:lang w:eastAsia="ar-SA"/>
              </w:rPr>
              <w:t>Бег 1000 м (мин. сек.)</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4"/>
                <w:sz w:val="24"/>
                <w:szCs w:val="24"/>
                <w:lang w:eastAsia="ar-SA"/>
              </w:rPr>
              <w:t>3,20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4"/>
                <w:sz w:val="24"/>
                <w:szCs w:val="24"/>
                <w:lang w:eastAsia="ar-SA"/>
              </w:rPr>
              <w:t>3,25</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6"/>
                <w:sz w:val="24"/>
                <w:szCs w:val="24"/>
                <w:lang w:eastAsia="ar-SA"/>
              </w:rPr>
              <w:t>3,30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r>
      <w:tr w:rsidR="00087519" w:rsidRPr="008709D4" w:rsidTr="00087519">
        <w:trPr>
          <w:trHeight w:val="180"/>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4"/>
                <w:sz w:val="24"/>
                <w:szCs w:val="24"/>
                <w:lang w:eastAsia="ar-SA"/>
              </w:rPr>
              <w:t>Бег 2000 м (мин. сек.)</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6"/>
                <w:sz w:val="24"/>
                <w:szCs w:val="24"/>
                <w:lang w:eastAsia="ar-SA"/>
              </w:rPr>
              <w:t>11 00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9"/>
                <w:sz w:val="24"/>
                <w:szCs w:val="24"/>
                <w:lang w:eastAsia="ar-SA"/>
              </w:rPr>
              <w:t>11,50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9"/>
                <w:sz w:val="24"/>
                <w:szCs w:val="24"/>
                <w:lang w:eastAsia="ar-SA"/>
              </w:rPr>
              <w:t>12,30</w:t>
            </w:r>
          </w:p>
        </w:tc>
      </w:tr>
      <w:tr w:rsidR="00087519" w:rsidRPr="008709D4" w:rsidTr="00087519">
        <w:trPr>
          <w:trHeight w:val="261"/>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4"/>
                <w:sz w:val="24"/>
                <w:szCs w:val="24"/>
                <w:lang w:eastAsia="ar-SA"/>
              </w:rPr>
              <w:t>Бег 3000 м (мин. сек.)</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10"/>
                <w:sz w:val="24"/>
                <w:szCs w:val="24"/>
                <w:lang w:eastAsia="ar-SA"/>
              </w:rPr>
              <w:t>12,30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9"/>
                <w:sz w:val="24"/>
                <w:szCs w:val="24"/>
                <w:lang w:eastAsia="ar-SA"/>
              </w:rPr>
              <w:t>13,30</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12"/>
                <w:sz w:val="24"/>
                <w:szCs w:val="24"/>
                <w:lang w:eastAsia="ar-SA"/>
              </w:rPr>
              <w:t>14,30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r>
      <w:tr w:rsidR="00087519" w:rsidRPr="008709D4" w:rsidTr="00087519">
        <w:trPr>
          <w:trHeight w:val="259"/>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5"/>
                <w:sz w:val="24"/>
                <w:szCs w:val="24"/>
                <w:lang w:eastAsia="ar-SA"/>
              </w:rPr>
              <w:t xml:space="preserve">Прыжки в длину </w:t>
            </w:r>
            <w:r w:rsidRPr="008709D4">
              <w:rPr>
                <w:rFonts w:ascii="Times New Roman" w:eastAsia="Times New Roman" w:hAnsi="Times New Roman"/>
                <w:spacing w:val="-2"/>
                <w:sz w:val="24"/>
                <w:szCs w:val="24"/>
                <w:lang w:eastAsia="ar-SA"/>
              </w:rPr>
              <w:t>с разбега (м)</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5"/>
                <w:sz w:val="24"/>
                <w:szCs w:val="24"/>
                <w:lang w:eastAsia="ar-SA"/>
              </w:rPr>
              <w:t>4,50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3"/>
                <w:sz w:val="24"/>
                <w:szCs w:val="24"/>
                <w:lang w:eastAsia="ar-SA"/>
              </w:rPr>
              <w:t>4,30</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5"/>
                <w:sz w:val="24"/>
                <w:szCs w:val="24"/>
                <w:lang w:eastAsia="ar-SA"/>
              </w:rPr>
              <w:t>4,10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1"/>
                <w:sz w:val="24"/>
                <w:szCs w:val="24"/>
                <w:lang w:eastAsia="ar-SA"/>
              </w:rPr>
              <w:t>3,40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4"/>
                <w:sz w:val="24"/>
                <w:szCs w:val="24"/>
                <w:lang w:eastAsia="ar-SA"/>
              </w:rPr>
              <w:t>3,20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5"/>
                <w:sz w:val="24"/>
                <w:szCs w:val="24"/>
                <w:lang w:eastAsia="ar-SA"/>
              </w:rPr>
              <w:t>3,00</w:t>
            </w:r>
          </w:p>
        </w:tc>
      </w:tr>
      <w:tr w:rsidR="00087519" w:rsidRPr="008709D4" w:rsidTr="00087519">
        <w:trPr>
          <w:trHeight w:val="364"/>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4"/>
                <w:sz w:val="24"/>
                <w:szCs w:val="24"/>
                <w:lang w:eastAsia="ar-SA"/>
              </w:rPr>
              <w:t>Подтягивание (раз)</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14</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11</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9</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r>
      <w:tr w:rsidR="00087519" w:rsidRPr="008709D4" w:rsidTr="00087519">
        <w:trPr>
          <w:trHeight w:val="364"/>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 xml:space="preserve">Поднимание туловища </w:t>
            </w:r>
            <w:r w:rsidRPr="008709D4">
              <w:rPr>
                <w:rFonts w:ascii="Times New Roman" w:eastAsia="Times New Roman" w:hAnsi="Times New Roman"/>
                <w:spacing w:val="-3"/>
                <w:sz w:val="24"/>
                <w:szCs w:val="24"/>
                <w:lang w:eastAsia="ar-SA"/>
              </w:rPr>
              <w:t>из положения, лежа на спине (раз в мин.)</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55</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45</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35</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35</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30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25</w:t>
            </w:r>
          </w:p>
        </w:tc>
      </w:tr>
      <w:tr w:rsidR="00087519" w:rsidRPr="008709D4" w:rsidTr="00087519">
        <w:trPr>
          <w:trHeight w:val="356"/>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4"/>
                <w:sz w:val="24"/>
                <w:szCs w:val="24"/>
                <w:lang w:eastAsia="ar-SA"/>
              </w:rPr>
              <w:t>Бег на лыжах (мин. сек.):</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r>
      <w:tr w:rsidR="00087519" w:rsidRPr="008709D4" w:rsidTr="00087519">
        <w:trPr>
          <w:trHeight w:val="352"/>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17"/>
                <w:sz w:val="24"/>
                <w:szCs w:val="24"/>
                <w:lang w:eastAsia="ar-SA"/>
              </w:rPr>
              <w:t>Зкм</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6"/>
                <w:sz w:val="24"/>
                <w:szCs w:val="24"/>
                <w:lang w:eastAsia="ar-SA"/>
              </w:rPr>
              <w:t>18,00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9"/>
                <w:sz w:val="24"/>
                <w:szCs w:val="24"/>
                <w:lang w:eastAsia="ar-SA"/>
              </w:rPr>
              <w:t>19,30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5"/>
                <w:sz w:val="24"/>
                <w:szCs w:val="24"/>
                <w:lang w:eastAsia="ar-SA"/>
              </w:rPr>
              <w:t>22,00</w:t>
            </w:r>
          </w:p>
        </w:tc>
      </w:tr>
      <w:tr w:rsidR="00087519" w:rsidRPr="008709D4" w:rsidTr="00087519">
        <w:trPr>
          <w:trHeight w:val="218"/>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5 км</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5"/>
                <w:sz w:val="24"/>
                <w:szCs w:val="24"/>
                <w:lang w:eastAsia="ar-SA"/>
              </w:rPr>
              <w:t>25,30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4"/>
                <w:sz w:val="24"/>
                <w:szCs w:val="24"/>
                <w:lang w:eastAsia="ar-SA"/>
              </w:rPr>
              <w:t>26,30</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8"/>
                <w:sz w:val="24"/>
                <w:szCs w:val="24"/>
                <w:lang w:eastAsia="ar-SA"/>
              </w:rPr>
              <w:t>28,30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1"/>
                <w:sz w:val="24"/>
                <w:szCs w:val="24"/>
                <w:lang w:eastAsia="ar-SA"/>
              </w:rPr>
              <w:t>34,30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5"/>
                <w:sz w:val="24"/>
                <w:szCs w:val="24"/>
                <w:lang w:eastAsia="ar-SA"/>
              </w:rPr>
              <w:t>36,00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6"/>
                <w:sz w:val="24"/>
                <w:szCs w:val="24"/>
                <w:lang w:eastAsia="ar-SA"/>
              </w:rPr>
              <w:t>38,00</w:t>
            </w:r>
          </w:p>
        </w:tc>
      </w:tr>
      <w:tr w:rsidR="00087519" w:rsidRPr="008709D4" w:rsidTr="00087519">
        <w:trPr>
          <w:trHeight w:val="356"/>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8"/>
                <w:sz w:val="24"/>
                <w:szCs w:val="24"/>
                <w:lang w:eastAsia="ar-SA"/>
              </w:rPr>
              <w:t>10 км</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8"/>
                <w:sz w:val="24"/>
                <w:szCs w:val="24"/>
                <w:lang w:eastAsia="ar-SA"/>
              </w:rPr>
              <w:t>57,00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7"/>
                <w:sz w:val="24"/>
                <w:szCs w:val="24"/>
                <w:lang w:eastAsia="ar-SA"/>
              </w:rPr>
              <w:t>59,00</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9"/>
                <w:sz w:val="24"/>
                <w:szCs w:val="24"/>
                <w:lang w:eastAsia="ar-SA"/>
              </w:rPr>
              <w:t>60,00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r>
      <w:tr w:rsidR="00087519" w:rsidRPr="008709D4" w:rsidTr="00087519">
        <w:trPr>
          <w:trHeight w:val="322"/>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7"/>
                <w:sz w:val="24"/>
                <w:szCs w:val="24"/>
                <w:lang w:eastAsia="ar-SA"/>
              </w:rPr>
              <w:t>Тесты по ППФП</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r>
    </w:tbl>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p w:rsidR="00087519" w:rsidRPr="008709D4" w:rsidRDefault="00087519" w:rsidP="00AB2876">
      <w:pPr>
        <w:widowControl w:val="0"/>
        <w:autoSpaceDE w:val="0"/>
        <w:spacing w:after="0" w:line="240" w:lineRule="auto"/>
        <w:jc w:val="right"/>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Приложение  2</w:t>
      </w:r>
    </w:p>
    <w:p w:rsidR="00087519" w:rsidRPr="008709D4" w:rsidRDefault="00087519" w:rsidP="00AB2876">
      <w:pPr>
        <w:widowControl w:val="0"/>
        <w:autoSpaceDE w:val="0"/>
        <w:spacing w:after="0" w:line="240" w:lineRule="auto"/>
        <w:jc w:val="right"/>
        <w:rPr>
          <w:rFonts w:ascii="Times New Roman" w:eastAsia="Times New Roman" w:hAnsi="Times New Roman"/>
          <w:sz w:val="24"/>
          <w:szCs w:val="24"/>
          <w:lang w:eastAsia="ar-SA"/>
        </w:rPr>
      </w:pPr>
    </w:p>
    <w:p w:rsidR="00087519" w:rsidRPr="008709D4" w:rsidRDefault="00087519" w:rsidP="00AB2876">
      <w:pPr>
        <w:widowControl w:val="0"/>
        <w:autoSpaceDE w:val="0"/>
        <w:spacing w:after="0" w:line="240" w:lineRule="auto"/>
        <w:jc w:val="center"/>
        <w:rPr>
          <w:rFonts w:ascii="Times New Roman" w:eastAsia="Times New Roman" w:hAnsi="Times New Roman"/>
          <w:sz w:val="24"/>
          <w:szCs w:val="24"/>
          <w:lang w:eastAsia="ar-SA"/>
        </w:rPr>
      </w:pPr>
      <w:r w:rsidRPr="008709D4">
        <w:rPr>
          <w:rFonts w:ascii="Times New Roman" w:eastAsia="Times New Roman" w:hAnsi="Times New Roman"/>
          <w:b/>
          <w:bCs/>
          <w:color w:val="000000"/>
          <w:spacing w:val="9"/>
          <w:sz w:val="24"/>
          <w:szCs w:val="24"/>
          <w:lang w:eastAsia="ar-SA"/>
        </w:rPr>
        <w:t xml:space="preserve">КОНТРОЛЬНЫЕ ТЕСТЫ ДЛЯ ОЦЕНКИ </w:t>
      </w:r>
      <w:r w:rsidRPr="008709D4">
        <w:rPr>
          <w:rFonts w:ascii="Times New Roman" w:eastAsia="Times New Roman" w:hAnsi="Times New Roman"/>
          <w:b/>
          <w:bCs/>
          <w:color w:val="000000"/>
          <w:spacing w:val="5"/>
          <w:sz w:val="24"/>
          <w:szCs w:val="24"/>
          <w:lang w:eastAsia="ar-SA"/>
        </w:rPr>
        <w:t xml:space="preserve">ФИЗИЧЕСКОЙ ПОДГОТОВЛЕННОСТИ СТУДЕНТОВ ОСНОВНОЙ </w:t>
      </w:r>
      <w:r w:rsidRPr="008709D4">
        <w:rPr>
          <w:rFonts w:ascii="Times New Roman" w:eastAsia="Times New Roman" w:hAnsi="Times New Roman"/>
          <w:b/>
          <w:bCs/>
          <w:color w:val="000000"/>
          <w:spacing w:val="9"/>
          <w:sz w:val="24"/>
          <w:szCs w:val="24"/>
          <w:lang w:eastAsia="ar-SA"/>
        </w:rPr>
        <w:t xml:space="preserve">МЕДИЦИНСКОЙ ГРУППЫ </w:t>
      </w:r>
      <w:r w:rsidRPr="008709D4">
        <w:rPr>
          <w:rFonts w:ascii="Times New Roman" w:eastAsia="Times New Roman" w:hAnsi="Times New Roman"/>
          <w:b/>
          <w:bCs/>
          <w:color w:val="000000"/>
          <w:spacing w:val="4"/>
          <w:sz w:val="24"/>
          <w:szCs w:val="24"/>
          <w:lang w:eastAsia="ar-SA"/>
        </w:rPr>
        <w:t xml:space="preserve">В КОНЦЕ ОБУЧЕНИЯ </w:t>
      </w:r>
    </w:p>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bl>
      <w:tblPr>
        <w:tblW w:w="10273" w:type="dxa"/>
        <w:tblInd w:w="40" w:type="dxa"/>
        <w:tblLayout w:type="fixed"/>
        <w:tblCellMar>
          <w:left w:w="40" w:type="dxa"/>
          <w:right w:w="40" w:type="dxa"/>
        </w:tblCellMar>
        <w:tblLook w:val="0000" w:firstRow="0" w:lastRow="0" w:firstColumn="0" w:lastColumn="0" w:noHBand="0" w:noVBand="0"/>
      </w:tblPr>
      <w:tblGrid>
        <w:gridCol w:w="4678"/>
        <w:gridCol w:w="540"/>
        <w:gridCol w:w="841"/>
        <w:gridCol w:w="842"/>
        <w:gridCol w:w="842"/>
        <w:gridCol w:w="841"/>
        <w:gridCol w:w="842"/>
        <w:gridCol w:w="837"/>
        <w:gridCol w:w="10"/>
      </w:tblGrid>
      <w:tr w:rsidR="00087519" w:rsidRPr="008709D4" w:rsidTr="00087519">
        <w:trPr>
          <w:gridAfter w:val="1"/>
          <w:wAfter w:w="10" w:type="dxa"/>
          <w:cantSplit/>
          <w:trHeight w:hRule="exact" w:val="385"/>
        </w:trPr>
        <w:tc>
          <w:tcPr>
            <w:tcW w:w="4678" w:type="dxa"/>
            <w:vMerge w:val="restart"/>
            <w:tcBorders>
              <w:top w:val="single" w:sz="4" w:space="0" w:color="auto"/>
              <w:left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Вид</w:t>
            </w:r>
            <w:r w:rsidRPr="008709D4">
              <w:rPr>
                <w:rFonts w:ascii="Times New Roman" w:eastAsia="Times New Roman" w:hAnsi="Times New Roman"/>
                <w:spacing w:val="-6"/>
                <w:sz w:val="24"/>
                <w:szCs w:val="24"/>
                <w:lang w:eastAsia="ar-SA"/>
              </w:rPr>
              <w:t xml:space="preserve"> упражнений</w:t>
            </w:r>
          </w:p>
        </w:tc>
        <w:tc>
          <w:tcPr>
            <w:tcW w:w="540" w:type="dxa"/>
            <w:vMerge w:val="restart"/>
            <w:tcBorders>
              <w:top w:val="single" w:sz="4" w:space="0" w:color="auto"/>
              <w:left w:val="single" w:sz="4" w:space="0" w:color="auto"/>
              <w:right w:val="single" w:sz="4" w:space="0" w:color="auto"/>
            </w:tcBorders>
            <w:shd w:val="clear" w:color="auto" w:fill="FFFFFF"/>
            <w:textDirection w:val="btLr"/>
          </w:tcPr>
          <w:p w:rsidR="00087519" w:rsidRPr="008709D4" w:rsidRDefault="00087519" w:rsidP="00AB2876">
            <w:pPr>
              <w:widowControl w:val="0"/>
              <w:autoSpaceDE w:val="0"/>
              <w:spacing w:after="0" w:line="240" w:lineRule="auto"/>
              <w:jc w:val="center"/>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курс</w:t>
            </w:r>
          </w:p>
        </w:tc>
        <w:tc>
          <w:tcPr>
            <w:tcW w:w="5045" w:type="dxa"/>
            <w:gridSpan w:val="6"/>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z w:val="24"/>
                <w:szCs w:val="24"/>
                <w:lang w:eastAsia="ar-SA"/>
              </w:rPr>
            </w:pPr>
            <w:r w:rsidRPr="008709D4">
              <w:rPr>
                <w:rFonts w:ascii="Times New Roman" w:eastAsia="Times New Roman" w:hAnsi="Times New Roman"/>
                <w:spacing w:val="-5"/>
                <w:w w:val="142"/>
                <w:sz w:val="24"/>
                <w:szCs w:val="24"/>
                <w:lang w:eastAsia="ar-SA"/>
              </w:rPr>
              <w:t>Оценки</w:t>
            </w:r>
          </w:p>
        </w:tc>
      </w:tr>
      <w:tr w:rsidR="00087519" w:rsidRPr="008709D4" w:rsidTr="00087519">
        <w:trPr>
          <w:gridAfter w:val="1"/>
          <w:wAfter w:w="10" w:type="dxa"/>
          <w:cantSplit/>
          <w:trHeight w:hRule="exact" w:val="314"/>
        </w:trPr>
        <w:tc>
          <w:tcPr>
            <w:tcW w:w="4678" w:type="dxa"/>
            <w:vMerge/>
            <w:tcBorders>
              <w:left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z w:val="24"/>
                <w:szCs w:val="24"/>
                <w:lang w:eastAsia="ar-SA"/>
              </w:rPr>
            </w:pPr>
          </w:p>
        </w:tc>
        <w:tc>
          <w:tcPr>
            <w:tcW w:w="540" w:type="dxa"/>
            <w:vMerge/>
            <w:tcBorders>
              <w:left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z w:val="24"/>
                <w:szCs w:val="24"/>
                <w:lang w:eastAsia="ar-SA"/>
              </w:rPr>
            </w:pPr>
          </w:p>
        </w:tc>
        <w:tc>
          <w:tcPr>
            <w:tcW w:w="2525" w:type="dxa"/>
            <w:gridSpan w:val="3"/>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z w:val="24"/>
                <w:szCs w:val="24"/>
                <w:lang w:eastAsia="ar-SA"/>
              </w:rPr>
            </w:pPr>
            <w:r w:rsidRPr="008709D4">
              <w:rPr>
                <w:rFonts w:ascii="Times New Roman" w:eastAsia="Times New Roman" w:hAnsi="Times New Roman"/>
                <w:spacing w:val="-2"/>
                <w:sz w:val="24"/>
                <w:szCs w:val="24"/>
                <w:lang w:eastAsia="ar-SA"/>
              </w:rPr>
              <w:t>девушки</w:t>
            </w:r>
          </w:p>
        </w:tc>
        <w:tc>
          <w:tcPr>
            <w:tcW w:w="2520" w:type="dxa"/>
            <w:gridSpan w:val="3"/>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z w:val="24"/>
                <w:szCs w:val="24"/>
                <w:lang w:eastAsia="ar-SA"/>
              </w:rPr>
            </w:pPr>
            <w:r w:rsidRPr="008709D4">
              <w:rPr>
                <w:rFonts w:ascii="Times New Roman" w:eastAsia="Times New Roman" w:hAnsi="Times New Roman"/>
                <w:spacing w:val="1"/>
                <w:sz w:val="24"/>
                <w:szCs w:val="24"/>
                <w:lang w:eastAsia="ar-SA"/>
              </w:rPr>
              <w:t>юноши</w:t>
            </w:r>
          </w:p>
        </w:tc>
      </w:tr>
      <w:tr w:rsidR="00087519" w:rsidRPr="008709D4" w:rsidTr="00087519">
        <w:trPr>
          <w:cantSplit/>
          <w:trHeight w:hRule="exact" w:val="392"/>
        </w:trPr>
        <w:tc>
          <w:tcPr>
            <w:tcW w:w="4678" w:type="dxa"/>
            <w:vMerge/>
            <w:tcBorders>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4"/>
                <w:sz w:val="24"/>
                <w:szCs w:val="24"/>
                <w:lang w:eastAsia="ar-SA"/>
              </w:rPr>
            </w:pPr>
          </w:p>
        </w:tc>
        <w:tc>
          <w:tcPr>
            <w:tcW w:w="540" w:type="dxa"/>
            <w:vMerge/>
            <w:tcBorders>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4"/>
                <w:sz w:val="24"/>
                <w:szCs w:val="24"/>
                <w:lang w:eastAsia="ar-SA"/>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3</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0"/>
                <w:sz w:val="24"/>
                <w:szCs w:val="24"/>
                <w:lang w:eastAsia="ar-SA"/>
              </w:rPr>
            </w:pPr>
            <w:r w:rsidRPr="008709D4">
              <w:rPr>
                <w:rFonts w:ascii="Times New Roman" w:eastAsia="Times New Roman" w:hAnsi="Times New Roman"/>
                <w:spacing w:val="-10"/>
                <w:sz w:val="24"/>
                <w:szCs w:val="24"/>
                <w:lang w:eastAsia="ar-SA"/>
              </w:rPr>
              <w:t>4</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1"/>
                <w:sz w:val="24"/>
                <w:szCs w:val="24"/>
                <w:lang w:eastAsia="ar-SA"/>
              </w:rPr>
            </w:pPr>
            <w:r w:rsidRPr="008709D4">
              <w:rPr>
                <w:rFonts w:ascii="Times New Roman" w:eastAsia="Times New Roman" w:hAnsi="Times New Roman"/>
                <w:spacing w:val="-11"/>
                <w:sz w:val="24"/>
                <w:szCs w:val="24"/>
                <w:lang w:eastAsia="ar-SA"/>
              </w:rPr>
              <w:t>5</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5"/>
                <w:sz w:val="24"/>
                <w:szCs w:val="24"/>
                <w:lang w:eastAsia="ar-SA"/>
              </w:rPr>
            </w:pPr>
            <w:r w:rsidRPr="008709D4">
              <w:rPr>
                <w:rFonts w:ascii="Times New Roman" w:eastAsia="Times New Roman" w:hAnsi="Times New Roman"/>
                <w:spacing w:val="-5"/>
                <w:sz w:val="24"/>
                <w:szCs w:val="24"/>
                <w:lang w:eastAsia="ar-SA"/>
              </w:rPr>
              <w:t>3</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7"/>
                <w:sz w:val="24"/>
                <w:szCs w:val="24"/>
                <w:lang w:eastAsia="ar-SA"/>
              </w:rPr>
            </w:pPr>
            <w:r w:rsidRPr="008709D4">
              <w:rPr>
                <w:rFonts w:ascii="Times New Roman" w:eastAsia="Times New Roman" w:hAnsi="Times New Roman"/>
                <w:spacing w:val="-7"/>
                <w:sz w:val="24"/>
                <w:szCs w:val="24"/>
                <w:lang w:eastAsia="ar-SA"/>
              </w:rPr>
              <w:t>4</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5</w:t>
            </w:r>
          </w:p>
        </w:tc>
      </w:tr>
      <w:tr w:rsidR="00087519" w:rsidRPr="008709D4" w:rsidTr="00087519">
        <w:trPr>
          <w:cantSplit/>
          <w:trHeight w:hRule="exact" w:val="392"/>
        </w:trPr>
        <w:tc>
          <w:tcPr>
            <w:tcW w:w="4678" w:type="dxa"/>
            <w:vMerge w:val="restart"/>
            <w:tcBorders>
              <w:top w:val="single" w:sz="4" w:space="0" w:color="auto"/>
              <w:left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Прыжки со скакалкой (1 мин)</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2</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120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0"/>
                <w:sz w:val="24"/>
                <w:szCs w:val="24"/>
                <w:lang w:eastAsia="ar-SA"/>
              </w:rPr>
            </w:pPr>
            <w:r w:rsidRPr="008709D4">
              <w:rPr>
                <w:rFonts w:ascii="Times New Roman" w:eastAsia="Times New Roman" w:hAnsi="Times New Roman"/>
                <w:spacing w:val="-10"/>
                <w:sz w:val="24"/>
                <w:szCs w:val="24"/>
                <w:lang w:eastAsia="ar-SA"/>
              </w:rPr>
              <w:t>140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1"/>
                <w:sz w:val="24"/>
                <w:szCs w:val="24"/>
                <w:lang w:eastAsia="ar-SA"/>
              </w:rPr>
            </w:pPr>
            <w:r w:rsidRPr="008709D4">
              <w:rPr>
                <w:rFonts w:ascii="Times New Roman" w:eastAsia="Times New Roman" w:hAnsi="Times New Roman"/>
                <w:spacing w:val="-11"/>
                <w:sz w:val="24"/>
                <w:szCs w:val="24"/>
                <w:lang w:eastAsia="ar-SA"/>
              </w:rPr>
              <w:t>150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5"/>
                <w:sz w:val="24"/>
                <w:szCs w:val="24"/>
                <w:lang w:eastAsia="ar-SA"/>
              </w:rPr>
            </w:pPr>
            <w:r w:rsidRPr="008709D4">
              <w:rPr>
                <w:rFonts w:ascii="Times New Roman" w:eastAsia="Times New Roman" w:hAnsi="Times New Roman"/>
                <w:spacing w:val="-5"/>
                <w:sz w:val="24"/>
                <w:szCs w:val="24"/>
                <w:lang w:eastAsia="ar-SA"/>
              </w:rPr>
              <w:t>150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7"/>
                <w:sz w:val="24"/>
                <w:szCs w:val="24"/>
                <w:lang w:eastAsia="ar-SA"/>
              </w:rPr>
            </w:pPr>
            <w:r w:rsidRPr="008709D4">
              <w:rPr>
                <w:rFonts w:ascii="Times New Roman" w:eastAsia="Times New Roman" w:hAnsi="Times New Roman"/>
                <w:spacing w:val="-7"/>
                <w:sz w:val="24"/>
                <w:szCs w:val="24"/>
                <w:lang w:eastAsia="ar-SA"/>
              </w:rPr>
              <w:t>160</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170</w:t>
            </w:r>
          </w:p>
        </w:tc>
      </w:tr>
      <w:tr w:rsidR="00087519" w:rsidRPr="008709D4" w:rsidTr="00087519">
        <w:trPr>
          <w:cantSplit/>
          <w:trHeight w:hRule="exact" w:val="392"/>
        </w:trPr>
        <w:tc>
          <w:tcPr>
            <w:tcW w:w="4678" w:type="dxa"/>
            <w:vMerge/>
            <w:tcBorders>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pacing w:val="-4"/>
                <w:sz w:val="24"/>
                <w:szCs w:val="24"/>
                <w:lang w:eastAsia="ar-SA"/>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3</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130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0"/>
                <w:sz w:val="24"/>
                <w:szCs w:val="24"/>
                <w:lang w:eastAsia="ar-SA"/>
              </w:rPr>
            </w:pPr>
            <w:r w:rsidRPr="008709D4">
              <w:rPr>
                <w:rFonts w:ascii="Times New Roman" w:eastAsia="Times New Roman" w:hAnsi="Times New Roman"/>
                <w:spacing w:val="-10"/>
                <w:sz w:val="24"/>
                <w:szCs w:val="24"/>
                <w:lang w:eastAsia="ar-SA"/>
              </w:rPr>
              <w:t>150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1"/>
                <w:sz w:val="24"/>
                <w:szCs w:val="24"/>
                <w:lang w:eastAsia="ar-SA"/>
              </w:rPr>
            </w:pPr>
            <w:r w:rsidRPr="008709D4">
              <w:rPr>
                <w:rFonts w:ascii="Times New Roman" w:eastAsia="Times New Roman" w:hAnsi="Times New Roman"/>
                <w:spacing w:val="-11"/>
                <w:sz w:val="24"/>
                <w:szCs w:val="24"/>
                <w:lang w:eastAsia="ar-SA"/>
              </w:rPr>
              <w:t>160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5"/>
                <w:sz w:val="24"/>
                <w:szCs w:val="24"/>
                <w:lang w:eastAsia="ar-SA"/>
              </w:rPr>
            </w:pPr>
            <w:r w:rsidRPr="008709D4">
              <w:rPr>
                <w:rFonts w:ascii="Times New Roman" w:eastAsia="Times New Roman" w:hAnsi="Times New Roman"/>
                <w:spacing w:val="-5"/>
                <w:sz w:val="24"/>
                <w:szCs w:val="24"/>
                <w:lang w:eastAsia="ar-SA"/>
              </w:rPr>
              <w:t>160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7"/>
                <w:sz w:val="24"/>
                <w:szCs w:val="24"/>
                <w:lang w:eastAsia="ar-SA"/>
              </w:rPr>
            </w:pPr>
            <w:r w:rsidRPr="008709D4">
              <w:rPr>
                <w:rFonts w:ascii="Times New Roman" w:eastAsia="Times New Roman" w:hAnsi="Times New Roman"/>
                <w:spacing w:val="-7"/>
                <w:sz w:val="24"/>
                <w:szCs w:val="24"/>
                <w:lang w:eastAsia="ar-SA"/>
              </w:rPr>
              <w:t>170</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180</w:t>
            </w:r>
          </w:p>
        </w:tc>
      </w:tr>
      <w:tr w:rsidR="00087519" w:rsidRPr="008709D4" w:rsidTr="00087519">
        <w:trPr>
          <w:cantSplit/>
          <w:trHeight w:hRule="exact" w:val="392"/>
        </w:trPr>
        <w:tc>
          <w:tcPr>
            <w:tcW w:w="4678" w:type="dxa"/>
            <w:vMerge w:val="restart"/>
            <w:tcBorders>
              <w:top w:val="single" w:sz="4" w:space="0" w:color="auto"/>
              <w:left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Поднимание прямых ног на гимнастической стенке, или на наклонной скамье</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2</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6</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0"/>
                <w:sz w:val="24"/>
                <w:szCs w:val="24"/>
                <w:lang w:eastAsia="ar-SA"/>
              </w:rPr>
            </w:pPr>
            <w:r w:rsidRPr="008709D4">
              <w:rPr>
                <w:rFonts w:ascii="Times New Roman" w:eastAsia="Times New Roman" w:hAnsi="Times New Roman"/>
                <w:spacing w:val="-10"/>
                <w:sz w:val="24"/>
                <w:szCs w:val="24"/>
                <w:lang w:eastAsia="ar-SA"/>
              </w:rPr>
              <w:t>8</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1"/>
                <w:sz w:val="24"/>
                <w:szCs w:val="24"/>
                <w:lang w:eastAsia="ar-SA"/>
              </w:rPr>
            </w:pPr>
            <w:r w:rsidRPr="008709D4">
              <w:rPr>
                <w:rFonts w:ascii="Times New Roman" w:eastAsia="Times New Roman" w:hAnsi="Times New Roman"/>
                <w:spacing w:val="-11"/>
                <w:sz w:val="24"/>
                <w:szCs w:val="24"/>
                <w:lang w:eastAsia="ar-SA"/>
              </w:rPr>
              <w:t>10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5"/>
                <w:sz w:val="24"/>
                <w:szCs w:val="24"/>
                <w:lang w:eastAsia="ar-SA"/>
              </w:rPr>
            </w:pPr>
            <w:r w:rsidRPr="008709D4">
              <w:rPr>
                <w:rFonts w:ascii="Times New Roman" w:eastAsia="Times New Roman" w:hAnsi="Times New Roman"/>
                <w:spacing w:val="-5"/>
                <w:sz w:val="24"/>
                <w:szCs w:val="24"/>
                <w:lang w:eastAsia="ar-SA"/>
              </w:rPr>
              <w:t>14</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7"/>
                <w:sz w:val="24"/>
                <w:szCs w:val="24"/>
                <w:lang w:eastAsia="ar-SA"/>
              </w:rPr>
            </w:pPr>
            <w:r w:rsidRPr="008709D4">
              <w:rPr>
                <w:rFonts w:ascii="Times New Roman" w:eastAsia="Times New Roman" w:hAnsi="Times New Roman"/>
                <w:spacing w:val="-7"/>
                <w:sz w:val="24"/>
                <w:szCs w:val="24"/>
                <w:lang w:eastAsia="ar-SA"/>
              </w:rPr>
              <w:t>16</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18</w:t>
            </w:r>
          </w:p>
        </w:tc>
      </w:tr>
      <w:tr w:rsidR="00087519" w:rsidRPr="008709D4" w:rsidTr="00087519">
        <w:trPr>
          <w:cantSplit/>
          <w:trHeight w:hRule="exact" w:val="392"/>
        </w:trPr>
        <w:tc>
          <w:tcPr>
            <w:tcW w:w="4678" w:type="dxa"/>
            <w:vMerge/>
            <w:tcBorders>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pacing w:val="-4"/>
                <w:sz w:val="24"/>
                <w:szCs w:val="24"/>
                <w:lang w:eastAsia="ar-SA"/>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3</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8</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0"/>
                <w:sz w:val="24"/>
                <w:szCs w:val="24"/>
                <w:lang w:eastAsia="ar-SA"/>
              </w:rPr>
            </w:pPr>
            <w:r w:rsidRPr="008709D4">
              <w:rPr>
                <w:rFonts w:ascii="Times New Roman" w:eastAsia="Times New Roman" w:hAnsi="Times New Roman"/>
                <w:spacing w:val="-10"/>
                <w:sz w:val="24"/>
                <w:szCs w:val="24"/>
                <w:lang w:eastAsia="ar-SA"/>
              </w:rPr>
              <w:t>10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1"/>
                <w:sz w:val="24"/>
                <w:szCs w:val="24"/>
                <w:lang w:eastAsia="ar-SA"/>
              </w:rPr>
            </w:pPr>
            <w:r w:rsidRPr="008709D4">
              <w:rPr>
                <w:rFonts w:ascii="Times New Roman" w:eastAsia="Times New Roman" w:hAnsi="Times New Roman"/>
                <w:spacing w:val="-11"/>
                <w:sz w:val="24"/>
                <w:szCs w:val="24"/>
                <w:lang w:eastAsia="ar-SA"/>
              </w:rPr>
              <w:t>12</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5"/>
                <w:sz w:val="24"/>
                <w:szCs w:val="24"/>
                <w:lang w:eastAsia="ar-SA"/>
              </w:rPr>
            </w:pPr>
            <w:r w:rsidRPr="008709D4">
              <w:rPr>
                <w:rFonts w:ascii="Times New Roman" w:eastAsia="Times New Roman" w:hAnsi="Times New Roman"/>
                <w:spacing w:val="-5"/>
                <w:sz w:val="24"/>
                <w:szCs w:val="24"/>
                <w:lang w:eastAsia="ar-SA"/>
              </w:rPr>
              <w:t>16</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7"/>
                <w:sz w:val="24"/>
                <w:szCs w:val="24"/>
                <w:lang w:eastAsia="ar-SA"/>
              </w:rPr>
            </w:pPr>
            <w:r w:rsidRPr="008709D4">
              <w:rPr>
                <w:rFonts w:ascii="Times New Roman" w:eastAsia="Times New Roman" w:hAnsi="Times New Roman"/>
                <w:spacing w:val="-7"/>
                <w:sz w:val="24"/>
                <w:szCs w:val="24"/>
                <w:lang w:eastAsia="ar-SA"/>
              </w:rPr>
              <w:t>18</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20</w:t>
            </w:r>
          </w:p>
        </w:tc>
      </w:tr>
      <w:tr w:rsidR="00087519" w:rsidRPr="008709D4" w:rsidTr="00087519">
        <w:trPr>
          <w:cantSplit/>
          <w:trHeight w:hRule="exact" w:val="392"/>
        </w:trPr>
        <w:tc>
          <w:tcPr>
            <w:tcW w:w="4678" w:type="dxa"/>
            <w:vMerge w:val="restart"/>
            <w:tcBorders>
              <w:top w:val="single" w:sz="4" w:space="0" w:color="auto"/>
              <w:left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Прыжки спиралью через скамейку (партнер держит за руки дев.)</w:t>
            </w:r>
          </w:p>
          <w:p w:rsidR="00087519" w:rsidRPr="008709D4" w:rsidRDefault="00087519" w:rsidP="00AB2876">
            <w:pPr>
              <w:widowControl w:val="0"/>
              <w:autoSpaceDE w:val="0"/>
              <w:spacing w:after="0" w:line="240" w:lineRule="auto"/>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Дев. 15 сек.; юн. 1 мин.</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2</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20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0"/>
                <w:sz w:val="24"/>
                <w:szCs w:val="24"/>
                <w:lang w:eastAsia="ar-SA"/>
              </w:rPr>
            </w:pPr>
            <w:r w:rsidRPr="008709D4">
              <w:rPr>
                <w:rFonts w:ascii="Times New Roman" w:eastAsia="Times New Roman" w:hAnsi="Times New Roman"/>
                <w:spacing w:val="-10"/>
                <w:sz w:val="24"/>
                <w:szCs w:val="24"/>
                <w:lang w:eastAsia="ar-SA"/>
              </w:rPr>
              <w:t>24</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1"/>
                <w:sz w:val="24"/>
                <w:szCs w:val="24"/>
                <w:lang w:eastAsia="ar-SA"/>
              </w:rPr>
            </w:pPr>
            <w:r w:rsidRPr="008709D4">
              <w:rPr>
                <w:rFonts w:ascii="Times New Roman" w:eastAsia="Times New Roman" w:hAnsi="Times New Roman"/>
                <w:spacing w:val="-11"/>
                <w:sz w:val="24"/>
                <w:szCs w:val="24"/>
                <w:lang w:eastAsia="ar-SA"/>
              </w:rPr>
              <w:t>26</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5"/>
                <w:sz w:val="24"/>
                <w:szCs w:val="24"/>
                <w:lang w:eastAsia="ar-SA"/>
              </w:rPr>
            </w:pPr>
            <w:r w:rsidRPr="008709D4">
              <w:rPr>
                <w:rFonts w:ascii="Times New Roman" w:eastAsia="Times New Roman" w:hAnsi="Times New Roman"/>
                <w:spacing w:val="-5"/>
                <w:sz w:val="24"/>
                <w:szCs w:val="24"/>
                <w:lang w:eastAsia="ar-SA"/>
              </w:rPr>
              <w:t>60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7"/>
                <w:sz w:val="24"/>
                <w:szCs w:val="24"/>
                <w:lang w:eastAsia="ar-SA"/>
              </w:rPr>
            </w:pPr>
            <w:r w:rsidRPr="008709D4">
              <w:rPr>
                <w:rFonts w:ascii="Times New Roman" w:eastAsia="Times New Roman" w:hAnsi="Times New Roman"/>
                <w:spacing w:val="-7"/>
                <w:sz w:val="24"/>
                <w:szCs w:val="24"/>
                <w:lang w:eastAsia="ar-SA"/>
              </w:rPr>
              <w:t>70</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80</w:t>
            </w:r>
          </w:p>
        </w:tc>
      </w:tr>
      <w:tr w:rsidR="00087519" w:rsidRPr="008709D4" w:rsidTr="00087519">
        <w:trPr>
          <w:cantSplit/>
          <w:trHeight w:hRule="exact" w:val="392"/>
        </w:trPr>
        <w:tc>
          <w:tcPr>
            <w:tcW w:w="4678" w:type="dxa"/>
            <w:vMerge/>
            <w:tcBorders>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pacing w:val="-4"/>
                <w:sz w:val="24"/>
                <w:szCs w:val="24"/>
                <w:lang w:eastAsia="ar-SA"/>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3</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22</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0"/>
                <w:sz w:val="24"/>
                <w:szCs w:val="24"/>
                <w:lang w:eastAsia="ar-SA"/>
              </w:rPr>
            </w:pPr>
            <w:r w:rsidRPr="008709D4">
              <w:rPr>
                <w:rFonts w:ascii="Times New Roman" w:eastAsia="Times New Roman" w:hAnsi="Times New Roman"/>
                <w:spacing w:val="-10"/>
                <w:sz w:val="24"/>
                <w:szCs w:val="24"/>
                <w:lang w:eastAsia="ar-SA"/>
              </w:rPr>
              <w:t>26</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1"/>
                <w:sz w:val="24"/>
                <w:szCs w:val="24"/>
                <w:lang w:eastAsia="ar-SA"/>
              </w:rPr>
            </w:pPr>
            <w:r w:rsidRPr="008709D4">
              <w:rPr>
                <w:rFonts w:ascii="Times New Roman" w:eastAsia="Times New Roman" w:hAnsi="Times New Roman"/>
                <w:spacing w:val="-11"/>
                <w:sz w:val="24"/>
                <w:szCs w:val="24"/>
                <w:lang w:eastAsia="ar-SA"/>
              </w:rPr>
              <w:t>28</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5"/>
                <w:sz w:val="24"/>
                <w:szCs w:val="24"/>
                <w:lang w:eastAsia="ar-SA"/>
              </w:rPr>
            </w:pPr>
            <w:r w:rsidRPr="008709D4">
              <w:rPr>
                <w:rFonts w:ascii="Times New Roman" w:eastAsia="Times New Roman" w:hAnsi="Times New Roman"/>
                <w:spacing w:val="-5"/>
                <w:sz w:val="24"/>
                <w:szCs w:val="24"/>
                <w:lang w:eastAsia="ar-SA"/>
              </w:rPr>
              <w:t>70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7"/>
                <w:sz w:val="24"/>
                <w:szCs w:val="24"/>
                <w:lang w:eastAsia="ar-SA"/>
              </w:rPr>
            </w:pPr>
            <w:r w:rsidRPr="008709D4">
              <w:rPr>
                <w:rFonts w:ascii="Times New Roman" w:eastAsia="Times New Roman" w:hAnsi="Times New Roman"/>
                <w:spacing w:val="-7"/>
                <w:sz w:val="24"/>
                <w:szCs w:val="24"/>
                <w:lang w:eastAsia="ar-SA"/>
              </w:rPr>
              <w:t>80</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90</w:t>
            </w:r>
          </w:p>
        </w:tc>
      </w:tr>
      <w:tr w:rsidR="00087519" w:rsidRPr="008709D4" w:rsidTr="00087519">
        <w:trPr>
          <w:cantSplit/>
          <w:trHeight w:hRule="exact" w:val="348"/>
        </w:trPr>
        <w:tc>
          <w:tcPr>
            <w:tcW w:w="4678" w:type="dxa"/>
            <w:vMerge w:val="restart"/>
            <w:tcBorders>
              <w:top w:val="single" w:sz="4" w:space="0" w:color="auto"/>
              <w:left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lastRenderedPageBreak/>
              <w:t>Сгибание и разгибание рук в упоре лежа от пола (девушки)</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2</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8</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0"/>
                <w:sz w:val="24"/>
                <w:szCs w:val="24"/>
                <w:lang w:eastAsia="ar-SA"/>
              </w:rPr>
            </w:pPr>
            <w:r w:rsidRPr="008709D4">
              <w:rPr>
                <w:rFonts w:ascii="Times New Roman" w:eastAsia="Times New Roman" w:hAnsi="Times New Roman"/>
                <w:spacing w:val="-10"/>
                <w:sz w:val="24"/>
                <w:szCs w:val="24"/>
                <w:lang w:eastAsia="ar-SA"/>
              </w:rPr>
              <w:t>10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1"/>
                <w:sz w:val="24"/>
                <w:szCs w:val="24"/>
                <w:lang w:eastAsia="ar-SA"/>
              </w:rPr>
            </w:pPr>
            <w:r w:rsidRPr="008709D4">
              <w:rPr>
                <w:rFonts w:ascii="Times New Roman" w:eastAsia="Times New Roman" w:hAnsi="Times New Roman"/>
                <w:spacing w:val="-11"/>
                <w:sz w:val="24"/>
                <w:szCs w:val="24"/>
                <w:lang w:eastAsia="ar-SA"/>
              </w:rPr>
              <w:t>12</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5"/>
                <w:sz w:val="24"/>
                <w:szCs w:val="24"/>
                <w:lang w:eastAsia="ar-SA"/>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7"/>
                <w:sz w:val="24"/>
                <w:szCs w:val="24"/>
                <w:lang w:eastAsia="ar-SA"/>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p>
        </w:tc>
      </w:tr>
      <w:tr w:rsidR="00087519" w:rsidRPr="008709D4" w:rsidTr="00087519">
        <w:trPr>
          <w:cantSplit/>
          <w:trHeight w:hRule="exact" w:val="392"/>
        </w:trPr>
        <w:tc>
          <w:tcPr>
            <w:tcW w:w="4678" w:type="dxa"/>
            <w:vMerge/>
            <w:tcBorders>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pacing w:val="-4"/>
                <w:sz w:val="24"/>
                <w:szCs w:val="24"/>
                <w:lang w:eastAsia="ar-SA"/>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3</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10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0"/>
                <w:sz w:val="24"/>
                <w:szCs w:val="24"/>
                <w:lang w:eastAsia="ar-SA"/>
              </w:rPr>
            </w:pPr>
            <w:r w:rsidRPr="008709D4">
              <w:rPr>
                <w:rFonts w:ascii="Times New Roman" w:eastAsia="Times New Roman" w:hAnsi="Times New Roman"/>
                <w:spacing w:val="-10"/>
                <w:sz w:val="24"/>
                <w:szCs w:val="24"/>
                <w:lang w:eastAsia="ar-SA"/>
              </w:rPr>
              <w:t>12</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1"/>
                <w:sz w:val="24"/>
                <w:szCs w:val="24"/>
                <w:lang w:eastAsia="ar-SA"/>
              </w:rPr>
            </w:pPr>
            <w:r w:rsidRPr="008709D4">
              <w:rPr>
                <w:rFonts w:ascii="Times New Roman" w:eastAsia="Times New Roman" w:hAnsi="Times New Roman"/>
                <w:spacing w:val="-11"/>
                <w:sz w:val="24"/>
                <w:szCs w:val="24"/>
                <w:lang w:eastAsia="ar-SA"/>
              </w:rPr>
              <w:t>14</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5"/>
                <w:sz w:val="24"/>
                <w:szCs w:val="24"/>
                <w:lang w:eastAsia="ar-SA"/>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7"/>
                <w:sz w:val="24"/>
                <w:szCs w:val="24"/>
                <w:lang w:eastAsia="ar-SA"/>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p>
        </w:tc>
      </w:tr>
      <w:tr w:rsidR="00087519" w:rsidRPr="008709D4" w:rsidTr="00087519">
        <w:trPr>
          <w:cantSplit/>
          <w:trHeight w:hRule="exact" w:val="392"/>
        </w:trPr>
        <w:tc>
          <w:tcPr>
            <w:tcW w:w="4678" w:type="dxa"/>
            <w:vMerge w:val="restart"/>
            <w:tcBorders>
              <w:top w:val="single" w:sz="4" w:space="0" w:color="auto"/>
              <w:left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Сгибание и разгибание рук лежа от пола ладонь на ладонь  (юноши)</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2</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0"/>
                <w:sz w:val="24"/>
                <w:szCs w:val="24"/>
                <w:lang w:eastAsia="ar-SA"/>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1"/>
                <w:sz w:val="24"/>
                <w:szCs w:val="24"/>
                <w:lang w:eastAsia="ar-SA"/>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5"/>
                <w:sz w:val="24"/>
                <w:szCs w:val="24"/>
                <w:lang w:eastAsia="ar-SA"/>
              </w:rPr>
            </w:pPr>
            <w:r w:rsidRPr="008709D4">
              <w:rPr>
                <w:rFonts w:ascii="Times New Roman" w:eastAsia="Times New Roman" w:hAnsi="Times New Roman"/>
                <w:spacing w:val="-5"/>
                <w:sz w:val="24"/>
                <w:szCs w:val="24"/>
                <w:lang w:eastAsia="ar-SA"/>
              </w:rPr>
              <w:t>10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7"/>
                <w:sz w:val="24"/>
                <w:szCs w:val="24"/>
                <w:lang w:eastAsia="ar-SA"/>
              </w:rPr>
            </w:pPr>
            <w:r w:rsidRPr="008709D4">
              <w:rPr>
                <w:rFonts w:ascii="Times New Roman" w:eastAsia="Times New Roman" w:hAnsi="Times New Roman"/>
                <w:spacing w:val="-7"/>
                <w:sz w:val="24"/>
                <w:szCs w:val="24"/>
                <w:lang w:eastAsia="ar-SA"/>
              </w:rPr>
              <w:t>15</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20</w:t>
            </w:r>
          </w:p>
        </w:tc>
      </w:tr>
      <w:tr w:rsidR="00087519" w:rsidRPr="008709D4" w:rsidTr="00087519">
        <w:trPr>
          <w:cantSplit/>
          <w:trHeight w:hRule="exact" w:val="392"/>
        </w:trPr>
        <w:tc>
          <w:tcPr>
            <w:tcW w:w="4678" w:type="dxa"/>
            <w:vMerge/>
            <w:tcBorders>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pacing w:val="-4"/>
                <w:sz w:val="24"/>
                <w:szCs w:val="24"/>
                <w:lang w:eastAsia="ar-SA"/>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3</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0"/>
                <w:sz w:val="24"/>
                <w:szCs w:val="24"/>
                <w:lang w:eastAsia="ar-SA"/>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1"/>
                <w:sz w:val="24"/>
                <w:szCs w:val="24"/>
                <w:lang w:eastAsia="ar-SA"/>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5"/>
                <w:sz w:val="24"/>
                <w:szCs w:val="24"/>
                <w:lang w:eastAsia="ar-SA"/>
              </w:rPr>
            </w:pPr>
            <w:r w:rsidRPr="008709D4">
              <w:rPr>
                <w:rFonts w:ascii="Times New Roman" w:eastAsia="Times New Roman" w:hAnsi="Times New Roman"/>
                <w:spacing w:val="-5"/>
                <w:sz w:val="24"/>
                <w:szCs w:val="24"/>
                <w:lang w:eastAsia="ar-SA"/>
              </w:rPr>
              <w:t>15</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7"/>
                <w:sz w:val="24"/>
                <w:szCs w:val="24"/>
                <w:lang w:eastAsia="ar-SA"/>
              </w:rPr>
            </w:pPr>
            <w:r w:rsidRPr="008709D4">
              <w:rPr>
                <w:rFonts w:ascii="Times New Roman" w:eastAsia="Times New Roman" w:hAnsi="Times New Roman"/>
                <w:spacing w:val="-7"/>
                <w:sz w:val="24"/>
                <w:szCs w:val="24"/>
                <w:lang w:eastAsia="ar-SA"/>
              </w:rPr>
              <w:t>20</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25</w:t>
            </w:r>
          </w:p>
        </w:tc>
      </w:tr>
      <w:tr w:rsidR="00087519" w:rsidRPr="008709D4" w:rsidTr="00087519">
        <w:trPr>
          <w:cantSplit/>
          <w:trHeight w:hRule="exact" w:val="392"/>
        </w:trPr>
        <w:tc>
          <w:tcPr>
            <w:tcW w:w="4678" w:type="dxa"/>
            <w:vMerge w:val="restart"/>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Подтягивание на перекладине хватом сверху, снизу и широким  хватом за голову</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2</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0"/>
                <w:sz w:val="24"/>
                <w:szCs w:val="24"/>
                <w:lang w:eastAsia="ar-SA"/>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1"/>
                <w:sz w:val="24"/>
                <w:szCs w:val="24"/>
                <w:lang w:eastAsia="ar-SA"/>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5"/>
                <w:sz w:val="24"/>
                <w:szCs w:val="24"/>
                <w:lang w:eastAsia="ar-SA"/>
              </w:rPr>
            </w:pPr>
            <w:r w:rsidRPr="008709D4">
              <w:rPr>
                <w:rFonts w:ascii="Times New Roman" w:eastAsia="Times New Roman" w:hAnsi="Times New Roman"/>
                <w:spacing w:val="-5"/>
                <w:sz w:val="24"/>
                <w:szCs w:val="24"/>
                <w:lang w:eastAsia="ar-SA"/>
              </w:rPr>
              <w:t>10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7"/>
                <w:sz w:val="24"/>
                <w:szCs w:val="24"/>
                <w:lang w:eastAsia="ar-SA"/>
              </w:rPr>
            </w:pPr>
            <w:r w:rsidRPr="008709D4">
              <w:rPr>
                <w:rFonts w:ascii="Times New Roman" w:eastAsia="Times New Roman" w:hAnsi="Times New Roman"/>
                <w:spacing w:val="-7"/>
                <w:sz w:val="24"/>
                <w:szCs w:val="24"/>
                <w:lang w:eastAsia="ar-SA"/>
              </w:rPr>
              <w:t>12</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14</w:t>
            </w:r>
          </w:p>
        </w:tc>
      </w:tr>
      <w:tr w:rsidR="00087519" w:rsidRPr="008709D4" w:rsidTr="00087519">
        <w:trPr>
          <w:cantSplit/>
          <w:trHeight w:hRule="exact" w:val="392"/>
        </w:trPr>
        <w:tc>
          <w:tcPr>
            <w:tcW w:w="4678" w:type="dxa"/>
            <w:vMerge/>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pacing w:val="-4"/>
                <w:sz w:val="24"/>
                <w:szCs w:val="24"/>
                <w:lang w:eastAsia="ar-SA"/>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3</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0"/>
                <w:sz w:val="24"/>
                <w:szCs w:val="24"/>
                <w:lang w:eastAsia="ar-SA"/>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1"/>
                <w:sz w:val="24"/>
                <w:szCs w:val="24"/>
                <w:lang w:eastAsia="ar-SA"/>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5"/>
                <w:sz w:val="24"/>
                <w:szCs w:val="24"/>
                <w:lang w:eastAsia="ar-SA"/>
              </w:rPr>
            </w:pPr>
            <w:r w:rsidRPr="008709D4">
              <w:rPr>
                <w:rFonts w:ascii="Times New Roman" w:eastAsia="Times New Roman" w:hAnsi="Times New Roman"/>
                <w:spacing w:val="-5"/>
                <w:sz w:val="24"/>
                <w:szCs w:val="24"/>
                <w:lang w:eastAsia="ar-SA"/>
              </w:rPr>
              <w:t>12</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7"/>
                <w:sz w:val="24"/>
                <w:szCs w:val="24"/>
                <w:lang w:eastAsia="ar-SA"/>
              </w:rPr>
            </w:pPr>
            <w:r w:rsidRPr="008709D4">
              <w:rPr>
                <w:rFonts w:ascii="Times New Roman" w:eastAsia="Times New Roman" w:hAnsi="Times New Roman"/>
                <w:spacing w:val="-7"/>
                <w:sz w:val="24"/>
                <w:szCs w:val="24"/>
                <w:lang w:eastAsia="ar-SA"/>
              </w:rPr>
              <w:t>14</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16</w:t>
            </w:r>
          </w:p>
        </w:tc>
      </w:tr>
      <w:tr w:rsidR="00087519" w:rsidRPr="008709D4" w:rsidTr="00087519">
        <w:trPr>
          <w:cantSplit/>
          <w:trHeight w:hRule="exact" w:val="392"/>
        </w:trPr>
        <w:tc>
          <w:tcPr>
            <w:tcW w:w="4678" w:type="dxa"/>
            <w:vMerge w:val="restart"/>
            <w:tcBorders>
              <w:top w:val="single" w:sz="4" w:space="0" w:color="auto"/>
              <w:left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Приседание на правой и левой ноге</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2</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4</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0"/>
                <w:sz w:val="24"/>
                <w:szCs w:val="24"/>
                <w:lang w:eastAsia="ar-SA"/>
              </w:rPr>
            </w:pPr>
            <w:r w:rsidRPr="008709D4">
              <w:rPr>
                <w:rFonts w:ascii="Times New Roman" w:eastAsia="Times New Roman" w:hAnsi="Times New Roman"/>
                <w:spacing w:val="-10"/>
                <w:sz w:val="24"/>
                <w:szCs w:val="24"/>
                <w:lang w:eastAsia="ar-SA"/>
              </w:rPr>
              <w:t>6</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1"/>
                <w:sz w:val="24"/>
                <w:szCs w:val="24"/>
                <w:lang w:eastAsia="ar-SA"/>
              </w:rPr>
            </w:pPr>
            <w:r w:rsidRPr="008709D4">
              <w:rPr>
                <w:rFonts w:ascii="Times New Roman" w:eastAsia="Times New Roman" w:hAnsi="Times New Roman"/>
                <w:spacing w:val="-11"/>
                <w:sz w:val="24"/>
                <w:szCs w:val="24"/>
                <w:lang w:eastAsia="ar-SA"/>
              </w:rPr>
              <w:t>8</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5"/>
                <w:sz w:val="24"/>
                <w:szCs w:val="24"/>
                <w:lang w:eastAsia="ar-SA"/>
              </w:rPr>
            </w:pPr>
            <w:r w:rsidRPr="008709D4">
              <w:rPr>
                <w:rFonts w:ascii="Times New Roman" w:eastAsia="Times New Roman" w:hAnsi="Times New Roman"/>
                <w:spacing w:val="-5"/>
                <w:sz w:val="24"/>
                <w:szCs w:val="24"/>
                <w:lang w:eastAsia="ar-SA"/>
              </w:rPr>
              <w:t>8</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7"/>
                <w:sz w:val="24"/>
                <w:szCs w:val="24"/>
                <w:lang w:eastAsia="ar-SA"/>
              </w:rPr>
            </w:pPr>
            <w:r w:rsidRPr="008709D4">
              <w:rPr>
                <w:rFonts w:ascii="Times New Roman" w:eastAsia="Times New Roman" w:hAnsi="Times New Roman"/>
                <w:spacing w:val="-7"/>
                <w:sz w:val="24"/>
                <w:szCs w:val="24"/>
                <w:lang w:eastAsia="ar-SA"/>
              </w:rPr>
              <w:t>10</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12</w:t>
            </w:r>
          </w:p>
        </w:tc>
      </w:tr>
      <w:tr w:rsidR="00087519" w:rsidRPr="008709D4" w:rsidTr="00087519">
        <w:trPr>
          <w:cantSplit/>
          <w:trHeight w:hRule="exact" w:val="392"/>
        </w:trPr>
        <w:tc>
          <w:tcPr>
            <w:tcW w:w="4678" w:type="dxa"/>
            <w:vMerge/>
            <w:tcBorders>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pacing w:val="-4"/>
                <w:sz w:val="24"/>
                <w:szCs w:val="24"/>
                <w:lang w:eastAsia="ar-SA"/>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3</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6</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0"/>
                <w:sz w:val="24"/>
                <w:szCs w:val="24"/>
                <w:lang w:eastAsia="ar-SA"/>
              </w:rPr>
            </w:pPr>
            <w:r w:rsidRPr="008709D4">
              <w:rPr>
                <w:rFonts w:ascii="Times New Roman" w:eastAsia="Times New Roman" w:hAnsi="Times New Roman"/>
                <w:spacing w:val="-10"/>
                <w:sz w:val="24"/>
                <w:szCs w:val="24"/>
                <w:lang w:eastAsia="ar-SA"/>
              </w:rPr>
              <w:t>8</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1"/>
                <w:sz w:val="24"/>
                <w:szCs w:val="24"/>
                <w:lang w:eastAsia="ar-SA"/>
              </w:rPr>
            </w:pPr>
            <w:r w:rsidRPr="008709D4">
              <w:rPr>
                <w:rFonts w:ascii="Times New Roman" w:eastAsia="Times New Roman" w:hAnsi="Times New Roman"/>
                <w:spacing w:val="-11"/>
                <w:sz w:val="24"/>
                <w:szCs w:val="24"/>
                <w:lang w:eastAsia="ar-SA"/>
              </w:rPr>
              <w:t>10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5"/>
                <w:sz w:val="24"/>
                <w:szCs w:val="24"/>
                <w:lang w:eastAsia="ar-SA"/>
              </w:rPr>
            </w:pPr>
            <w:r w:rsidRPr="008709D4">
              <w:rPr>
                <w:rFonts w:ascii="Times New Roman" w:eastAsia="Times New Roman" w:hAnsi="Times New Roman"/>
                <w:spacing w:val="-5"/>
                <w:sz w:val="24"/>
                <w:szCs w:val="24"/>
                <w:lang w:eastAsia="ar-SA"/>
              </w:rPr>
              <w:t>10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7"/>
                <w:sz w:val="24"/>
                <w:szCs w:val="24"/>
                <w:lang w:eastAsia="ar-SA"/>
              </w:rPr>
            </w:pPr>
            <w:r w:rsidRPr="008709D4">
              <w:rPr>
                <w:rFonts w:ascii="Times New Roman" w:eastAsia="Times New Roman" w:hAnsi="Times New Roman"/>
                <w:spacing w:val="-7"/>
                <w:sz w:val="24"/>
                <w:szCs w:val="24"/>
                <w:lang w:eastAsia="ar-SA"/>
              </w:rPr>
              <w:t>12</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14</w:t>
            </w:r>
          </w:p>
        </w:tc>
      </w:tr>
      <w:tr w:rsidR="00087519" w:rsidRPr="008709D4" w:rsidTr="00087519">
        <w:trPr>
          <w:cantSplit/>
          <w:trHeight w:hRule="exact" w:val="392"/>
        </w:trPr>
        <w:tc>
          <w:tcPr>
            <w:tcW w:w="4678" w:type="dxa"/>
            <w:vMerge w:val="restart"/>
            <w:tcBorders>
              <w:top w:val="single" w:sz="4" w:space="0" w:color="auto"/>
              <w:left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Поднимание и опускание туловища. Рук за головой, ноги согнуты или прямые (1 мин.)</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2</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25</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0"/>
                <w:sz w:val="24"/>
                <w:szCs w:val="24"/>
                <w:lang w:eastAsia="ar-SA"/>
              </w:rPr>
            </w:pPr>
            <w:r w:rsidRPr="008709D4">
              <w:rPr>
                <w:rFonts w:ascii="Times New Roman" w:eastAsia="Times New Roman" w:hAnsi="Times New Roman"/>
                <w:spacing w:val="-10"/>
                <w:sz w:val="24"/>
                <w:szCs w:val="24"/>
                <w:lang w:eastAsia="ar-SA"/>
              </w:rPr>
              <w:t>30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1"/>
                <w:sz w:val="24"/>
                <w:szCs w:val="24"/>
                <w:lang w:eastAsia="ar-SA"/>
              </w:rPr>
            </w:pPr>
            <w:r w:rsidRPr="008709D4">
              <w:rPr>
                <w:rFonts w:ascii="Times New Roman" w:eastAsia="Times New Roman" w:hAnsi="Times New Roman"/>
                <w:spacing w:val="-11"/>
                <w:sz w:val="24"/>
                <w:szCs w:val="24"/>
                <w:lang w:eastAsia="ar-SA"/>
              </w:rPr>
              <w:t>40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5"/>
                <w:sz w:val="24"/>
                <w:szCs w:val="24"/>
                <w:lang w:eastAsia="ar-SA"/>
              </w:rPr>
            </w:pPr>
            <w:r w:rsidRPr="008709D4">
              <w:rPr>
                <w:rFonts w:ascii="Times New Roman" w:eastAsia="Times New Roman" w:hAnsi="Times New Roman"/>
                <w:spacing w:val="-5"/>
                <w:sz w:val="24"/>
                <w:szCs w:val="24"/>
                <w:lang w:eastAsia="ar-SA"/>
              </w:rPr>
              <w:t>30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7"/>
                <w:sz w:val="24"/>
                <w:szCs w:val="24"/>
                <w:lang w:eastAsia="ar-SA"/>
              </w:rPr>
            </w:pPr>
            <w:r w:rsidRPr="008709D4">
              <w:rPr>
                <w:rFonts w:ascii="Times New Roman" w:eastAsia="Times New Roman" w:hAnsi="Times New Roman"/>
                <w:spacing w:val="-7"/>
                <w:sz w:val="24"/>
                <w:szCs w:val="24"/>
                <w:lang w:eastAsia="ar-SA"/>
              </w:rPr>
              <w:t>40</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50</w:t>
            </w:r>
          </w:p>
        </w:tc>
      </w:tr>
      <w:tr w:rsidR="00087519" w:rsidRPr="008709D4" w:rsidTr="00087519">
        <w:trPr>
          <w:cantSplit/>
          <w:trHeight w:hRule="exact" w:val="392"/>
        </w:trPr>
        <w:tc>
          <w:tcPr>
            <w:tcW w:w="4678" w:type="dxa"/>
            <w:vMerge/>
            <w:tcBorders>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pacing w:val="-4"/>
                <w:sz w:val="24"/>
                <w:szCs w:val="24"/>
                <w:lang w:eastAsia="ar-SA"/>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3</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б\в30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0"/>
                <w:sz w:val="24"/>
                <w:szCs w:val="24"/>
                <w:lang w:eastAsia="ar-SA"/>
              </w:rPr>
            </w:pPr>
            <w:r w:rsidRPr="008709D4">
              <w:rPr>
                <w:rFonts w:ascii="Times New Roman" w:eastAsia="Times New Roman" w:hAnsi="Times New Roman"/>
                <w:spacing w:val="-10"/>
                <w:sz w:val="24"/>
                <w:szCs w:val="24"/>
                <w:lang w:eastAsia="ar-SA"/>
              </w:rPr>
              <w:t>35</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1"/>
                <w:sz w:val="24"/>
                <w:szCs w:val="24"/>
                <w:lang w:eastAsia="ar-SA"/>
              </w:rPr>
            </w:pPr>
            <w:r w:rsidRPr="008709D4">
              <w:rPr>
                <w:rFonts w:ascii="Times New Roman" w:eastAsia="Times New Roman" w:hAnsi="Times New Roman"/>
                <w:spacing w:val="-11"/>
                <w:sz w:val="24"/>
                <w:szCs w:val="24"/>
                <w:lang w:eastAsia="ar-SA"/>
              </w:rPr>
              <w:t>45</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5"/>
                <w:sz w:val="24"/>
                <w:szCs w:val="24"/>
                <w:lang w:eastAsia="ar-SA"/>
              </w:rPr>
            </w:pPr>
            <w:r w:rsidRPr="008709D4">
              <w:rPr>
                <w:rFonts w:ascii="Times New Roman" w:eastAsia="Times New Roman" w:hAnsi="Times New Roman"/>
                <w:spacing w:val="-5"/>
                <w:sz w:val="24"/>
                <w:szCs w:val="24"/>
                <w:lang w:eastAsia="ar-SA"/>
              </w:rPr>
              <w:t>35</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7"/>
                <w:sz w:val="24"/>
                <w:szCs w:val="24"/>
                <w:lang w:eastAsia="ar-SA"/>
              </w:rPr>
            </w:pPr>
            <w:r w:rsidRPr="008709D4">
              <w:rPr>
                <w:rFonts w:ascii="Times New Roman" w:eastAsia="Times New Roman" w:hAnsi="Times New Roman"/>
                <w:spacing w:val="-7"/>
                <w:sz w:val="24"/>
                <w:szCs w:val="24"/>
                <w:lang w:eastAsia="ar-SA"/>
              </w:rPr>
              <w:t>45</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55</w:t>
            </w:r>
          </w:p>
        </w:tc>
      </w:tr>
      <w:tr w:rsidR="00087519" w:rsidRPr="008709D4" w:rsidTr="00087519">
        <w:trPr>
          <w:cantSplit/>
          <w:trHeight w:hRule="exact" w:val="392"/>
        </w:trPr>
        <w:tc>
          <w:tcPr>
            <w:tcW w:w="4678" w:type="dxa"/>
            <w:vMerge w:val="restart"/>
            <w:tcBorders>
              <w:top w:val="single" w:sz="4" w:space="0" w:color="auto"/>
              <w:left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Сгибание и разгибание рук в упоре на брусьях</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2</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0"/>
                <w:sz w:val="24"/>
                <w:szCs w:val="24"/>
                <w:lang w:eastAsia="ar-SA"/>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1"/>
                <w:sz w:val="24"/>
                <w:szCs w:val="24"/>
                <w:lang w:eastAsia="ar-SA"/>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5"/>
                <w:sz w:val="24"/>
                <w:szCs w:val="24"/>
                <w:lang w:eastAsia="ar-SA"/>
              </w:rPr>
            </w:pPr>
            <w:r w:rsidRPr="008709D4">
              <w:rPr>
                <w:rFonts w:ascii="Times New Roman" w:eastAsia="Times New Roman" w:hAnsi="Times New Roman"/>
                <w:spacing w:val="-5"/>
                <w:sz w:val="24"/>
                <w:szCs w:val="24"/>
                <w:lang w:eastAsia="ar-SA"/>
              </w:rPr>
              <w:t>10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7"/>
                <w:sz w:val="24"/>
                <w:szCs w:val="24"/>
                <w:lang w:eastAsia="ar-SA"/>
              </w:rPr>
            </w:pPr>
            <w:r w:rsidRPr="008709D4">
              <w:rPr>
                <w:rFonts w:ascii="Times New Roman" w:eastAsia="Times New Roman" w:hAnsi="Times New Roman"/>
                <w:spacing w:val="-7"/>
                <w:sz w:val="24"/>
                <w:szCs w:val="24"/>
                <w:lang w:eastAsia="ar-SA"/>
              </w:rPr>
              <w:t>12</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14</w:t>
            </w:r>
          </w:p>
        </w:tc>
      </w:tr>
      <w:tr w:rsidR="00087519" w:rsidRPr="008709D4" w:rsidTr="00087519">
        <w:trPr>
          <w:cantSplit/>
          <w:trHeight w:hRule="exact" w:val="392"/>
        </w:trPr>
        <w:tc>
          <w:tcPr>
            <w:tcW w:w="4678" w:type="dxa"/>
            <w:vMerge/>
            <w:tcBorders>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pacing w:val="-4"/>
                <w:sz w:val="24"/>
                <w:szCs w:val="24"/>
                <w:lang w:eastAsia="ar-SA"/>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3</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0"/>
                <w:sz w:val="24"/>
                <w:szCs w:val="24"/>
                <w:lang w:eastAsia="ar-SA"/>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1"/>
                <w:sz w:val="24"/>
                <w:szCs w:val="24"/>
                <w:lang w:eastAsia="ar-SA"/>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5"/>
                <w:sz w:val="24"/>
                <w:szCs w:val="24"/>
                <w:lang w:eastAsia="ar-SA"/>
              </w:rPr>
            </w:pPr>
            <w:r w:rsidRPr="008709D4">
              <w:rPr>
                <w:rFonts w:ascii="Times New Roman" w:eastAsia="Times New Roman" w:hAnsi="Times New Roman"/>
                <w:spacing w:val="-5"/>
                <w:sz w:val="24"/>
                <w:szCs w:val="24"/>
                <w:lang w:eastAsia="ar-SA"/>
              </w:rPr>
              <w:t>12</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7"/>
                <w:sz w:val="24"/>
                <w:szCs w:val="24"/>
                <w:lang w:eastAsia="ar-SA"/>
              </w:rPr>
            </w:pPr>
            <w:r w:rsidRPr="008709D4">
              <w:rPr>
                <w:rFonts w:ascii="Times New Roman" w:eastAsia="Times New Roman" w:hAnsi="Times New Roman"/>
                <w:spacing w:val="-7"/>
                <w:sz w:val="24"/>
                <w:szCs w:val="24"/>
                <w:lang w:eastAsia="ar-SA"/>
              </w:rPr>
              <w:t>14</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16</w:t>
            </w:r>
          </w:p>
        </w:tc>
      </w:tr>
      <w:tr w:rsidR="00087519" w:rsidRPr="008709D4" w:rsidTr="00087519">
        <w:trPr>
          <w:cantSplit/>
          <w:trHeight w:hRule="exact" w:val="392"/>
        </w:trPr>
        <w:tc>
          <w:tcPr>
            <w:tcW w:w="4678" w:type="dxa"/>
            <w:vMerge w:val="restart"/>
            <w:tcBorders>
              <w:left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Толчок гири правой и левой рукою (сумма)</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2</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0"/>
                <w:sz w:val="24"/>
                <w:szCs w:val="24"/>
                <w:lang w:eastAsia="ar-SA"/>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1"/>
                <w:sz w:val="24"/>
                <w:szCs w:val="24"/>
                <w:lang w:eastAsia="ar-SA"/>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5"/>
                <w:sz w:val="24"/>
                <w:szCs w:val="24"/>
                <w:lang w:eastAsia="ar-SA"/>
              </w:rPr>
            </w:pPr>
            <w:r w:rsidRPr="008709D4">
              <w:rPr>
                <w:rFonts w:ascii="Times New Roman" w:eastAsia="Times New Roman" w:hAnsi="Times New Roman"/>
                <w:spacing w:val="-5"/>
                <w:sz w:val="24"/>
                <w:szCs w:val="24"/>
                <w:lang w:eastAsia="ar-SA"/>
              </w:rPr>
              <w:t>20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7"/>
                <w:sz w:val="24"/>
                <w:szCs w:val="24"/>
                <w:lang w:eastAsia="ar-SA"/>
              </w:rPr>
            </w:pPr>
            <w:r w:rsidRPr="008709D4">
              <w:rPr>
                <w:rFonts w:ascii="Times New Roman" w:eastAsia="Times New Roman" w:hAnsi="Times New Roman"/>
                <w:spacing w:val="-7"/>
                <w:sz w:val="24"/>
                <w:szCs w:val="24"/>
                <w:lang w:eastAsia="ar-SA"/>
              </w:rPr>
              <w:t>30</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40</w:t>
            </w:r>
          </w:p>
        </w:tc>
      </w:tr>
      <w:tr w:rsidR="00087519" w:rsidRPr="008709D4" w:rsidTr="00087519">
        <w:trPr>
          <w:cantSplit/>
          <w:trHeight w:hRule="exact" w:val="392"/>
        </w:trPr>
        <w:tc>
          <w:tcPr>
            <w:tcW w:w="4678" w:type="dxa"/>
            <w:vMerge/>
            <w:tcBorders>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pacing w:val="-4"/>
                <w:sz w:val="24"/>
                <w:szCs w:val="24"/>
                <w:lang w:eastAsia="ar-SA"/>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3</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0"/>
                <w:sz w:val="24"/>
                <w:szCs w:val="24"/>
                <w:lang w:eastAsia="ar-SA"/>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1"/>
                <w:sz w:val="24"/>
                <w:szCs w:val="24"/>
                <w:lang w:eastAsia="ar-SA"/>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5"/>
                <w:sz w:val="24"/>
                <w:szCs w:val="24"/>
                <w:lang w:eastAsia="ar-SA"/>
              </w:rPr>
            </w:pPr>
            <w:r w:rsidRPr="008709D4">
              <w:rPr>
                <w:rFonts w:ascii="Times New Roman" w:eastAsia="Times New Roman" w:hAnsi="Times New Roman"/>
                <w:spacing w:val="-5"/>
                <w:sz w:val="24"/>
                <w:szCs w:val="24"/>
                <w:lang w:eastAsia="ar-SA"/>
              </w:rPr>
              <w:t>25</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7"/>
                <w:sz w:val="24"/>
                <w:szCs w:val="24"/>
                <w:lang w:eastAsia="ar-SA"/>
              </w:rPr>
            </w:pPr>
            <w:r w:rsidRPr="008709D4">
              <w:rPr>
                <w:rFonts w:ascii="Times New Roman" w:eastAsia="Times New Roman" w:hAnsi="Times New Roman"/>
                <w:spacing w:val="-7"/>
                <w:sz w:val="24"/>
                <w:szCs w:val="24"/>
                <w:lang w:eastAsia="ar-SA"/>
              </w:rPr>
              <w:t>35</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45</w:t>
            </w:r>
          </w:p>
        </w:tc>
      </w:tr>
      <w:tr w:rsidR="00087519" w:rsidRPr="008709D4" w:rsidTr="00087519">
        <w:trPr>
          <w:cantSplit/>
          <w:trHeight w:hRule="exact" w:val="617"/>
        </w:trPr>
        <w:tc>
          <w:tcPr>
            <w:tcW w:w="4678" w:type="dxa"/>
            <w:tcBorders>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lastRenderedPageBreak/>
              <w:t>Выполнить комплекс общеразвивающих упражнений</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4"/>
                <w:sz w:val="24"/>
                <w:szCs w:val="24"/>
                <w:lang w:eastAsia="ar-SA"/>
              </w:rPr>
            </w:pPr>
          </w:p>
        </w:tc>
        <w:tc>
          <w:tcPr>
            <w:tcW w:w="2525" w:type="dxa"/>
            <w:gridSpan w:val="3"/>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1"/>
                <w:sz w:val="24"/>
                <w:szCs w:val="24"/>
                <w:lang w:eastAsia="ar-SA"/>
              </w:rPr>
            </w:pPr>
            <w:r w:rsidRPr="008709D4">
              <w:rPr>
                <w:rFonts w:ascii="Times New Roman" w:eastAsia="Times New Roman" w:hAnsi="Times New Roman"/>
                <w:spacing w:val="-11"/>
                <w:sz w:val="24"/>
                <w:szCs w:val="24"/>
                <w:lang w:eastAsia="ar-SA"/>
              </w:rPr>
              <w:t>Ритмическая гимнастика</w:t>
            </w:r>
          </w:p>
        </w:tc>
        <w:tc>
          <w:tcPr>
            <w:tcW w:w="2530" w:type="dxa"/>
            <w:gridSpan w:val="4"/>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Упражнения с гантелями</w:t>
            </w:r>
          </w:p>
        </w:tc>
      </w:tr>
    </w:tbl>
    <w:p w:rsidR="00087519" w:rsidRPr="008709D4" w:rsidRDefault="00087519" w:rsidP="00AB2876">
      <w:pPr>
        <w:widowControl w:val="0"/>
        <w:shd w:val="clear" w:color="auto" w:fill="FFFFFF"/>
        <w:autoSpaceDE w:val="0"/>
        <w:spacing w:after="0" w:line="240" w:lineRule="auto"/>
        <w:rPr>
          <w:rFonts w:ascii="Times New Roman" w:eastAsia="Times New Roman" w:hAnsi="Times New Roman"/>
          <w:sz w:val="24"/>
          <w:szCs w:val="24"/>
          <w:lang w:eastAsia="ar-SA"/>
        </w:rPr>
      </w:pP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
          <w:caps/>
          <w:sz w:val="24"/>
          <w:szCs w:val="24"/>
        </w:rPr>
      </w:pPr>
      <w:r w:rsidRPr="008709D4">
        <w:rPr>
          <w:rFonts w:ascii="Times New Roman" w:hAnsi="Times New Roman"/>
          <w:b/>
          <w:caps/>
          <w:sz w:val="24"/>
          <w:szCs w:val="24"/>
        </w:rPr>
        <w:t>РАБОЧАЯ ПРОГРАММА УЧЕБНОЙ ДИСЦИПЛИНЫ МА</w:t>
      </w:r>
      <w:r w:rsidR="005F16D0">
        <w:rPr>
          <w:rFonts w:ascii="Times New Roman" w:hAnsi="Times New Roman"/>
          <w:b/>
          <w:caps/>
          <w:sz w:val="24"/>
          <w:szCs w:val="24"/>
        </w:rPr>
        <w:t>Т</w:t>
      </w:r>
      <w:r w:rsidRPr="008709D4">
        <w:rPr>
          <w:rFonts w:ascii="Times New Roman" w:hAnsi="Times New Roman"/>
          <w:b/>
          <w:caps/>
          <w:sz w:val="24"/>
          <w:szCs w:val="24"/>
        </w:rPr>
        <w:t>ЕМАТИКА</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
          <w:caps/>
          <w:sz w:val="24"/>
          <w:szCs w:val="24"/>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
          <w:caps/>
          <w:sz w:val="24"/>
          <w:szCs w:val="24"/>
        </w:rPr>
      </w:pPr>
      <w:r w:rsidRPr="008709D4">
        <w:rPr>
          <w:rFonts w:ascii="Times New Roman" w:hAnsi="Times New Roman"/>
          <w:b/>
          <w:caps/>
          <w:sz w:val="24"/>
          <w:szCs w:val="24"/>
        </w:rPr>
        <w:t>1. паспорт рабочей ПРОГРАММЫ УЧЕБНОЙ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8709D4">
        <w:rPr>
          <w:rFonts w:ascii="Times New Roman" w:hAnsi="Times New Roman"/>
          <w:b/>
          <w:sz w:val="24"/>
          <w:szCs w:val="24"/>
        </w:rPr>
        <w:t>МАТЕМАТИКА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709D4">
        <w:rPr>
          <w:rFonts w:ascii="Times New Roman" w:hAnsi="Times New Roman"/>
          <w:b/>
          <w:sz w:val="24"/>
          <w:szCs w:val="24"/>
        </w:rPr>
        <w:t>1.1 Область применения программы</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709D4">
        <w:rPr>
          <w:rFonts w:ascii="Times New Roman" w:hAnsi="Times New Roman"/>
          <w:sz w:val="24"/>
          <w:szCs w:val="24"/>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8709D4">
        <w:rPr>
          <w:rFonts w:ascii="Times New Roman" w:hAnsi="Times New Roman"/>
          <w:b/>
          <w:sz w:val="24"/>
          <w:szCs w:val="24"/>
        </w:rPr>
        <w:t xml:space="preserve">38.02.05 Товароведение и экспертиза качества потребительских  товаров, базовая поготовка, </w:t>
      </w:r>
      <w:r w:rsidRPr="008709D4">
        <w:rPr>
          <w:rFonts w:ascii="Times New Roman" w:hAnsi="Times New Roman"/>
          <w:sz w:val="24"/>
          <w:szCs w:val="24"/>
        </w:rPr>
        <w:t xml:space="preserve">укрупненная группа </w:t>
      </w:r>
      <w:r w:rsidRPr="008709D4">
        <w:rPr>
          <w:rFonts w:ascii="Times New Roman" w:hAnsi="Times New Roman"/>
          <w:b/>
          <w:sz w:val="24"/>
          <w:szCs w:val="24"/>
        </w:rPr>
        <w:t>38.00.00 Экономика и управление.</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Рабочая программа  учебной дисциплины может быть использована в дополнительном профессиональном образовании для повышения квалификации специалистов на базе среднего профессионального образования по образовательным программам техникума.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709D4">
        <w:rPr>
          <w:rFonts w:ascii="Times New Roman" w:hAnsi="Times New Roman"/>
          <w:b/>
          <w:sz w:val="24"/>
          <w:szCs w:val="24"/>
        </w:rPr>
        <w:t>1.2 Место дисциплины в структуре основной профессиональной образовательной программы: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Математический и общий естественнонаучный учебный цикл обязательной части учебных циклов ППССЗ</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709D4">
        <w:rPr>
          <w:rFonts w:ascii="Times New Roman" w:hAnsi="Times New Roman"/>
          <w:b/>
          <w:sz w:val="24"/>
          <w:szCs w:val="24"/>
        </w:rPr>
        <w:t>1.3 Цели и задачи дисциплины – требования к результатам освоения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В результате освоения дисциплины обучающийся должен уметь:</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решать прикладные задачи в области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В результате освоения дисциплины обучающийся должен знать:</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значение математики в профессиональной деятельности и при освоении ППССЗ;</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основные математические методы решения прикладных задач в области профессиональной деятельности;</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основные понятия и методы математического анализа, дискретной математики, линейной алгебры, теории комплексных чисел, теории вероятностей и математической статистики;</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основы интегрального и дифференциального исчисления.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709D4">
        <w:rPr>
          <w:rFonts w:ascii="Times New Roman" w:hAnsi="Times New Roman"/>
          <w:b/>
          <w:sz w:val="24"/>
          <w:szCs w:val="24"/>
        </w:rPr>
        <w:t>Формируемые компетенции:</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ОК 5. Владеть информационной культурой, анализировать и оценивать информацию с использованием информационно-коммуникационных технологий.</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ОК 9. Ориентироваться в условиях частой смены технологий в профессиональной деятельности.</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ПК 1.1. Выявлять потребность в товарах.</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ПК 3.1. Участвовать в планировании основных показателей деятельности организации.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709D4">
        <w:rPr>
          <w:rFonts w:ascii="Times New Roman" w:hAnsi="Times New Roman"/>
          <w:b/>
          <w:sz w:val="24"/>
          <w:szCs w:val="24"/>
        </w:rPr>
        <w:t>1.4 Количество часов на освоение программы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максимальной учебной нагрузки обучающегося _54_часов, в том числе: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обязательной аудиторной учебной нагрузки обучающегося __36__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самостоятельной работы обучающегося ___18_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709D4">
        <w:rPr>
          <w:rFonts w:ascii="Times New Roman" w:hAnsi="Times New Roman"/>
          <w:b/>
          <w:sz w:val="24"/>
          <w:szCs w:val="24"/>
        </w:rPr>
        <w:t>2. СТРУКТУРА И СОДЕРЖАНИЕ УЧЕБНОЙ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rPr>
      </w:pPr>
      <w:r w:rsidRPr="008709D4">
        <w:rPr>
          <w:rFonts w:ascii="Times New Roman" w:hAnsi="Times New Roman"/>
          <w:b/>
          <w:sz w:val="24"/>
          <w:szCs w:val="24"/>
        </w:rPr>
        <w:t>2.1 Объем учебной дисциплины и виды учебной работы</w:t>
      </w: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897"/>
        <w:gridCol w:w="1134"/>
      </w:tblGrid>
      <w:tr w:rsidR="00087519" w:rsidRPr="008D3EDC" w:rsidTr="008D3EDC">
        <w:trPr>
          <w:trHeight w:val="460"/>
        </w:trPr>
        <w:tc>
          <w:tcPr>
            <w:tcW w:w="8897" w:type="dxa"/>
          </w:tcPr>
          <w:p w:rsidR="00087519" w:rsidRPr="008D3EDC" w:rsidRDefault="00087519" w:rsidP="00AB2876">
            <w:pPr>
              <w:spacing w:after="0" w:line="240" w:lineRule="auto"/>
              <w:jc w:val="center"/>
              <w:rPr>
                <w:rFonts w:ascii="Times New Roman" w:hAnsi="Times New Roman"/>
                <w:b/>
                <w:sz w:val="24"/>
                <w:szCs w:val="24"/>
              </w:rPr>
            </w:pPr>
            <w:r w:rsidRPr="008D3EDC">
              <w:rPr>
                <w:rFonts w:ascii="Times New Roman" w:hAnsi="Times New Roman"/>
                <w:b/>
                <w:sz w:val="24"/>
                <w:szCs w:val="24"/>
              </w:rPr>
              <w:t>Вид учебной работы</w:t>
            </w:r>
          </w:p>
        </w:tc>
        <w:tc>
          <w:tcPr>
            <w:tcW w:w="1134" w:type="dxa"/>
          </w:tcPr>
          <w:p w:rsidR="00087519" w:rsidRPr="008D3EDC" w:rsidRDefault="00087519" w:rsidP="00AB2876">
            <w:pPr>
              <w:spacing w:after="0" w:line="240" w:lineRule="auto"/>
              <w:jc w:val="center"/>
              <w:rPr>
                <w:rFonts w:ascii="Times New Roman" w:hAnsi="Times New Roman"/>
                <w:b/>
                <w:iCs/>
                <w:sz w:val="24"/>
                <w:szCs w:val="24"/>
              </w:rPr>
            </w:pPr>
            <w:r w:rsidRPr="008D3EDC">
              <w:rPr>
                <w:rFonts w:ascii="Times New Roman" w:hAnsi="Times New Roman"/>
                <w:b/>
                <w:iCs/>
                <w:sz w:val="24"/>
                <w:szCs w:val="24"/>
              </w:rPr>
              <w:t>Объем часов</w:t>
            </w:r>
          </w:p>
        </w:tc>
      </w:tr>
      <w:tr w:rsidR="00087519" w:rsidRPr="008D3EDC" w:rsidTr="008D3EDC">
        <w:trPr>
          <w:trHeight w:val="285"/>
        </w:trPr>
        <w:tc>
          <w:tcPr>
            <w:tcW w:w="8897" w:type="dxa"/>
          </w:tcPr>
          <w:p w:rsidR="00087519" w:rsidRPr="008D3EDC" w:rsidRDefault="00087519" w:rsidP="00AB2876">
            <w:pPr>
              <w:spacing w:after="0" w:line="240" w:lineRule="auto"/>
              <w:rPr>
                <w:rFonts w:ascii="Times New Roman" w:hAnsi="Times New Roman"/>
                <w:b/>
                <w:sz w:val="24"/>
                <w:szCs w:val="24"/>
              </w:rPr>
            </w:pPr>
            <w:r w:rsidRPr="008D3EDC">
              <w:rPr>
                <w:rFonts w:ascii="Times New Roman" w:hAnsi="Times New Roman"/>
                <w:b/>
                <w:sz w:val="24"/>
                <w:szCs w:val="24"/>
              </w:rPr>
              <w:t>Максимальная учебная нагрузка (всего)</w:t>
            </w:r>
          </w:p>
        </w:tc>
        <w:tc>
          <w:tcPr>
            <w:tcW w:w="1134" w:type="dxa"/>
          </w:tcPr>
          <w:p w:rsidR="00087519" w:rsidRPr="008D3EDC" w:rsidRDefault="00087519" w:rsidP="00AB2876">
            <w:pPr>
              <w:spacing w:after="0" w:line="240" w:lineRule="auto"/>
              <w:jc w:val="center"/>
              <w:rPr>
                <w:rFonts w:ascii="Times New Roman" w:hAnsi="Times New Roman"/>
                <w:b/>
                <w:i/>
                <w:iCs/>
                <w:sz w:val="24"/>
                <w:szCs w:val="24"/>
              </w:rPr>
            </w:pPr>
            <w:r w:rsidRPr="008D3EDC">
              <w:rPr>
                <w:rFonts w:ascii="Times New Roman" w:hAnsi="Times New Roman"/>
                <w:b/>
                <w:iCs/>
                <w:sz w:val="24"/>
                <w:szCs w:val="24"/>
              </w:rPr>
              <w:t>54</w:t>
            </w:r>
          </w:p>
        </w:tc>
      </w:tr>
      <w:tr w:rsidR="00087519" w:rsidRPr="008D3EDC" w:rsidTr="008D3EDC">
        <w:tc>
          <w:tcPr>
            <w:tcW w:w="8897" w:type="dxa"/>
          </w:tcPr>
          <w:p w:rsidR="00087519" w:rsidRPr="008D3EDC" w:rsidRDefault="00087519" w:rsidP="00AB2876">
            <w:pPr>
              <w:spacing w:after="0" w:line="240" w:lineRule="auto"/>
              <w:jc w:val="both"/>
              <w:rPr>
                <w:rFonts w:ascii="Times New Roman" w:hAnsi="Times New Roman"/>
                <w:b/>
                <w:sz w:val="24"/>
                <w:szCs w:val="24"/>
              </w:rPr>
            </w:pPr>
            <w:r w:rsidRPr="008D3EDC">
              <w:rPr>
                <w:rFonts w:ascii="Times New Roman" w:hAnsi="Times New Roman"/>
                <w:b/>
                <w:sz w:val="24"/>
                <w:szCs w:val="24"/>
              </w:rPr>
              <w:t xml:space="preserve">Обязательная аудиторная учебная нагрузка (всего) </w:t>
            </w:r>
          </w:p>
        </w:tc>
        <w:tc>
          <w:tcPr>
            <w:tcW w:w="1134" w:type="dxa"/>
          </w:tcPr>
          <w:p w:rsidR="00087519" w:rsidRPr="008D3EDC" w:rsidRDefault="00087519" w:rsidP="00AB2876">
            <w:pPr>
              <w:spacing w:after="0" w:line="240" w:lineRule="auto"/>
              <w:jc w:val="center"/>
              <w:rPr>
                <w:rFonts w:ascii="Times New Roman" w:hAnsi="Times New Roman"/>
                <w:b/>
                <w:i/>
                <w:iCs/>
                <w:sz w:val="24"/>
                <w:szCs w:val="24"/>
              </w:rPr>
            </w:pPr>
            <w:r w:rsidRPr="008D3EDC">
              <w:rPr>
                <w:rFonts w:ascii="Times New Roman" w:hAnsi="Times New Roman"/>
                <w:b/>
                <w:iCs/>
                <w:sz w:val="24"/>
                <w:szCs w:val="24"/>
              </w:rPr>
              <w:t>36</w:t>
            </w:r>
          </w:p>
        </w:tc>
      </w:tr>
      <w:tr w:rsidR="00087519" w:rsidRPr="008D3EDC" w:rsidTr="008D3EDC">
        <w:tc>
          <w:tcPr>
            <w:tcW w:w="8897" w:type="dxa"/>
          </w:tcPr>
          <w:p w:rsidR="00087519" w:rsidRPr="008D3EDC" w:rsidRDefault="00087519" w:rsidP="00AB2876">
            <w:pPr>
              <w:spacing w:after="0" w:line="240" w:lineRule="auto"/>
              <w:jc w:val="both"/>
              <w:rPr>
                <w:rFonts w:ascii="Times New Roman" w:hAnsi="Times New Roman"/>
                <w:b/>
                <w:sz w:val="24"/>
                <w:szCs w:val="24"/>
              </w:rPr>
            </w:pPr>
            <w:r w:rsidRPr="008D3EDC">
              <w:rPr>
                <w:rFonts w:ascii="Times New Roman" w:hAnsi="Times New Roman"/>
                <w:b/>
                <w:sz w:val="24"/>
                <w:szCs w:val="24"/>
              </w:rPr>
              <w:lastRenderedPageBreak/>
              <w:t>в том числе:</w:t>
            </w:r>
          </w:p>
        </w:tc>
        <w:tc>
          <w:tcPr>
            <w:tcW w:w="1134" w:type="dxa"/>
          </w:tcPr>
          <w:p w:rsidR="00087519" w:rsidRPr="008D3EDC" w:rsidRDefault="00087519" w:rsidP="00AB2876">
            <w:pPr>
              <w:spacing w:after="0" w:line="240" w:lineRule="auto"/>
              <w:jc w:val="center"/>
              <w:rPr>
                <w:rFonts w:ascii="Times New Roman" w:hAnsi="Times New Roman"/>
                <w:b/>
                <w:i/>
                <w:iCs/>
                <w:sz w:val="24"/>
                <w:szCs w:val="24"/>
              </w:rPr>
            </w:pPr>
          </w:p>
        </w:tc>
      </w:tr>
      <w:tr w:rsidR="00087519" w:rsidRPr="008D3EDC" w:rsidTr="008D3EDC">
        <w:tc>
          <w:tcPr>
            <w:tcW w:w="8897" w:type="dxa"/>
          </w:tcPr>
          <w:p w:rsidR="00087519" w:rsidRPr="008D3EDC" w:rsidRDefault="00087519" w:rsidP="00AB2876">
            <w:pPr>
              <w:spacing w:after="0" w:line="240" w:lineRule="auto"/>
              <w:jc w:val="both"/>
              <w:rPr>
                <w:rFonts w:ascii="Times New Roman" w:hAnsi="Times New Roman"/>
                <w:b/>
                <w:sz w:val="24"/>
                <w:szCs w:val="24"/>
              </w:rPr>
            </w:pPr>
            <w:r w:rsidRPr="008D3EDC">
              <w:rPr>
                <w:rFonts w:ascii="Times New Roman" w:hAnsi="Times New Roman"/>
                <w:b/>
                <w:sz w:val="24"/>
                <w:szCs w:val="24"/>
              </w:rPr>
              <w:t xml:space="preserve">     практические занятия</w:t>
            </w:r>
          </w:p>
        </w:tc>
        <w:tc>
          <w:tcPr>
            <w:tcW w:w="1134" w:type="dxa"/>
          </w:tcPr>
          <w:p w:rsidR="00087519" w:rsidRPr="008D3EDC" w:rsidRDefault="00087519" w:rsidP="00AB2876">
            <w:pPr>
              <w:spacing w:after="0" w:line="240" w:lineRule="auto"/>
              <w:jc w:val="center"/>
              <w:rPr>
                <w:rFonts w:ascii="Times New Roman" w:hAnsi="Times New Roman"/>
                <w:b/>
                <w:i/>
                <w:iCs/>
                <w:sz w:val="24"/>
                <w:szCs w:val="24"/>
              </w:rPr>
            </w:pPr>
            <w:r w:rsidRPr="008D3EDC">
              <w:rPr>
                <w:rFonts w:ascii="Times New Roman" w:hAnsi="Times New Roman"/>
                <w:b/>
                <w:iCs/>
                <w:sz w:val="24"/>
                <w:szCs w:val="24"/>
              </w:rPr>
              <w:t>26</w:t>
            </w:r>
          </w:p>
        </w:tc>
      </w:tr>
      <w:tr w:rsidR="00087519" w:rsidRPr="008D3EDC" w:rsidTr="008D3EDC">
        <w:tc>
          <w:tcPr>
            <w:tcW w:w="8897" w:type="dxa"/>
          </w:tcPr>
          <w:p w:rsidR="00087519" w:rsidRPr="008D3EDC" w:rsidRDefault="00087519" w:rsidP="00AB2876">
            <w:pPr>
              <w:spacing w:after="0" w:line="240" w:lineRule="auto"/>
              <w:jc w:val="both"/>
              <w:rPr>
                <w:rFonts w:ascii="Times New Roman" w:hAnsi="Times New Roman"/>
                <w:b/>
                <w:sz w:val="24"/>
                <w:szCs w:val="24"/>
              </w:rPr>
            </w:pPr>
            <w:r w:rsidRPr="008D3EDC">
              <w:rPr>
                <w:rFonts w:ascii="Times New Roman" w:hAnsi="Times New Roman"/>
                <w:b/>
                <w:sz w:val="24"/>
                <w:szCs w:val="24"/>
              </w:rPr>
              <w:t>Самостоятельная работа обучающегося (всего)</w:t>
            </w:r>
          </w:p>
        </w:tc>
        <w:tc>
          <w:tcPr>
            <w:tcW w:w="1134" w:type="dxa"/>
          </w:tcPr>
          <w:p w:rsidR="00087519" w:rsidRPr="008D3EDC" w:rsidRDefault="00087519" w:rsidP="00AB2876">
            <w:pPr>
              <w:spacing w:after="0" w:line="240" w:lineRule="auto"/>
              <w:jc w:val="center"/>
              <w:rPr>
                <w:rFonts w:ascii="Times New Roman" w:hAnsi="Times New Roman"/>
                <w:b/>
                <w:i/>
                <w:iCs/>
                <w:sz w:val="24"/>
                <w:szCs w:val="24"/>
              </w:rPr>
            </w:pPr>
            <w:r w:rsidRPr="008D3EDC">
              <w:rPr>
                <w:rFonts w:ascii="Times New Roman" w:hAnsi="Times New Roman"/>
                <w:b/>
                <w:iCs/>
                <w:sz w:val="24"/>
                <w:szCs w:val="24"/>
              </w:rPr>
              <w:t>18</w:t>
            </w:r>
          </w:p>
        </w:tc>
      </w:tr>
      <w:tr w:rsidR="00087519" w:rsidRPr="008D3EDC" w:rsidTr="008D3EDC">
        <w:trPr>
          <w:trHeight w:val="277"/>
        </w:trPr>
        <w:tc>
          <w:tcPr>
            <w:tcW w:w="10031" w:type="dxa"/>
            <w:gridSpan w:val="2"/>
          </w:tcPr>
          <w:p w:rsidR="00087519" w:rsidRPr="008D3EDC" w:rsidRDefault="00087519" w:rsidP="00AB2876">
            <w:pPr>
              <w:spacing w:after="0" w:line="240" w:lineRule="auto"/>
              <w:rPr>
                <w:rFonts w:ascii="Times New Roman" w:hAnsi="Times New Roman"/>
                <w:b/>
                <w:i/>
                <w:iCs/>
                <w:sz w:val="24"/>
                <w:szCs w:val="24"/>
              </w:rPr>
            </w:pPr>
            <w:r w:rsidRPr="008D3EDC">
              <w:rPr>
                <w:rFonts w:ascii="Times New Roman" w:hAnsi="Times New Roman"/>
                <w:b/>
                <w:iCs/>
                <w:sz w:val="24"/>
                <w:szCs w:val="24"/>
              </w:rPr>
              <w:t>Промежуточная  аттестация в форме дифференцированного  зачета</w:t>
            </w:r>
          </w:p>
        </w:tc>
      </w:tr>
    </w:tbl>
    <w:p w:rsidR="008D3EDC" w:rsidRDefault="008D3EDC" w:rsidP="00AB2876">
      <w:pPr>
        <w:spacing w:after="0" w:line="240" w:lineRule="auto"/>
        <w:rPr>
          <w:rFonts w:ascii="Times New Roman" w:hAnsi="Times New Roman"/>
          <w:b/>
          <w:sz w:val="24"/>
          <w:szCs w:val="24"/>
        </w:rPr>
      </w:pP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2.2 Тематический план и содержание учебной дисциплины Математика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377"/>
        <w:gridCol w:w="9"/>
        <w:gridCol w:w="15"/>
        <w:gridCol w:w="12"/>
        <w:gridCol w:w="52"/>
        <w:gridCol w:w="15"/>
        <w:gridCol w:w="10"/>
        <w:gridCol w:w="5920"/>
        <w:gridCol w:w="1134"/>
      </w:tblGrid>
      <w:tr w:rsidR="00087519" w:rsidRPr="008709D4" w:rsidTr="00087519">
        <w:trPr>
          <w:trHeight w:val="20"/>
        </w:trPr>
        <w:tc>
          <w:tcPr>
            <w:tcW w:w="2487"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Наименование разделов и тем</w:t>
            </w:r>
          </w:p>
        </w:tc>
        <w:tc>
          <w:tcPr>
            <w:tcW w:w="6410" w:type="dxa"/>
            <w:gridSpan w:val="8"/>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 xml:space="preserve">Содержание учебного материала,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практические работы, самостоятельная работа обучающихся</w:t>
            </w:r>
          </w:p>
        </w:tc>
        <w:tc>
          <w:tcPr>
            <w:tcW w:w="113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Объем часов</w:t>
            </w:r>
          </w:p>
        </w:tc>
      </w:tr>
      <w:tr w:rsidR="00087519" w:rsidRPr="008709D4" w:rsidTr="00087519">
        <w:trPr>
          <w:trHeight w:val="20"/>
        </w:trPr>
        <w:tc>
          <w:tcPr>
            <w:tcW w:w="2487"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1</w:t>
            </w:r>
          </w:p>
        </w:tc>
        <w:tc>
          <w:tcPr>
            <w:tcW w:w="6410" w:type="dxa"/>
            <w:gridSpan w:val="8"/>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3</w:t>
            </w:r>
          </w:p>
        </w:tc>
      </w:tr>
      <w:tr w:rsidR="00087519" w:rsidRPr="008709D4" w:rsidTr="00087519">
        <w:trPr>
          <w:trHeight w:val="20"/>
        </w:trPr>
        <w:tc>
          <w:tcPr>
            <w:tcW w:w="2487"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Тема 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sz w:val="24"/>
                <w:szCs w:val="24"/>
              </w:rPr>
              <w:t>Линейная  алгебра</w:t>
            </w:r>
          </w:p>
        </w:tc>
        <w:tc>
          <w:tcPr>
            <w:tcW w:w="6410" w:type="dxa"/>
            <w:gridSpan w:val="8"/>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15</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hAnsi="Times New Roman"/>
                <w:b/>
                <w:bCs/>
                <w:sz w:val="24"/>
                <w:szCs w:val="24"/>
              </w:rPr>
            </w:pPr>
          </w:p>
        </w:tc>
        <w:tc>
          <w:tcPr>
            <w:tcW w:w="413" w:type="dxa"/>
            <w:gridSpan w:val="4"/>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jc w:val="center"/>
              <w:rPr>
                <w:rFonts w:ascii="Times New Roman" w:hAnsi="Times New Roman"/>
                <w:sz w:val="24"/>
                <w:szCs w:val="24"/>
              </w:rPr>
            </w:pPr>
            <w:r w:rsidRPr="008709D4">
              <w:rPr>
                <w:rFonts w:ascii="Times New Roman" w:hAnsi="Times New Roman"/>
                <w:sz w:val="24"/>
                <w:szCs w:val="24"/>
              </w:rPr>
              <w:t>1</w:t>
            </w:r>
          </w:p>
        </w:tc>
        <w:tc>
          <w:tcPr>
            <w:tcW w:w="5997" w:type="dxa"/>
            <w:gridSpan w:val="4"/>
            <w:tcBorders>
              <w:top w:val="single" w:sz="4" w:space="0" w:color="auto"/>
              <w:left w:val="single" w:sz="4" w:space="0" w:color="auto"/>
              <w:bottom w:val="single" w:sz="4" w:space="0" w:color="auto"/>
              <w:right w:val="single" w:sz="4" w:space="0" w:color="auto"/>
            </w:tcBorders>
            <w:vAlign w:val="bottom"/>
            <w:hideMark/>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Матрицы и определители. Вычисление определителей методом разложения. Решение систем линейных уравнений методом  Крамера. Решение систем линейных уравнений методом  Гаусса.</w:t>
            </w:r>
          </w:p>
        </w:tc>
        <w:tc>
          <w:tcPr>
            <w:tcW w:w="113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hAnsi="Times New Roman"/>
                <w:b/>
                <w:bCs/>
                <w:sz w:val="24"/>
                <w:szCs w:val="24"/>
              </w:rPr>
            </w:pPr>
          </w:p>
        </w:tc>
        <w:tc>
          <w:tcPr>
            <w:tcW w:w="6410" w:type="dxa"/>
            <w:gridSpan w:val="8"/>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8</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rPr>
                <w:rFonts w:ascii="Times New Roman" w:hAnsi="Times New Roman"/>
                <w:b/>
                <w:bCs/>
                <w:sz w:val="24"/>
                <w:szCs w:val="24"/>
              </w:rPr>
            </w:pPr>
          </w:p>
        </w:tc>
        <w:tc>
          <w:tcPr>
            <w:tcW w:w="37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1</w:t>
            </w:r>
          </w:p>
        </w:tc>
        <w:tc>
          <w:tcPr>
            <w:tcW w:w="6033" w:type="dxa"/>
            <w:gridSpan w:val="7"/>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sz w:val="24"/>
                <w:szCs w:val="24"/>
              </w:rPr>
              <w:t>Вычисление определителей методом разложения.</w:t>
            </w:r>
          </w:p>
        </w:tc>
        <w:tc>
          <w:tcPr>
            <w:tcW w:w="1134"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rPr>
                <w:rFonts w:ascii="Times New Roman" w:hAnsi="Times New Roman"/>
                <w:b/>
                <w:bCs/>
                <w:sz w:val="24"/>
                <w:szCs w:val="24"/>
              </w:rPr>
            </w:pPr>
          </w:p>
        </w:tc>
        <w:tc>
          <w:tcPr>
            <w:tcW w:w="37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2</w:t>
            </w:r>
          </w:p>
        </w:tc>
        <w:tc>
          <w:tcPr>
            <w:tcW w:w="6033" w:type="dxa"/>
            <w:gridSpan w:val="7"/>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Решение систем линейных уравнений методом  Крамера.</w:t>
            </w:r>
          </w:p>
        </w:tc>
        <w:tc>
          <w:tcPr>
            <w:tcW w:w="1134"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rPr>
                <w:rFonts w:ascii="Times New Roman" w:hAnsi="Times New Roman"/>
                <w:b/>
                <w:bCs/>
                <w:sz w:val="24"/>
                <w:szCs w:val="24"/>
              </w:rPr>
            </w:pPr>
          </w:p>
        </w:tc>
        <w:tc>
          <w:tcPr>
            <w:tcW w:w="37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3</w:t>
            </w:r>
          </w:p>
        </w:tc>
        <w:tc>
          <w:tcPr>
            <w:tcW w:w="6033" w:type="dxa"/>
            <w:gridSpan w:val="7"/>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sz w:val="24"/>
                <w:szCs w:val="24"/>
              </w:rPr>
              <w:t>Решение систем линейных уравнений методом  Гаусса.</w:t>
            </w:r>
          </w:p>
        </w:tc>
        <w:tc>
          <w:tcPr>
            <w:tcW w:w="1134"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rPr>
                <w:rFonts w:ascii="Times New Roman" w:hAnsi="Times New Roman"/>
                <w:b/>
                <w:bCs/>
                <w:sz w:val="24"/>
                <w:szCs w:val="24"/>
              </w:rPr>
            </w:pPr>
          </w:p>
        </w:tc>
        <w:tc>
          <w:tcPr>
            <w:tcW w:w="37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4</w:t>
            </w:r>
          </w:p>
        </w:tc>
        <w:tc>
          <w:tcPr>
            <w:tcW w:w="6033" w:type="dxa"/>
            <w:gridSpan w:val="7"/>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sz w:val="24"/>
                <w:szCs w:val="24"/>
              </w:rPr>
              <w:t>Решение систем линейных уравнений методом  Гаусса.</w:t>
            </w:r>
          </w:p>
        </w:tc>
        <w:tc>
          <w:tcPr>
            <w:tcW w:w="1134"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hAnsi="Times New Roman"/>
                <w:b/>
                <w:bCs/>
                <w:sz w:val="24"/>
                <w:szCs w:val="24"/>
              </w:rPr>
            </w:pPr>
          </w:p>
        </w:tc>
        <w:tc>
          <w:tcPr>
            <w:tcW w:w="6410" w:type="dxa"/>
            <w:gridSpan w:val="8"/>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Самостоятельная работа обучающихся:</w:t>
            </w:r>
          </w:p>
        </w:tc>
        <w:tc>
          <w:tcPr>
            <w:tcW w:w="113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5</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hAnsi="Times New Roman"/>
                <w:b/>
                <w:bCs/>
                <w:sz w:val="24"/>
                <w:szCs w:val="24"/>
              </w:rPr>
            </w:pPr>
          </w:p>
        </w:tc>
        <w:tc>
          <w:tcPr>
            <w:tcW w:w="6410" w:type="dxa"/>
            <w:gridSpan w:val="8"/>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sz w:val="24"/>
                <w:szCs w:val="24"/>
              </w:rPr>
              <w:t>Вычисление определителей, миноров, решение систем линейных уравнений</w:t>
            </w:r>
          </w:p>
        </w:tc>
        <w:tc>
          <w:tcPr>
            <w:tcW w:w="1134"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87519" w:rsidRPr="008709D4" w:rsidTr="00087519">
        <w:trPr>
          <w:trHeight w:val="20"/>
        </w:trPr>
        <w:tc>
          <w:tcPr>
            <w:tcW w:w="2487"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Тема 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iCs/>
                <w:sz w:val="24"/>
                <w:szCs w:val="24"/>
              </w:rPr>
              <w:t>Линейное программирование</w:t>
            </w:r>
          </w:p>
        </w:tc>
        <w:tc>
          <w:tcPr>
            <w:tcW w:w="6410" w:type="dxa"/>
            <w:gridSpan w:val="8"/>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6</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hAnsi="Times New Roman"/>
                <w:b/>
                <w:bCs/>
                <w:sz w:val="24"/>
                <w:szCs w:val="24"/>
              </w:rPr>
            </w:pPr>
          </w:p>
        </w:tc>
        <w:tc>
          <w:tcPr>
            <w:tcW w:w="413" w:type="dxa"/>
            <w:gridSpan w:val="4"/>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1</w:t>
            </w:r>
          </w:p>
        </w:tc>
        <w:tc>
          <w:tcPr>
            <w:tcW w:w="5997" w:type="dxa"/>
            <w:gridSpan w:val="4"/>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Решение систем линейных неравенств. Задача линейного программирования. Графический метод решения ЗЛП</w:t>
            </w:r>
          </w:p>
        </w:tc>
        <w:tc>
          <w:tcPr>
            <w:tcW w:w="113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hAnsi="Times New Roman"/>
                <w:b/>
                <w:bCs/>
                <w:sz w:val="24"/>
                <w:szCs w:val="24"/>
              </w:rPr>
            </w:pPr>
          </w:p>
        </w:tc>
        <w:tc>
          <w:tcPr>
            <w:tcW w:w="6410" w:type="dxa"/>
            <w:gridSpan w:val="8"/>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2</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rPr>
                <w:rFonts w:ascii="Times New Roman" w:hAnsi="Times New Roman"/>
                <w:b/>
                <w:bCs/>
                <w:sz w:val="24"/>
                <w:szCs w:val="24"/>
              </w:rPr>
            </w:pPr>
          </w:p>
        </w:tc>
        <w:tc>
          <w:tcPr>
            <w:tcW w:w="386" w:type="dxa"/>
            <w:gridSpan w:val="2"/>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1</w:t>
            </w:r>
          </w:p>
        </w:tc>
        <w:tc>
          <w:tcPr>
            <w:tcW w:w="6024" w:type="dxa"/>
            <w:gridSpan w:val="6"/>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Cs/>
                <w:sz w:val="24"/>
                <w:szCs w:val="24"/>
              </w:rPr>
              <w:t>Графический метод решения ЗЛП.</w:t>
            </w:r>
          </w:p>
        </w:tc>
        <w:tc>
          <w:tcPr>
            <w:tcW w:w="1134"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hAnsi="Times New Roman"/>
                <w:b/>
                <w:bCs/>
                <w:sz w:val="24"/>
                <w:szCs w:val="24"/>
              </w:rPr>
            </w:pPr>
          </w:p>
        </w:tc>
        <w:tc>
          <w:tcPr>
            <w:tcW w:w="6410" w:type="dxa"/>
            <w:gridSpan w:val="8"/>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Самостоятельная работа обучающихся:</w:t>
            </w:r>
          </w:p>
        </w:tc>
        <w:tc>
          <w:tcPr>
            <w:tcW w:w="113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sidRPr="008709D4">
              <w:rPr>
                <w:rFonts w:ascii="Times New Roman" w:hAnsi="Times New Roman"/>
                <w:bCs/>
                <w:sz w:val="24"/>
                <w:szCs w:val="24"/>
                <w:lang w:val="en-US"/>
              </w:rPr>
              <w:t>2</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hAnsi="Times New Roman"/>
                <w:b/>
                <w:bCs/>
                <w:sz w:val="24"/>
                <w:szCs w:val="24"/>
              </w:rPr>
            </w:pPr>
          </w:p>
        </w:tc>
        <w:tc>
          <w:tcPr>
            <w:tcW w:w="6410" w:type="dxa"/>
            <w:gridSpan w:val="8"/>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sz w:val="24"/>
                <w:szCs w:val="24"/>
              </w:rPr>
              <w:t>Решение систем линейных неравенств  и задачи линейного программирования</w:t>
            </w:r>
          </w:p>
        </w:tc>
        <w:tc>
          <w:tcPr>
            <w:tcW w:w="1134"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87519" w:rsidRPr="008709D4" w:rsidTr="00087519">
        <w:trPr>
          <w:trHeight w:val="20"/>
        </w:trPr>
        <w:tc>
          <w:tcPr>
            <w:tcW w:w="2487"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Тема 3</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sz w:val="24"/>
                <w:szCs w:val="24"/>
              </w:rPr>
              <w:lastRenderedPageBreak/>
              <w:t>Функции, пределы и непрерывность</w:t>
            </w:r>
          </w:p>
        </w:tc>
        <w:tc>
          <w:tcPr>
            <w:tcW w:w="6410" w:type="dxa"/>
            <w:gridSpan w:val="8"/>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lastRenderedPageBreak/>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6</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hAnsi="Times New Roman"/>
                <w:bCs/>
                <w:sz w:val="24"/>
                <w:szCs w:val="24"/>
              </w:rPr>
            </w:pPr>
          </w:p>
        </w:tc>
        <w:tc>
          <w:tcPr>
            <w:tcW w:w="413" w:type="dxa"/>
            <w:gridSpan w:val="4"/>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1</w:t>
            </w:r>
          </w:p>
        </w:tc>
        <w:tc>
          <w:tcPr>
            <w:tcW w:w="5997" w:type="dxa"/>
            <w:gridSpan w:val="4"/>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Числовая функция. Основные понятия. Предел функции. Типы пределов. Вычисление пределов. Непрерывность функции в точке и на промежутке.</w:t>
            </w:r>
          </w:p>
        </w:tc>
        <w:tc>
          <w:tcPr>
            <w:tcW w:w="113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hAnsi="Times New Roman"/>
                <w:bCs/>
                <w:sz w:val="24"/>
                <w:szCs w:val="24"/>
              </w:rPr>
            </w:pPr>
          </w:p>
        </w:tc>
        <w:tc>
          <w:tcPr>
            <w:tcW w:w="6410" w:type="dxa"/>
            <w:gridSpan w:val="8"/>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2</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rPr>
                <w:rFonts w:ascii="Times New Roman" w:hAnsi="Times New Roman"/>
                <w:bCs/>
                <w:sz w:val="24"/>
                <w:szCs w:val="24"/>
              </w:rPr>
            </w:pPr>
          </w:p>
        </w:tc>
        <w:tc>
          <w:tcPr>
            <w:tcW w:w="401" w:type="dxa"/>
            <w:gridSpan w:val="3"/>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1</w:t>
            </w:r>
          </w:p>
        </w:tc>
        <w:tc>
          <w:tcPr>
            <w:tcW w:w="6009" w:type="dxa"/>
            <w:gridSpan w:val="5"/>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sz w:val="24"/>
                <w:szCs w:val="24"/>
              </w:rPr>
              <w:t>Вычисление пределов. Непрерывность функции в точке и на промежутке.</w:t>
            </w:r>
          </w:p>
        </w:tc>
        <w:tc>
          <w:tcPr>
            <w:tcW w:w="1134"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hAnsi="Times New Roman"/>
                <w:bCs/>
                <w:sz w:val="24"/>
                <w:szCs w:val="24"/>
              </w:rPr>
            </w:pPr>
          </w:p>
        </w:tc>
        <w:tc>
          <w:tcPr>
            <w:tcW w:w="6410" w:type="dxa"/>
            <w:gridSpan w:val="8"/>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bCs/>
                <w:sz w:val="24"/>
                <w:szCs w:val="24"/>
              </w:rPr>
              <w:t>Самостоятельная работа обучающихся:</w:t>
            </w:r>
          </w:p>
        </w:tc>
        <w:tc>
          <w:tcPr>
            <w:tcW w:w="113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2</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hAnsi="Times New Roman"/>
                <w:bCs/>
                <w:sz w:val="24"/>
                <w:szCs w:val="24"/>
              </w:rPr>
            </w:pPr>
          </w:p>
        </w:tc>
        <w:tc>
          <w:tcPr>
            <w:tcW w:w="6410" w:type="dxa"/>
            <w:gridSpan w:val="8"/>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sz w:val="24"/>
                <w:szCs w:val="24"/>
              </w:rPr>
              <w:t>Нахождение    области определения функции, вычисление пределов.</w:t>
            </w:r>
          </w:p>
        </w:tc>
        <w:tc>
          <w:tcPr>
            <w:tcW w:w="1134"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87519" w:rsidRPr="008709D4" w:rsidTr="00087519">
        <w:trPr>
          <w:trHeight w:val="20"/>
        </w:trPr>
        <w:tc>
          <w:tcPr>
            <w:tcW w:w="2487"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Тема 4</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sz w:val="24"/>
                <w:szCs w:val="24"/>
              </w:rPr>
              <w:t>Производная и ее приложения</w:t>
            </w:r>
          </w:p>
        </w:tc>
        <w:tc>
          <w:tcPr>
            <w:tcW w:w="6410" w:type="dxa"/>
            <w:gridSpan w:val="8"/>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18</w:t>
            </w:r>
          </w:p>
        </w:tc>
      </w:tr>
      <w:tr w:rsidR="00087519" w:rsidRPr="008709D4" w:rsidTr="00087519">
        <w:trPr>
          <w:trHeight w:hRule="exact" w:val="1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hAnsi="Times New Roman"/>
                <w:bCs/>
                <w:sz w:val="24"/>
                <w:szCs w:val="24"/>
              </w:rPr>
            </w:pPr>
          </w:p>
        </w:tc>
        <w:tc>
          <w:tcPr>
            <w:tcW w:w="490" w:type="dxa"/>
            <w:gridSpan w:val="7"/>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1</w:t>
            </w:r>
          </w:p>
        </w:tc>
        <w:tc>
          <w:tcPr>
            <w:tcW w:w="5920"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Производная. Правила и формулы дифференцирования элементарных функций. Дифференцирование сложной функции. Дифференциал. Производные высших порядков. Исследование функции и построение</w:t>
            </w:r>
          </w:p>
        </w:tc>
        <w:tc>
          <w:tcPr>
            <w:tcW w:w="113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jc w:val="center"/>
              <w:rPr>
                <w:rFonts w:ascii="Times New Roman" w:hAnsi="Times New Roman"/>
                <w:sz w:val="24"/>
                <w:szCs w:val="24"/>
              </w:rPr>
            </w:pPr>
            <w:r w:rsidRPr="008709D4">
              <w:rPr>
                <w:rFonts w:ascii="Times New Roman" w:hAnsi="Times New Roman"/>
                <w:sz w:val="24"/>
                <w:szCs w:val="24"/>
              </w:rPr>
              <w:t>2</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hAnsi="Times New Roman"/>
                <w:bCs/>
                <w:sz w:val="24"/>
                <w:szCs w:val="24"/>
              </w:rPr>
            </w:pPr>
          </w:p>
        </w:tc>
        <w:tc>
          <w:tcPr>
            <w:tcW w:w="6410" w:type="dxa"/>
            <w:gridSpan w:val="8"/>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10</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rPr>
                <w:rFonts w:ascii="Times New Roman" w:hAnsi="Times New Roman"/>
                <w:bCs/>
                <w:sz w:val="24"/>
                <w:szCs w:val="24"/>
              </w:rPr>
            </w:pPr>
          </w:p>
        </w:tc>
        <w:tc>
          <w:tcPr>
            <w:tcW w:w="465" w:type="dxa"/>
            <w:gridSpan w:val="5"/>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1</w:t>
            </w:r>
          </w:p>
        </w:tc>
        <w:tc>
          <w:tcPr>
            <w:tcW w:w="5945" w:type="dxa"/>
            <w:gridSpan w:val="3"/>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Cs/>
                <w:sz w:val="24"/>
                <w:szCs w:val="24"/>
              </w:rPr>
              <w:t>Правила и формулы дифференцирования элементарных функций.</w:t>
            </w:r>
          </w:p>
        </w:tc>
        <w:tc>
          <w:tcPr>
            <w:tcW w:w="1134"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rPr>
                <w:rFonts w:ascii="Times New Roman" w:hAnsi="Times New Roman"/>
                <w:bCs/>
                <w:sz w:val="24"/>
                <w:szCs w:val="24"/>
              </w:rPr>
            </w:pPr>
          </w:p>
        </w:tc>
        <w:tc>
          <w:tcPr>
            <w:tcW w:w="465" w:type="dxa"/>
            <w:gridSpan w:val="5"/>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2</w:t>
            </w:r>
          </w:p>
        </w:tc>
        <w:tc>
          <w:tcPr>
            <w:tcW w:w="5945" w:type="dxa"/>
            <w:gridSpan w:val="3"/>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Cs/>
                <w:sz w:val="24"/>
                <w:szCs w:val="24"/>
              </w:rPr>
              <w:t>Правила и формулы дифференцирования элементарных функций.</w:t>
            </w:r>
          </w:p>
        </w:tc>
        <w:tc>
          <w:tcPr>
            <w:tcW w:w="1134"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rPr>
                <w:rFonts w:ascii="Times New Roman" w:hAnsi="Times New Roman"/>
                <w:bCs/>
                <w:sz w:val="24"/>
                <w:szCs w:val="24"/>
              </w:rPr>
            </w:pPr>
          </w:p>
        </w:tc>
        <w:tc>
          <w:tcPr>
            <w:tcW w:w="465" w:type="dxa"/>
            <w:gridSpan w:val="5"/>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3</w:t>
            </w:r>
          </w:p>
        </w:tc>
        <w:tc>
          <w:tcPr>
            <w:tcW w:w="5945" w:type="dxa"/>
            <w:gridSpan w:val="3"/>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Дифференцирование сложной функции.</w:t>
            </w:r>
          </w:p>
        </w:tc>
        <w:tc>
          <w:tcPr>
            <w:tcW w:w="1134"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sidRPr="008709D4">
              <w:rPr>
                <w:rFonts w:ascii="Times New Roman" w:hAnsi="Times New Roman"/>
                <w:bCs/>
                <w:sz w:val="24"/>
                <w:szCs w:val="24"/>
                <w:lang w:val="en-US"/>
              </w:rPr>
              <w:t>2</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rPr>
                <w:rFonts w:ascii="Times New Roman" w:hAnsi="Times New Roman"/>
                <w:bCs/>
                <w:sz w:val="24"/>
                <w:szCs w:val="24"/>
              </w:rPr>
            </w:pPr>
          </w:p>
        </w:tc>
        <w:tc>
          <w:tcPr>
            <w:tcW w:w="465" w:type="dxa"/>
            <w:gridSpan w:val="5"/>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4</w:t>
            </w:r>
          </w:p>
        </w:tc>
        <w:tc>
          <w:tcPr>
            <w:tcW w:w="5945" w:type="dxa"/>
            <w:gridSpan w:val="3"/>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Дифференциал.</w:t>
            </w:r>
          </w:p>
        </w:tc>
        <w:tc>
          <w:tcPr>
            <w:tcW w:w="1134"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sidRPr="008709D4">
              <w:rPr>
                <w:rFonts w:ascii="Times New Roman" w:hAnsi="Times New Roman"/>
                <w:bCs/>
                <w:sz w:val="24"/>
                <w:szCs w:val="24"/>
                <w:lang w:val="en-US"/>
              </w:rPr>
              <w:t>2</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rPr>
                <w:rFonts w:ascii="Times New Roman" w:hAnsi="Times New Roman"/>
                <w:bCs/>
                <w:sz w:val="24"/>
                <w:szCs w:val="24"/>
              </w:rPr>
            </w:pPr>
          </w:p>
        </w:tc>
        <w:tc>
          <w:tcPr>
            <w:tcW w:w="465" w:type="dxa"/>
            <w:gridSpan w:val="5"/>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5</w:t>
            </w:r>
          </w:p>
        </w:tc>
        <w:tc>
          <w:tcPr>
            <w:tcW w:w="5945" w:type="dxa"/>
            <w:gridSpan w:val="3"/>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Cs/>
                <w:sz w:val="24"/>
                <w:szCs w:val="24"/>
              </w:rPr>
              <w:t>Исследование функции и построение графика.</w:t>
            </w:r>
          </w:p>
        </w:tc>
        <w:tc>
          <w:tcPr>
            <w:tcW w:w="1134"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sidRPr="008709D4">
              <w:rPr>
                <w:rFonts w:ascii="Times New Roman" w:hAnsi="Times New Roman"/>
                <w:bCs/>
                <w:sz w:val="24"/>
                <w:szCs w:val="24"/>
                <w:lang w:val="en-US"/>
              </w:rPr>
              <w:t>2</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hAnsi="Times New Roman"/>
                <w:bCs/>
                <w:sz w:val="24"/>
                <w:szCs w:val="24"/>
              </w:rPr>
            </w:pPr>
          </w:p>
        </w:tc>
        <w:tc>
          <w:tcPr>
            <w:tcW w:w="6410" w:type="dxa"/>
            <w:gridSpan w:val="8"/>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bCs/>
                <w:sz w:val="24"/>
                <w:szCs w:val="24"/>
              </w:rPr>
              <w:t>Самостоятельная работа обучающихся:</w:t>
            </w:r>
          </w:p>
        </w:tc>
        <w:tc>
          <w:tcPr>
            <w:tcW w:w="113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sidRPr="008709D4">
              <w:rPr>
                <w:rFonts w:ascii="Times New Roman" w:hAnsi="Times New Roman"/>
                <w:b/>
                <w:bCs/>
                <w:sz w:val="24"/>
                <w:szCs w:val="24"/>
                <w:lang w:val="en-US"/>
              </w:rPr>
              <w:t>6</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hAnsi="Times New Roman"/>
                <w:bCs/>
                <w:sz w:val="24"/>
                <w:szCs w:val="24"/>
              </w:rPr>
            </w:pPr>
          </w:p>
        </w:tc>
        <w:tc>
          <w:tcPr>
            <w:tcW w:w="6410" w:type="dxa"/>
            <w:gridSpan w:val="8"/>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Вычисление производных, построение графиков функций.</w:t>
            </w:r>
          </w:p>
        </w:tc>
        <w:tc>
          <w:tcPr>
            <w:tcW w:w="1134"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087519" w:rsidRPr="008709D4" w:rsidTr="00087519">
        <w:trPr>
          <w:trHeight w:val="20"/>
        </w:trPr>
        <w:tc>
          <w:tcPr>
            <w:tcW w:w="2487" w:type="dxa"/>
            <w:vMerge w:val="restart"/>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Тема 5</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iCs/>
                <w:sz w:val="24"/>
                <w:szCs w:val="24"/>
              </w:rPr>
              <w:t>Интеграл и его приложения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6410" w:type="dxa"/>
            <w:gridSpan w:val="8"/>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9</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hAnsi="Times New Roman"/>
                <w:bCs/>
                <w:sz w:val="24"/>
                <w:szCs w:val="24"/>
              </w:rPr>
            </w:pPr>
          </w:p>
        </w:tc>
        <w:tc>
          <w:tcPr>
            <w:tcW w:w="490" w:type="dxa"/>
            <w:gridSpan w:val="7"/>
            <w:tcBorders>
              <w:top w:val="single" w:sz="4" w:space="0" w:color="auto"/>
              <w:left w:val="single" w:sz="4" w:space="0" w:color="auto"/>
              <w:bottom w:val="single" w:sz="4" w:space="0" w:color="auto"/>
              <w:right w:val="single" w:sz="4" w:space="0" w:color="auto"/>
            </w:tcBorders>
            <w:vAlign w:val="bottom"/>
            <w:hideMark/>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1</w:t>
            </w:r>
          </w:p>
        </w:tc>
        <w:tc>
          <w:tcPr>
            <w:tcW w:w="5920" w:type="dxa"/>
            <w:tcBorders>
              <w:top w:val="single" w:sz="4" w:space="0" w:color="auto"/>
              <w:left w:val="single" w:sz="4" w:space="0" w:color="auto"/>
              <w:bottom w:val="single" w:sz="4" w:space="0" w:color="auto"/>
              <w:right w:val="single" w:sz="4" w:space="0" w:color="auto"/>
            </w:tcBorders>
            <w:vAlign w:val="bottom"/>
            <w:hideMark/>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Первообразная. Неопределенный интеграл. Основные формулы интегрирования. Интегрирование подстановкой и по частям. Определенный интеграл и его геометрический смысл.</w:t>
            </w:r>
          </w:p>
        </w:tc>
        <w:tc>
          <w:tcPr>
            <w:tcW w:w="113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hAnsi="Times New Roman"/>
                <w:bCs/>
                <w:sz w:val="24"/>
                <w:szCs w:val="24"/>
              </w:rPr>
            </w:pPr>
          </w:p>
        </w:tc>
        <w:tc>
          <w:tcPr>
            <w:tcW w:w="6410" w:type="dxa"/>
            <w:gridSpan w:val="8"/>
            <w:tcBorders>
              <w:top w:val="single" w:sz="4" w:space="0" w:color="auto"/>
              <w:left w:val="single" w:sz="4" w:space="0" w:color="auto"/>
              <w:bottom w:val="single" w:sz="4" w:space="0" w:color="auto"/>
              <w:right w:val="single" w:sz="4" w:space="0" w:color="auto"/>
            </w:tcBorders>
            <w:vAlign w:val="bottom"/>
            <w:hideMark/>
          </w:tcPr>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bCs/>
                <w:sz w:val="24"/>
                <w:szCs w:val="24"/>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sidRPr="008709D4">
              <w:rPr>
                <w:rFonts w:ascii="Times New Roman" w:hAnsi="Times New Roman"/>
                <w:b/>
                <w:bCs/>
                <w:sz w:val="24"/>
                <w:szCs w:val="24"/>
                <w:lang w:val="en-US"/>
              </w:rPr>
              <w:t>4</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rPr>
                <w:rFonts w:ascii="Times New Roman" w:hAnsi="Times New Roman"/>
                <w:bCs/>
                <w:sz w:val="24"/>
                <w:szCs w:val="24"/>
              </w:rPr>
            </w:pPr>
          </w:p>
        </w:tc>
        <w:tc>
          <w:tcPr>
            <w:tcW w:w="480" w:type="dxa"/>
            <w:gridSpan w:val="6"/>
            <w:tcBorders>
              <w:top w:val="single" w:sz="4" w:space="0" w:color="auto"/>
              <w:left w:val="single" w:sz="4" w:space="0" w:color="auto"/>
              <w:bottom w:val="single" w:sz="4" w:space="0" w:color="auto"/>
              <w:right w:val="single" w:sz="4" w:space="0" w:color="auto"/>
            </w:tcBorders>
            <w:vAlign w:val="bottom"/>
          </w:tcPr>
          <w:p w:rsidR="00087519" w:rsidRPr="008709D4" w:rsidRDefault="00087519" w:rsidP="00AB2876">
            <w:pPr>
              <w:spacing w:after="0" w:line="240" w:lineRule="auto"/>
              <w:rPr>
                <w:rFonts w:ascii="Times New Roman" w:hAnsi="Times New Roman"/>
                <w:bCs/>
                <w:sz w:val="24"/>
                <w:szCs w:val="24"/>
              </w:rPr>
            </w:pPr>
            <w:r w:rsidRPr="008709D4">
              <w:rPr>
                <w:rFonts w:ascii="Times New Roman" w:hAnsi="Times New Roman"/>
                <w:bCs/>
                <w:sz w:val="24"/>
                <w:szCs w:val="24"/>
              </w:rPr>
              <w:t>1</w:t>
            </w:r>
          </w:p>
        </w:tc>
        <w:tc>
          <w:tcPr>
            <w:tcW w:w="5930" w:type="dxa"/>
            <w:gridSpan w:val="2"/>
            <w:tcBorders>
              <w:top w:val="single" w:sz="4" w:space="0" w:color="auto"/>
              <w:left w:val="single" w:sz="4" w:space="0" w:color="auto"/>
              <w:bottom w:val="single" w:sz="4" w:space="0" w:color="auto"/>
              <w:right w:val="single" w:sz="4" w:space="0" w:color="auto"/>
            </w:tcBorders>
            <w:vAlign w:val="bottom"/>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Основные формулы интегрирования.</w:t>
            </w:r>
          </w:p>
        </w:tc>
        <w:tc>
          <w:tcPr>
            <w:tcW w:w="1134"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rPr>
                <w:rFonts w:ascii="Times New Roman" w:hAnsi="Times New Roman"/>
                <w:bCs/>
                <w:sz w:val="24"/>
                <w:szCs w:val="24"/>
              </w:rPr>
            </w:pPr>
          </w:p>
        </w:tc>
        <w:tc>
          <w:tcPr>
            <w:tcW w:w="480" w:type="dxa"/>
            <w:gridSpan w:val="6"/>
            <w:tcBorders>
              <w:top w:val="single" w:sz="4" w:space="0" w:color="auto"/>
              <w:left w:val="single" w:sz="4" w:space="0" w:color="auto"/>
              <w:bottom w:val="single" w:sz="4" w:space="0" w:color="auto"/>
              <w:right w:val="single" w:sz="4" w:space="0" w:color="auto"/>
            </w:tcBorders>
            <w:vAlign w:val="bottom"/>
          </w:tcPr>
          <w:p w:rsidR="00087519" w:rsidRPr="008709D4" w:rsidRDefault="00087519" w:rsidP="00AB2876">
            <w:pPr>
              <w:spacing w:after="0" w:line="240" w:lineRule="auto"/>
              <w:rPr>
                <w:rFonts w:ascii="Times New Roman" w:hAnsi="Times New Roman"/>
                <w:bCs/>
                <w:sz w:val="24"/>
                <w:szCs w:val="24"/>
              </w:rPr>
            </w:pPr>
            <w:r w:rsidRPr="008709D4">
              <w:rPr>
                <w:rFonts w:ascii="Times New Roman" w:hAnsi="Times New Roman"/>
                <w:bCs/>
                <w:sz w:val="24"/>
                <w:szCs w:val="24"/>
              </w:rPr>
              <w:t>2</w:t>
            </w:r>
          </w:p>
        </w:tc>
        <w:tc>
          <w:tcPr>
            <w:tcW w:w="5930" w:type="dxa"/>
            <w:gridSpan w:val="2"/>
            <w:tcBorders>
              <w:top w:val="single" w:sz="4" w:space="0" w:color="auto"/>
              <w:left w:val="single" w:sz="4" w:space="0" w:color="auto"/>
              <w:bottom w:val="single" w:sz="4" w:space="0" w:color="auto"/>
              <w:right w:val="single" w:sz="4" w:space="0" w:color="auto"/>
            </w:tcBorders>
            <w:vAlign w:val="bottom"/>
          </w:tcPr>
          <w:p w:rsidR="00087519" w:rsidRPr="008709D4" w:rsidRDefault="00087519" w:rsidP="00AB2876">
            <w:pPr>
              <w:spacing w:after="0" w:line="240" w:lineRule="auto"/>
              <w:rPr>
                <w:rFonts w:ascii="Times New Roman" w:hAnsi="Times New Roman"/>
                <w:b/>
                <w:bCs/>
                <w:sz w:val="24"/>
                <w:szCs w:val="24"/>
              </w:rPr>
            </w:pPr>
            <w:r w:rsidRPr="008709D4">
              <w:rPr>
                <w:rFonts w:ascii="Times New Roman" w:hAnsi="Times New Roman"/>
                <w:sz w:val="24"/>
                <w:szCs w:val="24"/>
              </w:rPr>
              <w:t>Определенный интеграл и его геометрический смысл.</w:t>
            </w:r>
          </w:p>
        </w:tc>
        <w:tc>
          <w:tcPr>
            <w:tcW w:w="1134"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hAnsi="Times New Roman"/>
                <w:bCs/>
                <w:sz w:val="24"/>
                <w:szCs w:val="24"/>
              </w:rPr>
            </w:pPr>
          </w:p>
        </w:tc>
        <w:tc>
          <w:tcPr>
            <w:tcW w:w="6410" w:type="dxa"/>
            <w:gridSpan w:val="8"/>
            <w:tcBorders>
              <w:top w:val="single" w:sz="4" w:space="0" w:color="auto"/>
              <w:left w:val="single" w:sz="4" w:space="0" w:color="auto"/>
              <w:bottom w:val="single" w:sz="4" w:space="0" w:color="auto"/>
              <w:right w:val="single" w:sz="4" w:space="0" w:color="auto"/>
            </w:tcBorders>
            <w:vAlign w:val="bottom"/>
            <w:hideMark/>
          </w:tcPr>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bCs/>
                <w:sz w:val="24"/>
                <w:szCs w:val="24"/>
              </w:rPr>
              <w:t>Самостоятельная работа обучающихся:</w:t>
            </w:r>
          </w:p>
        </w:tc>
        <w:tc>
          <w:tcPr>
            <w:tcW w:w="113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3</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hAnsi="Times New Roman"/>
                <w:bCs/>
                <w:sz w:val="24"/>
                <w:szCs w:val="24"/>
              </w:rPr>
            </w:pPr>
          </w:p>
        </w:tc>
        <w:tc>
          <w:tcPr>
            <w:tcW w:w="6410" w:type="dxa"/>
            <w:gridSpan w:val="8"/>
            <w:tcBorders>
              <w:top w:val="single" w:sz="4" w:space="0" w:color="auto"/>
              <w:left w:val="single" w:sz="4" w:space="0" w:color="auto"/>
              <w:bottom w:val="single" w:sz="4" w:space="0" w:color="auto"/>
              <w:right w:val="single" w:sz="4" w:space="0" w:color="auto"/>
            </w:tcBorders>
            <w:vAlign w:val="bottom"/>
            <w:hideMark/>
          </w:tcPr>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Вычисление первообразных, интегралов.</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Построение криволинейной трапеции и вычисление ее площади.</w:t>
            </w:r>
          </w:p>
        </w:tc>
        <w:tc>
          <w:tcPr>
            <w:tcW w:w="1134"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87519" w:rsidRPr="008709D4" w:rsidTr="00087519">
        <w:trPr>
          <w:trHeight w:val="20"/>
        </w:trPr>
        <w:tc>
          <w:tcPr>
            <w:tcW w:w="8897" w:type="dxa"/>
            <w:gridSpan w:val="9"/>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rPr>
            </w:pPr>
            <w:r w:rsidRPr="008709D4">
              <w:rPr>
                <w:rFonts w:ascii="Times New Roman" w:hAnsi="Times New Roman"/>
                <w:b/>
                <w:bCs/>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54</w:t>
            </w:r>
          </w:p>
        </w:tc>
      </w:tr>
    </w:tbl>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8709D4">
        <w:rPr>
          <w:rFonts w:ascii="Times New Roman" w:hAnsi="Times New Roman"/>
          <w:b/>
          <w:sz w:val="24"/>
          <w:szCs w:val="24"/>
        </w:rPr>
        <w:t>3. УСЛОВИЯ РЕАЛИЗАЦИИ ПРОГРАММЫ ДИСЦИПЛИНЫ МАТЕМАТИКА</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709D4">
        <w:rPr>
          <w:rFonts w:ascii="Times New Roman" w:hAnsi="Times New Roman"/>
          <w:b/>
          <w:bCs/>
          <w:sz w:val="24"/>
          <w:szCs w:val="24"/>
        </w:rPr>
        <w:t>3.1 Требования к минимальному материально-техническому обеспечению</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8709D4">
        <w:rPr>
          <w:rFonts w:ascii="Times New Roman" w:hAnsi="Times New Roman"/>
          <w:bCs/>
          <w:sz w:val="24"/>
          <w:szCs w:val="24"/>
        </w:rPr>
        <w:t>Реализация программы дисциплины требует наличия учебного кабинета  математики.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709D4">
        <w:rPr>
          <w:rFonts w:ascii="Times New Roman" w:hAnsi="Times New Roman"/>
          <w:b/>
          <w:bCs/>
          <w:sz w:val="24"/>
          <w:szCs w:val="24"/>
        </w:rPr>
        <w:t>Оборудование учебного кабинета «Кабинет математики»:</w:t>
      </w:r>
      <w:r w:rsidRPr="008709D4">
        <w:rPr>
          <w:rFonts w:ascii="Times New Roman" w:hAnsi="Times New Roman"/>
          <w:bCs/>
          <w:sz w:val="24"/>
          <w:szCs w:val="24"/>
        </w:rPr>
        <w:t xml:space="preserve">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709D4">
        <w:rPr>
          <w:rFonts w:ascii="Times New Roman" w:hAnsi="Times New Roman"/>
          <w:sz w:val="24"/>
          <w:szCs w:val="24"/>
        </w:rPr>
        <w:t>Специализированная мебель и системы хранения: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bCs/>
          <w:sz w:val="24"/>
          <w:szCs w:val="24"/>
        </w:rPr>
        <w:t xml:space="preserve">- </w:t>
      </w:r>
      <w:r w:rsidR="008D3EDC">
        <w:rPr>
          <w:rFonts w:ascii="Times New Roman" w:hAnsi="Times New Roman"/>
          <w:sz w:val="24"/>
          <w:szCs w:val="24"/>
        </w:rPr>
        <w:t xml:space="preserve">Доска классная </w:t>
      </w:r>
    </w:p>
    <w:p w:rsidR="00087519" w:rsidRPr="008709D4"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Экран </w:t>
      </w:r>
    </w:p>
    <w:p w:rsidR="00087519" w:rsidRPr="008709D4"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 Видеопроектор </w:t>
      </w:r>
    </w:p>
    <w:p w:rsidR="00087519" w:rsidRPr="008709D4"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Стол учителя </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 Кресло для учителя - 1</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 С</w:t>
      </w:r>
      <w:r w:rsidR="008D3EDC">
        <w:rPr>
          <w:rFonts w:ascii="Times New Roman" w:hAnsi="Times New Roman"/>
          <w:sz w:val="24"/>
          <w:szCs w:val="24"/>
        </w:rPr>
        <w:t xml:space="preserve">тол ученический двухместный </w:t>
      </w:r>
    </w:p>
    <w:p w:rsidR="00087519" w:rsidRPr="008709D4" w:rsidRDefault="008D3EDC" w:rsidP="00AB2876">
      <w:pPr>
        <w:spacing w:after="0" w:line="240" w:lineRule="auto"/>
        <w:jc w:val="both"/>
        <w:rPr>
          <w:rFonts w:ascii="Times New Roman" w:hAnsi="Times New Roman"/>
          <w:sz w:val="24"/>
          <w:szCs w:val="24"/>
        </w:rPr>
      </w:pPr>
      <w:r>
        <w:rPr>
          <w:rFonts w:ascii="Times New Roman" w:hAnsi="Times New Roman"/>
          <w:sz w:val="24"/>
          <w:szCs w:val="24"/>
        </w:rPr>
        <w:t xml:space="preserve">- Стул ученический </w:t>
      </w:r>
    </w:p>
    <w:p w:rsidR="00087519" w:rsidRPr="008709D4" w:rsidRDefault="00087519" w:rsidP="00AB2876">
      <w:pPr>
        <w:spacing w:after="0" w:line="240" w:lineRule="auto"/>
        <w:jc w:val="both"/>
        <w:rPr>
          <w:rFonts w:ascii="Times New Roman" w:hAnsi="Times New Roman"/>
          <w:sz w:val="24"/>
          <w:szCs w:val="24"/>
        </w:rPr>
      </w:pP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Технические средства обучения (рабочее место учителя):</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 xml:space="preserve"> - Компьютер учителя, лицензио</w:t>
      </w:r>
      <w:r w:rsidR="008D3EDC">
        <w:rPr>
          <w:rFonts w:ascii="Times New Roman" w:hAnsi="Times New Roman"/>
          <w:sz w:val="24"/>
          <w:szCs w:val="24"/>
        </w:rPr>
        <w:t xml:space="preserve">нное программное обеспечение </w:t>
      </w:r>
    </w:p>
    <w:p w:rsidR="00087519" w:rsidRPr="008709D4" w:rsidRDefault="008D3EDC" w:rsidP="00AB2876">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 Сетевой фильтр </w:t>
      </w:r>
    </w:p>
    <w:p w:rsidR="00087519" w:rsidRPr="008709D4" w:rsidRDefault="008D3EDC" w:rsidP="00AB2876">
      <w:pPr>
        <w:spacing w:after="0" w:line="240" w:lineRule="auto"/>
        <w:jc w:val="both"/>
        <w:rPr>
          <w:rFonts w:ascii="Times New Roman" w:hAnsi="Times New Roman"/>
          <w:sz w:val="24"/>
          <w:szCs w:val="24"/>
        </w:rPr>
      </w:pPr>
      <w:r>
        <w:rPr>
          <w:rFonts w:ascii="Times New Roman" w:hAnsi="Times New Roman"/>
          <w:sz w:val="24"/>
          <w:szCs w:val="24"/>
        </w:rPr>
        <w:t xml:space="preserve">- Колонки </w:t>
      </w:r>
    </w:p>
    <w:p w:rsidR="00087519" w:rsidRPr="008709D4" w:rsidRDefault="00087519" w:rsidP="00AB2876">
      <w:pPr>
        <w:spacing w:after="0" w:line="240" w:lineRule="auto"/>
        <w:jc w:val="both"/>
        <w:rPr>
          <w:rFonts w:ascii="Times New Roman" w:hAnsi="Times New Roman"/>
          <w:sz w:val="24"/>
          <w:szCs w:val="24"/>
        </w:rPr>
      </w:pP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Электронные средства обучения (CD, DVD, видеофильмы, интерактивные плакаты, лицензионное программное обеспечение):</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 xml:space="preserve"> - Электронные средства обуче</w:t>
      </w:r>
      <w:r w:rsidR="008D3EDC">
        <w:rPr>
          <w:rFonts w:ascii="Times New Roman" w:hAnsi="Times New Roman"/>
          <w:sz w:val="24"/>
          <w:szCs w:val="24"/>
        </w:rPr>
        <w:t xml:space="preserve">ния для кабинета математики  </w:t>
      </w:r>
    </w:p>
    <w:p w:rsidR="00087519" w:rsidRPr="008709D4" w:rsidRDefault="008D3EDC" w:rsidP="00AB2876">
      <w:pPr>
        <w:spacing w:after="0" w:line="240" w:lineRule="auto"/>
        <w:jc w:val="both"/>
        <w:rPr>
          <w:rFonts w:ascii="Times New Roman" w:hAnsi="Times New Roman"/>
          <w:sz w:val="24"/>
          <w:szCs w:val="24"/>
        </w:rPr>
      </w:pPr>
      <w:r>
        <w:rPr>
          <w:rFonts w:ascii="Times New Roman" w:hAnsi="Times New Roman"/>
          <w:sz w:val="24"/>
          <w:szCs w:val="24"/>
        </w:rPr>
        <w:t xml:space="preserve"> - Видеофильмы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Демонстрационные учебно-наглядные пособия:</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 xml:space="preserve">- Комплект наглядных пособий для постоянного использования </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 xml:space="preserve"> - Комплект демо</w:t>
      </w:r>
      <w:r w:rsidR="008D3EDC">
        <w:rPr>
          <w:rFonts w:ascii="Times New Roman" w:hAnsi="Times New Roman"/>
          <w:sz w:val="24"/>
          <w:szCs w:val="24"/>
        </w:rPr>
        <w:t xml:space="preserve">нстрационных учебных таблиц </w:t>
      </w:r>
    </w:p>
    <w:p w:rsidR="00087519" w:rsidRPr="008709D4" w:rsidRDefault="00087519" w:rsidP="00AB2876">
      <w:pPr>
        <w:spacing w:after="0" w:line="240" w:lineRule="auto"/>
        <w:jc w:val="both"/>
        <w:rPr>
          <w:rFonts w:ascii="Times New Roman" w:hAnsi="Times New Roman"/>
          <w:sz w:val="24"/>
          <w:szCs w:val="24"/>
        </w:rPr>
      </w:pP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3.2  Информационное обеспечение обучения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709D4">
        <w:rPr>
          <w:rFonts w:ascii="Times New Roman" w:hAnsi="Times New Roman"/>
          <w:b/>
          <w:bCs/>
          <w:sz w:val="24"/>
          <w:szCs w:val="24"/>
        </w:rPr>
        <w:t>Перечень рекомендуемых учебных изданий, Интернет-ресурсов, дополнительной литературы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709D4">
        <w:rPr>
          <w:rFonts w:ascii="Times New Roman" w:hAnsi="Times New Roman"/>
          <w:b/>
          <w:bCs/>
          <w:sz w:val="24"/>
          <w:szCs w:val="24"/>
        </w:rPr>
        <w:t xml:space="preserve">Основные источники: </w:t>
      </w:r>
    </w:p>
    <w:p w:rsidR="005F16D0" w:rsidRPr="00722BEF" w:rsidRDefault="005F16D0" w:rsidP="005F16D0">
      <w:pPr>
        <w:pStyle w:val="ac"/>
        <w:spacing w:after="0" w:line="240" w:lineRule="auto"/>
        <w:ind w:left="0"/>
        <w:contextualSpacing w:val="0"/>
        <w:jc w:val="both"/>
        <w:rPr>
          <w:rFonts w:ascii="Times New Roman" w:hAnsi="Times New Roman"/>
          <w:sz w:val="24"/>
          <w:szCs w:val="24"/>
        </w:rPr>
      </w:pPr>
      <w:r w:rsidRPr="00722BEF">
        <w:rPr>
          <w:rFonts w:ascii="Times New Roman" w:hAnsi="Times New Roman"/>
          <w:sz w:val="24"/>
          <w:szCs w:val="24"/>
        </w:rPr>
        <w:t>Григорьев, М. Н. Математика [Текст] : учебник / М. Н. Григорьев. - 14-е изд. - Москва : ИЦ "Академия", 2019. - 416 с. - (Проф. образование. Мат. и ест.-науч. дисциплины)</w:t>
      </w:r>
    </w:p>
    <w:p w:rsidR="005F16D0" w:rsidRPr="00604D5A" w:rsidRDefault="005F16D0" w:rsidP="005F16D0">
      <w:pPr>
        <w:pStyle w:val="ac"/>
        <w:spacing w:after="0" w:line="240" w:lineRule="auto"/>
        <w:ind w:left="0"/>
        <w:contextualSpacing w:val="0"/>
        <w:jc w:val="both"/>
        <w:rPr>
          <w:rFonts w:ascii="Times New Roman" w:hAnsi="Times New Roman"/>
          <w:sz w:val="24"/>
          <w:szCs w:val="24"/>
        </w:rPr>
      </w:pPr>
      <w:r w:rsidRPr="00604D5A">
        <w:rPr>
          <w:rFonts w:ascii="Times New Roman" w:hAnsi="Times New Roman"/>
          <w:sz w:val="24"/>
          <w:szCs w:val="24"/>
        </w:rPr>
        <w:t>Лисичкин, В. Т. Математика в задачах и решениях [Текст] : учеб. пособие / В. Т. Лисичкин, И. Л. Соловейчик. - СПб : Лань, 20</w:t>
      </w:r>
      <w:r>
        <w:rPr>
          <w:rFonts w:ascii="Times New Roman" w:hAnsi="Times New Roman"/>
          <w:sz w:val="24"/>
          <w:szCs w:val="24"/>
        </w:rPr>
        <w:t>20</w:t>
      </w:r>
      <w:r w:rsidRPr="00604D5A">
        <w:rPr>
          <w:rFonts w:ascii="Times New Roman" w:hAnsi="Times New Roman"/>
          <w:sz w:val="24"/>
          <w:szCs w:val="24"/>
        </w:rPr>
        <w:t>. - 464 с.</w:t>
      </w:r>
    </w:p>
    <w:p w:rsidR="005F16D0" w:rsidRDefault="005F16D0" w:rsidP="005F16D0">
      <w:pPr>
        <w:pStyle w:val="ac"/>
        <w:spacing w:after="0" w:line="240" w:lineRule="auto"/>
        <w:ind w:left="0"/>
        <w:contextualSpacing w:val="0"/>
        <w:jc w:val="both"/>
        <w:rPr>
          <w:rFonts w:ascii="Times New Roman" w:hAnsi="Times New Roman"/>
          <w:sz w:val="24"/>
          <w:szCs w:val="24"/>
        </w:rPr>
      </w:pPr>
      <w:r w:rsidRPr="00604D5A">
        <w:rPr>
          <w:rFonts w:ascii="Times New Roman" w:hAnsi="Times New Roman"/>
          <w:sz w:val="24"/>
          <w:szCs w:val="24"/>
        </w:rPr>
        <w:t xml:space="preserve">Энатская, Н. Ю. Теория вероятностей : учебное пособие для СПО / Н. Ю. Энатская. — М. : Издательство Юрайт, 2016. - 203 с. - (Проф. образование). – ЭБС «Юрайт». </w:t>
      </w:r>
    </w:p>
    <w:p w:rsidR="005F16D0" w:rsidRPr="00253250" w:rsidRDefault="005F16D0" w:rsidP="005F16D0">
      <w:pPr>
        <w:pStyle w:val="ac"/>
        <w:spacing w:after="0" w:line="240" w:lineRule="auto"/>
        <w:ind w:left="0"/>
        <w:contextualSpacing w:val="0"/>
        <w:jc w:val="both"/>
        <w:rPr>
          <w:rFonts w:ascii="Times New Roman" w:hAnsi="Times New Roman"/>
          <w:sz w:val="24"/>
          <w:szCs w:val="24"/>
        </w:rPr>
      </w:pPr>
      <w:r w:rsidRPr="00253250">
        <w:rPr>
          <w:rFonts w:ascii="Times New Roman" w:hAnsi="Times New Roman"/>
          <w:sz w:val="24"/>
          <w:szCs w:val="24"/>
        </w:rPr>
        <w:lastRenderedPageBreak/>
        <w:t>Энатская, Н. Ю. Теория вероятностей [Электронный ресурс] : учебное пособие для СПО / Н. Ю. Энатская. — М. : Издательство Юрайт, 2020. - 203 с. - (Проф. образование). – ЭБС «Юрайт».</w:t>
      </w:r>
    </w:p>
    <w:p w:rsidR="005F16D0" w:rsidRPr="00604D5A" w:rsidRDefault="005F16D0" w:rsidP="005F16D0">
      <w:pPr>
        <w:pStyle w:val="ac"/>
        <w:spacing w:after="0" w:line="240" w:lineRule="auto"/>
        <w:ind w:left="0"/>
        <w:contextualSpacing w:val="0"/>
        <w:jc w:val="both"/>
        <w:rPr>
          <w:rFonts w:ascii="Times New Roman" w:hAnsi="Times New Roman"/>
          <w:sz w:val="24"/>
          <w:szCs w:val="24"/>
        </w:rPr>
      </w:pPr>
      <w:r w:rsidRPr="00253250">
        <w:rPr>
          <w:rFonts w:ascii="Times New Roman" w:hAnsi="Times New Roman"/>
          <w:sz w:val="24"/>
          <w:szCs w:val="24"/>
        </w:rPr>
        <w:t xml:space="preserve">Бурмистрова, Е. Б. Линейная алгебра [Электронный ресурс]  : учебник и практикум для СПО / Е. Б. Бурмистрова, С. Г. Лобанов. - М. : Юрайт, 2020. - 421 с. - (Проф. образование). – ЭБС «Юрайт». </w:t>
      </w:r>
      <w:r w:rsidRPr="00604D5A">
        <w:rPr>
          <w:rFonts w:ascii="Times New Roman" w:hAnsi="Times New Roman"/>
          <w:sz w:val="24"/>
          <w:szCs w:val="24"/>
        </w:rPr>
        <w:t>Шагин, В. Л. Математический анализ. Базовые понятия [Электронный ресурс] : учебное пособие для СПО / В. Л. Шагин, А. В. Соколов. - М. : Юрайт, 20</w:t>
      </w:r>
      <w:r>
        <w:rPr>
          <w:rFonts w:ascii="Times New Roman" w:hAnsi="Times New Roman"/>
          <w:sz w:val="24"/>
          <w:szCs w:val="24"/>
        </w:rPr>
        <w:t>20</w:t>
      </w:r>
      <w:r w:rsidRPr="00604D5A">
        <w:rPr>
          <w:rFonts w:ascii="Times New Roman" w:hAnsi="Times New Roman"/>
          <w:sz w:val="24"/>
          <w:szCs w:val="24"/>
        </w:rPr>
        <w:t xml:space="preserve">. - 245 с. - (Проф. образование). – ЭБС «Юрайт». </w:t>
      </w:r>
    </w:p>
    <w:p w:rsidR="005F16D0" w:rsidRPr="00604D5A" w:rsidRDefault="005F16D0" w:rsidP="005F16D0">
      <w:pPr>
        <w:spacing w:after="0" w:line="240" w:lineRule="auto"/>
        <w:rPr>
          <w:rFonts w:ascii="Times New Roman" w:hAnsi="Times New Roman"/>
          <w:b/>
          <w:sz w:val="24"/>
          <w:szCs w:val="24"/>
        </w:rPr>
      </w:pPr>
      <w:r w:rsidRPr="00604D5A">
        <w:rPr>
          <w:rFonts w:ascii="Times New Roman" w:hAnsi="Times New Roman"/>
          <w:b/>
          <w:sz w:val="24"/>
          <w:szCs w:val="24"/>
        </w:rPr>
        <w:t>Дополнительные источники:</w:t>
      </w:r>
    </w:p>
    <w:p w:rsidR="005F16D0" w:rsidRDefault="005F16D0" w:rsidP="005F16D0">
      <w:pPr>
        <w:spacing w:after="0" w:line="240" w:lineRule="auto"/>
        <w:rPr>
          <w:rFonts w:ascii="Times New Roman" w:hAnsi="Times New Roman"/>
          <w:sz w:val="24"/>
          <w:szCs w:val="24"/>
        </w:rPr>
      </w:pPr>
      <w:r w:rsidRPr="00253250">
        <w:rPr>
          <w:rFonts w:ascii="Times New Roman" w:hAnsi="Times New Roman"/>
          <w:sz w:val="24"/>
          <w:szCs w:val="24"/>
        </w:rPr>
        <w:t>Григорьев, М. Н. Математика [Текст]: учебник / М. Н. Григорьев. – М.: ИЦ "Академия",  201</w:t>
      </w:r>
      <w:r>
        <w:rPr>
          <w:rFonts w:ascii="Times New Roman" w:hAnsi="Times New Roman"/>
          <w:sz w:val="24"/>
          <w:szCs w:val="24"/>
        </w:rPr>
        <w:t>8</w:t>
      </w:r>
      <w:r w:rsidRPr="00253250">
        <w:rPr>
          <w:rFonts w:ascii="Times New Roman" w:hAnsi="Times New Roman"/>
          <w:sz w:val="24"/>
          <w:szCs w:val="24"/>
        </w:rPr>
        <w:t xml:space="preserve">. - 416 с. </w:t>
      </w:r>
    </w:p>
    <w:p w:rsidR="005F16D0" w:rsidRPr="00604D5A" w:rsidRDefault="005F16D0" w:rsidP="005F16D0">
      <w:pPr>
        <w:spacing w:after="0" w:line="240" w:lineRule="auto"/>
        <w:rPr>
          <w:rFonts w:ascii="Times New Roman" w:hAnsi="Times New Roman"/>
          <w:sz w:val="24"/>
          <w:szCs w:val="24"/>
        </w:rPr>
      </w:pPr>
      <w:r w:rsidRPr="00604D5A">
        <w:rPr>
          <w:rFonts w:ascii="Times New Roman" w:hAnsi="Times New Roman"/>
          <w:sz w:val="24"/>
          <w:szCs w:val="24"/>
        </w:rPr>
        <w:t>Григорьев, С. Г. Учебник для студентов образовательных учреждений среднего профессионального образования. / под ред. Иволгина, С. В., Гусев В. А. – Изд.9-е., 2013 г. – 416 с.</w:t>
      </w:r>
    </w:p>
    <w:p w:rsidR="00087519" w:rsidRPr="008709D4" w:rsidRDefault="00087519" w:rsidP="00AB2876">
      <w:pPr>
        <w:spacing w:after="0" w:line="240" w:lineRule="auto"/>
        <w:rPr>
          <w:rFonts w:ascii="Times New Roman" w:hAnsi="Times New Roman"/>
          <w:b/>
          <w:sz w:val="24"/>
          <w:szCs w:val="24"/>
        </w:rPr>
      </w:pP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Интернет-ресурсы:</w:t>
      </w:r>
    </w:p>
    <w:p w:rsidR="00087519" w:rsidRPr="008709D4" w:rsidRDefault="00087519" w:rsidP="00AB2876">
      <w:pPr>
        <w:suppressAutoHyphens/>
        <w:spacing w:after="0" w:line="240" w:lineRule="auto"/>
        <w:jc w:val="both"/>
        <w:rPr>
          <w:rFonts w:ascii="Times New Roman" w:hAnsi="Times New Roman"/>
          <w:sz w:val="24"/>
          <w:szCs w:val="24"/>
        </w:rPr>
      </w:pPr>
      <w:r w:rsidRPr="008709D4">
        <w:rPr>
          <w:rFonts w:ascii="Times New Roman" w:hAnsi="Times New Roman"/>
          <w:sz w:val="24"/>
          <w:szCs w:val="24"/>
        </w:rPr>
        <w:t xml:space="preserve">Примеры решения задач математического анализа. [Электронный ресурс]: / Режим доступа: </w:t>
      </w:r>
      <w:hyperlink r:id="rId15" w:history="1">
        <w:r w:rsidRPr="008709D4">
          <w:rPr>
            <w:rFonts w:ascii="Times New Roman" w:hAnsi="Times New Roman"/>
            <w:sz w:val="24"/>
            <w:szCs w:val="24"/>
          </w:rPr>
          <w:t>http://www.exponenta.ru/educat/class/courses/student/ma/examples.asp</w:t>
        </w:r>
      </w:hyperlink>
      <w:r w:rsidRPr="008709D4">
        <w:rPr>
          <w:rFonts w:ascii="Times New Roman" w:hAnsi="Times New Roman"/>
          <w:sz w:val="24"/>
          <w:szCs w:val="24"/>
        </w:rPr>
        <w:t xml:space="preserve"> - 24.06.2013.</w:t>
      </w:r>
    </w:p>
    <w:p w:rsidR="00087519" w:rsidRPr="008709D4" w:rsidRDefault="00087519" w:rsidP="00AB2876">
      <w:pPr>
        <w:suppressAutoHyphens/>
        <w:spacing w:after="0" w:line="240" w:lineRule="auto"/>
        <w:jc w:val="both"/>
        <w:rPr>
          <w:rFonts w:ascii="Times New Roman" w:hAnsi="Times New Roman"/>
          <w:sz w:val="24"/>
          <w:szCs w:val="24"/>
        </w:rPr>
      </w:pPr>
      <w:r w:rsidRPr="008709D4">
        <w:rPr>
          <w:rFonts w:ascii="Times New Roman" w:hAnsi="Times New Roman"/>
          <w:sz w:val="24"/>
          <w:szCs w:val="24"/>
        </w:rPr>
        <w:t xml:space="preserve">Средняя математическая интернет-школа. [Электронный ресурс]: / Режим доступа: </w:t>
      </w:r>
      <w:hyperlink r:id="rId16" w:history="1">
        <w:r w:rsidRPr="008709D4">
          <w:rPr>
            <w:rFonts w:ascii="Times New Roman" w:hAnsi="Times New Roman"/>
            <w:sz w:val="24"/>
            <w:szCs w:val="24"/>
          </w:rPr>
          <w:t>http://www.bymath.net/</w:t>
        </w:r>
      </w:hyperlink>
      <w:r w:rsidRPr="008709D4">
        <w:rPr>
          <w:rFonts w:ascii="Times New Roman" w:hAnsi="Times New Roman"/>
          <w:sz w:val="24"/>
          <w:szCs w:val="24"/>
        </w:rPr>
        <w:t xml:space="preserve"> - 24.06.2013.</w:t>
      </w:r>
    </w:p>
    <w:p w:rsidR="00087519" w:rsidRPr="008709D4" w:rsidRDefault="00087519" w:rsidP="00AB2876">
      <w:pPr>
        <w:suppressAutoHyphens/>
        <w:spacing w:after="0" w:line="240" w:lineRule="auto"/>
        <w:jc w:val="both"/>
        <w:rPr>
          <w:rFonts w:ascii="Times New Roman" w:hAnsi="Times New Roman"/>
          <w:sz w:val="24"/>
          <w:szCs w:val="24"/>
        </w:rPr>
      </w:pPr>
      <w:r w:rsidRPr="008709D4">
        <w:rPr>
          <w:rFonts w:ascii="Times New Roman" w:hAnsi="Times New Roman"/>
          <w:sz w:val="24"/>
          <w:szCs w:val="24"/>
        </w:rPr>
        <w:t xml:space="preserve">Справочник математических формул. Примеры и задачи с решениями. [Электронный ресурс]: / Режим доступа: </w:t>
      </w:r>
      <w:hyperlink r:id="rId17" w:history="1">
        <w:r w:rsidRPr="008709D4">
          <w:rPr>
            <w:rFonts w:ascii="Times New Roman" w:hAnsi="Times New Roman"/>
            <w:sz w:val="24"/>
            <w:szCs w:val="24"/>
          </w:rPr>
          <w:t>http://www.pm298.ru/</w:t>
        </w:r>
      </w:hyperlink>
      <w:r w:rsidRPr="008709D4">
        <w:rPr>
          <w:rFonts w:ascii="Times New Roman" w:hAnsi="Times New Roman"/>
          <w:sz w:val="24"/>
          <w:szCs w:val="24"/>
        </w:rPr>
        <w:t xml:space="preserve"> - 24.06.2013.</w:t>
      </w:r>
    </w:p>
    <w:p w:rsidR="00087519" w:rsidRPr="008709D4" w:rsidRDefault="00087519" w:rsidP="00AB2876">
      <w:pPr>
        <w:suppressAutoHyphens/>
        <w:spacing w:after="0" w:line="240" w:lineRule="auto"/>
        <w:jc w:val="both"/>
        <w:rPr>
          <w:rFonts w:ascii="Times New Roman" w:hAnsi="Times New Roman"/>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8709D4">
        <w:rPr>
          <w:rFonts w:ascii="Times New Roman" w:hAnsi="Times New Roman"/>
          <w:b/>
          <w:sz w:val="24"/>
          <w:szCs w:val="24"/>
        </w:rPr>
        <w:t>4. КОНТРОЛЬ И ОЦЕНКА РЕЗУЛЬТАТОВ ОСВОЕНИЯ ДИСЦИПЛИНЫ  МАТЕМАТИКА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025"/>
      </w:tblGrid>
      <w:tr w:rsidR="00087519" w:rsidRPr="008709D4" w:rsidTr="00087519">
        <w:tc>
          <w:tcPr>
            <w:tcW w:w="5148" w:type="dxa"/>
            <w:vAlign w:val="center"/>
          </w:tcPr>
          <w:p w:rsidR="00087519" w:rsidRPr="008709D4" w:rsidRDefault="00087519" w:rsidP="00AB2876">
            <w:pPr>
              <w:spacing w:after="0" w:line="240" w:lineRule="auto"/>
              <w:jc w:val="center"/>
              <w:rPr>
                <w:rFonts w:ascii="Times New Roman" w:hAnsi="Times New Roman"/>
                <w:b/>
                <w:bCs/>
                <w:sz w:val="24"/>
                <w:szCs w:val="24"/>
              </w:rPr>
            </w:pPr>
            <w:r w:rsidRPr="008709D4">
              <w:rPr>
                <w:rFonts w:ascii="Times New Roman" w:hAnsi="Times New Roman"/>
                <w:b/>
                <w:bCs/>
                <w:sz w:val="24"/>
                <w:szCs w:val="24"/>
              </w:rPr>
              <w:t>Результаты обучения (освоенные умения, усвоенные знания)</w:t>
            </w:r>
          </w:p>
        </w:tc>
        <w:tc>
          <w:tcPr>
            <w:tcW w:w="5025" w:type="dxa"/>
            <w:vAlign w:val="center"/>
          </w:tcPr>
          <w:p w:rsidR="00087519" w:rsidRPr="008709D4" w:rsidRDefault="00087519" w:rsidP="00AB2876">
            <w:pPr>
              <w:spacing w:after="0" w:line="240" w:lineRule="auto"/>
              <w:jc w:val="center"/>
              <w:rPr>
                <w:rFonts w:ascii="Times New Roman" w:hAnsi="Times New Roman"/>
                <w:b/>
                <w:bCs/>
                <w:sz w:val="24"/>
                <w:szCs w:val="24"/>
              </w:rPr>
            </w:pPr>
            <w:r w:rsidRPr="008709D4">
              <w:rPr>
                <w:rFonts w:ascii="Times New Roman" w:hAnsi="Times New Roman"/>
                <w:b/>
                <w:sz w:val="24"/>
                <w:szCs w:val="24"/>
              </w:rPr>
              <w:t xml:space="preserve">Формы и методы контроля и оценки результатов обучения </w:t>
            </w:r>
          </w:p>
        </w:tc>
      </w:tr>
      <w:tr w:rsidR="00087519" w:rsidRPr="008709D4" w:rsidTr="00087519">
        <w:tc>
          <w:tcPr>
            <w:tcW w:w="5148" w:type="dxa"/>
            <w:vAlign w:val="center"/>
          </w:tcPr>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Умения:</w:t>
            </w:r>
          </w:p>
        </w:tc>
        <w:tc>
          <w:tcPr>
            <w:tcW w:w="5025" w:type="dxa"/>
            <w:vAlign w:val="center"/>
          </w:tcPr>
          <w:p w:rsidR="00087519" w:rsidRPr="008709D4" w:rsidRDefault="00087519" w:rsidP="00AB2876">
            <w:pPr>
              <w:spacing w:after="0" w:line="240" w:lineRule="auto"/>
              <w:jc w:val="both"/>
              <w:rPr>
                <w:rFonts w:ascii="Times New Roman" w:hAnsi="Times New Roman"/>
                <w:sz w:val="24"/>
                <w:szCs w:val="24"/>
              </w:rPr>
            </w:pPr>
          </w:p>
        </w:tc>
      </w:tr>
      <w:tr w:rsidR="00087519" w:rsidRPr="008709D4" w:rsidTr="00087519">
        <w:tc>
          <w:tcPr>
            <w:tcW w:w="5148" w:type="dxa"/>
            <w:vAlign w:val="center"/>
          </w:tcPr>
          <w:p w:rsidR="00087519" w:rsidRPr="008709D4" w:rsidRDefault="00087519" w:rsidP="00AB2876">
            <w:pPr>
              <w:spacing w:after="0" w:line="240" w:lineRule="auto"/>
              <w:jc w:val="both"/>
              <w:rPr>
                <w:rFonts w:ascii="Times New Roman" w:hAnsi="Times New Roman"/>
                <w:b/>
                <w:bCs/>
                <w:sz w:val="24"/>
                <w:szCs w:val="24"/>
              </w:rPr>
            </w:pPr>
            <w:r w:rsidRPr="008709D4">
              <w:rPr>
                <w:rFonts w:ascii="Times New Roman" w:hAnsi="Times New Roman"/>
                <w:sz w:val="24"/>
                <w:szCs w:val="24"/>
              </w:rPr>
              <w:t>решать прикладные задачи в области профессиональной деятельности;</w:t>
            </w:r>
          </w:p>
        </w:tc>
        <w:tc>
          <w:tcPr>
            <w:tcW w:w="5025" w:type="dxa"/>
          </w:tcPr>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bCs/>
                <w:sz w:val="24"/>
                <w:szCs w:val="24"/>
              </w:rPr>
              <w:t>защита практических работ</w:t>
            </w:r>
          </w:p>
        </w:tc>
      </w:tr>
      <w:tr w:rsidR="00087519" w:rsidRPr="008709D4" w:rsidTr="00087519">
        <w:tc>
          <w:tcPr>
            <w:tcW w:w="5148" w:type="dxa"/>
            <w:vAlign w:val="center"/>
          </w:tcPr>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Знания:</w:t>
            </w:r>
          </w:p>
        </w:tc>
        <w:tc>
          <w:tcPr>
            <w:tcW w:w="5025" w:type="dxa"/>
            <w:vAlign w:val="center"/>
          </w:tcPr>
          <w:p w:rsidR="00087519" w:rsidRPr="008709D4" w:rsidRDefault="00087519" w:rsidP="00AB2876">
            <w:pPr>
              <w:spacing w:after="0" w:line="240" w:lineRule="auto"/>
              <w:jc w:val="both"/>
              <w:rPr>
                <w:rFonts w:ascii="Times New Roman" w:hAnsi="Times New Roman"/>
                <w:sz w:val="24"/>
                <w:szCs w:val="24"/>
              </w:rPr>
            </w:pPr>
          </w:p>
        </w:tc>
      </w:tr>
      <w:tr w:rsidR="00087519" w:rsidRPr="008709D4" w:rsidTr="00087519">
        <w:tc>
          <w:tcPr>
            <w:tcW w:w="5148" w:type="dxa"/>
            <w:vAlign w:val="center"/>
          </w:tcPr>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значение математики в профессиональной деятельности и при освоении ППССЗ;</w:t>
            </w:r>
          </w:p>
        </w:tc>
        <w:tc>
          <w:tcPr>
            <w:tcW w:w="5025" w:type="dxa"/>
            <w:vAlign w:val="center"/>
          </w:tcPr>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bCs/>
                <w:sz w:val="24"/>
                <w:szCs w:val="24"/>
              </w:rPr>
              <w:t>наблюдение и оценка деятельности обучающихся в процессе работы над заданиями</w:t>
            </w:r>
          </w:p>
        </w:tc>
      </w:tr>
      <w:tr w:rsidR="00087519" w:rsidRPr="008709D4" w:rsidTr="00087519">
        <w:tc>
          <w:tcPr>
            <w:tcW w:w="5148" w:type="dxa"/>
            <w:vAlign w:val="center"/>
          </w:tcPr>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основные математические методы решения прикладных задач в области профессиональной деятельности;</w:t>
            </w:r>
          </w:p>
        </w:tc>
        <w:tc>
          <w:tcPr>
            <w:tcW w:w="5025" w:type="dxa"/>
          </w:tcPr>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bCs/>
                <w:sz w:val="24"/>
                <w:szCs w:val="24"/>
              </w:rPr>
              <w:t>тестирование</w:t>
            </w:r>
          </w:p>
        </w:tc>
      </w:tr>
      <w:tr w:rsidR="00087519" w:rsidRPr="008709D4" w:rsidTr="00087519">
        <w:tc>
          <w:tcPr>
            <w:tcW w:w="5148" w:type="dxa"/>
            <w:vAlign w:val="center"/>
          </w:tcPr>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lastRenderedPageBreak/>
              <w:t>основные понятия и методы математического анализа, дискретной математики, линейной алгебры, теории комплексных чисел, теории вероятностей и математической статистики;</w:t>
            </w:r>
          </w:p>
        </w:tc>
        <w:tc>
          <w:tcPr>
            <w:tcW w:w="5025" w:type="dxa"/>
          </w:tcPr>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bCs/>
                <w:sz w:val="24"/>
                <w:szCs w:val="24"/>
              </w:rPr>
              <w:t>тестирование</w:t>
            </w:r>
          </w:p>
        </w:tc>
      </w:tr>
      <w:tr w:rsidR="00087519" w:rsidRPr="008709D4" w:rsidTr="00087519">
        <w:tc>
          <w:tcPr>
            <w:tcW w:w="5148" w:type="dxa"/>
            <w:vAlign w:val="center"/>
          </w:tcPr>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основы интегрального и дифференциального исчисления.</w:t>
            </w:r>
          </w:p>
        </w:tc>
        <w:tc>
          <w:tcPr>
            <w:tcW w:w="5025" w:type="dxa"/>
            <w:vAlign w:val="center"/>
          </w:tcPr>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bCs/>
                <w:sz w:val="24"/>
                <w:szCs w:val="24"/>
              </w:rPr>
              <w:t>Проверочная работа</w:t>
            </w:r>
          </w:p>
        </w:tc>
      </w:tr>
    </w:tbl>
    <w:p w:rsidR="00087519" w:rsidRPr="008709D4" w:rsidRDefault="00087519" w:rsidP="00AB2876">
      <w:pPr>
        <w:spacing w:after="0" w:line="240" w:lineRule="auto"/>
        <w:rPr>
          <w:rFonts w:ascii="Times New Roman" w:hAnsi="Times New Roman"/>
          <w:bCs/>
          <w:color w:val="FF0000"/>
          <w:sz w:val="24"/>
          <w:szCs w:val="24"/>
        </w:rPr>
      </w:pPr>
    </w:p>
    <w:p w:rsidR="00087519" w:rsidRPr="008709D4" w:rsidRDefault="00087519" w:rsidP="00AB2876">
      <w:pPr>
        <w:shd w:val="clear" w:color="auto" w:fill="FFFFFF"/>
        <w:spacing w:after="0" w:line="240" w:lineRule="auto"/>
        <w:jc w:val="center"/>
        <w:rPr>
          <w:rFonts w:ascii="Times New Roman" w:hAnsi="Times New Roman"/>
          <w:b/>
          <w:sz w:val="24"/>
          <w:szCs w:val="24"/>
          <w:lang w:eastAsia="ru-RU"/>
        </w:rPr>
      </w:pPr>
      <w:r w:rsidRPr="008709D4">
        <w:rPr>
          <w:rFonts w:ascii="Times New Roman" w:hAnsi="Times New Roman"/>
          <w:b/>
          <w:sz w:val="24"/>
          <w:szCs w:val="24"/>
          <w:lang w:eastAsia="ru-RU"/>
        </w:rPr>
        <w:t xml:space="preserve">РАБОЧАЯ ПРОГРАММА УЧЕБНОЙ ЭКОЛОГИЧЕСКИЕ ОСНОВЫ </w:t>
      </w:r>
    </w:p>
    <w:p w:rsidR="00087519" w:rsidRPr="008709D4" w:rsidRDefault="00087519" w:rsidP="00AB2876">
      <w:pPr>
        <w:shd w:val="clear" w:color="auto" w:fill="FFFFFF"/>
        <w:spacing w:after="0" w:line="240" w:lineRule="auto"/>
        <w:jc w:val="center"/>
        <w:rPr>
          <w:rFonts w:ascii="Times New Roman" w:eastAsia="Times New Roman" w:hAnsi="Times New Roman"/>
          <w:b/>
          <w:sz w:val="24"/>
          <w:szCs w:val="24"/>
          <w:lang w:eastAsia="ru-RU"/>
        </w:rPr>
      </w:pPr>
      <w:r w:rsidRPr="008709D4">
        <w:rPr>
          <w:rFonts w:ascii="Times New Roman" w:hAnsi="Times New Roman"/>
          <w:b/>
          <w:sz w:val="24"/>
          <w:szCs w:val="24"/>
          <w:lang w:eastAsia="ru-RU"/>
        </w:rPr>
        <w:t>ПРИРОДОПОЛЬЗОВАНИЯ</w:t>
      </w:r>
    </w:p>
    <w:p w:rsidR="00087519" w:rsidRPr="008709D4" w:rsidRDefault="00087519" w:rsidP="00AB2876">
      <w:pPr>
        <w:shd w:val="clear" w:color="auto" w:fill="FFFFFF"/>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1 ПАСПОРТ </w:t>
      </w:r>
      <w:r w:rsidRPr="008709D4">
        <w:rPr>
          <w:rFonts w:ascii="Times New Roman" w:eastAsia="Times New Roman" w:hAnsi="Times New Roman"/>
          <w:b/>
          <w:caps/>
          <w:sz w:val="24"/>
          <w:szCs w:val="24"/>
          <w:lang w:eastAsia="ru-RU"/>
        </w:rPr>
        <w:t>рабочей</w:t>
      </w:r>
      <w:r w:rsidRPr="008709D4">
        <w:rPr>
          <w:rFonts w:ascii="Times New Roman" w:eastAsia="Times New Roman" w:hAnsi="Times New Roman"/>
          <w:b/>
          <w:sz w:val="24"/>
          <w:szCs w:val="24"/>
          <w:lang w:eastAsia="ru-RU"/>
        </w:rPr>
        <w:t xml:space="preserve"> ПРОГРАММЫ УЧЕБНОЙ ДИСЦИПЛИНЫ </w:t>
      </w:r>
    </w:p>
    <w:p w:rsidR="00087519" w:rsidRPr="008709D4" w:rsidRDefault="00087519" w:rsidP="00AB2876">
      <w:pPr>
        <w:shd w:val="clear" w:color="auto" w:fill="FFFFFF"/>
        <w:spacing w:after="0" w:line="240" w:lineRule="auto"/>
        <w:jc w:val="center"/>
        <w:rPr>
          <w:rFonts w:ascii="Times New Roman" w:eastAsia="Times New Roman" w:hAnsi="Times New Roman"/>
          <w:b/>
          <w:sz w:val="24"/>
          <w:szCs w:val="24"/>
          <w:lang w:eastAsia="ru-RU"/>
        </w:rPr>
      </w:pPr>
      <w:r w:rsidRPr="008709D4">
        <w:rPr>
          <w:rFonts w:ascii="Times New Roman" w:hAnsi="Times New Roman"/>
          <w:b/>
          <w:sz w:val="24"/>
          <w:szCs w:val="24"/>
          <w:lang w:eastAsia="ru-RU"/>
        </w:rPr>
        <w:t>ЭКОЛОГИЧЕСКИЕ ОСНОВЫ ПРИРОДОПОЛЬЗОВАНИЯ</w:t>
      </w:r>
    </w:p>
    <w:p w:rsidR="00087519" w:rsidRPr="008709D4" w:rsidRDefault="00087519" w:rsidP="00AB2876">
      <w:pPr>
        <w:spacing w:after="0" w:line="240" w:lineRule="auto"/>
        <w:rPr>
          <w:rFonts w:ascii="Times New Roman" w:hAnsi="Times New Roman"/>
        </w:rPr>
      </w:pPr>
    </w:p>
    <w:p w:rsidR="00087519" w:rsidRPr="008709D4" w:rsidRDefault="00087519" w:rsidP="00AB2876">
      <w:pPr>
        <w:spacing w:after="0" w:line="240" w:lineRule="auto"/>
        <w:jc w:val="both"/>
        <w:rPr>
          <w:rFonts w:ascii="Times New Roman" w:eastAsia="Times New Roman" w:hAnsi="Times New Roman"/>
          <w:b/>
          <w:color w:val="000000"/>
          <w:sz w:val="24"/>
          <w:szCs w:val="24"/>
          <w:lang w:eastAsia="ru-RU"/>
        </w:rPr>
      </w:pPr>
      <w:r w:rsidRPr="008709D4">
        <w:rPr>
          <w:rFonts w:ascii="Times New Roman" w:eastAsia="Times New Roman" w:hAnsi="Times New Roman"/>
          <w:b/>
          <w:color w:val="000000"/>
          <w:sz w:val="24"/>
          <w:szCs w:val="24"/>
          <w:lang w:eastAsia="ru-RU"/>
        </w:rPr>
        <w:t>1.1 Область применения программы</w:t>
      </w:r>
    </w:p>
    <w:p w:rsidR="00087519" w:rsidRPr="008709D4" w:rsidRDefault="00087519" w:rsidP="00AB2876">
      <w:pPr>
        <w:tabs>
          <w:tab w:val="left" w:pos="993"/>
        </w:tabs>
        <w:spacing w:after="0" w:line="240" w:lineRule="auto"/>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Рабочая программа учебной дисциплины  являются частью программы подготовки специалистов среднего звена   в соответствии с ФГОС по специальности СПО  </w:t>
      </w:r>
      <w:r w:rsidRPr="008709D4">
        <w:rPr>
          <w:rFonts w:ascii="Times New Roman" w:eastAsia="Times New Roman" w:hAnsi="Times New Roman"/>
          <w:b/>
          <w:color w:val="000000"/>
          <w:sz w:val="24"/>
          <w:szCs w:val="24"/>
          <w:lang w:eastAsia="ru-RU"/>
        </w:rPr>
        <w:t>38.02.05 Товароведение  и экспертиза качества потребительских товаров,</w:t>
      </w:r>
      <w:r w:rsidRPr="008709D4">
        <w:rPr>
          <w:rFonts w:ascii="Times New Roman" w:eastAsia="Times New Roman" w:hAnsi="Times New Roman"/>
          <w:color w:val="000000"/>
          <w:sz w:val="24"/>
          <w:szCs w:val="24"/>
          <w:lang w:eastAsia="ru-RU"/>
        </w:rPr>
        <w:t xml:space="preserve"> базовой подготовки укрупненная группа  </w:t>
      </w:r>
      <w:r w:rsidRPr="008709D4">
        <w:rPr>
          <w:rFonts w:ascii="Times New Roman" w:eastAsia="Times New Roman" w:hAnsi="Times New Roman"/>
          <w:b/>
          <w:color w:val="000000"/>
          <w:sz w:val="24"/>
          <w:szCs w:val="24"/>
          <w:lang w:eastAsia="ru-RU"/>
        </w:rPr>
        <w:t>38.00.00 Экономика и управление.</w:t>
      </w:r>
    </w:p>
    <w:p w:rsidR="00087519" w:rsidRPr="008709D4" w:rsidRDefault="00087519" w:rsidP="00AB2876">
      <w:pPr>
        <w:tabs>
          <w:tab w:val="left" w:pos="993"/>
        </w:tabs>
        <w:spacing w:after="0" w:line="240" w:lineRule="auto"/>
        <w:jc w:val="both"/>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w:t>
      </w:r>
    </w:p>
    <w:p w:rsidR="00087519" w:rsidRPr="008709D4" w:rsidRDefault="00087519" w:rsidP="00AB2876">
      <w:pPr>
        <w:tabs>
          <w:tab w:val="left" w:pos="993"/>
        </w:tabs>
        <w:spacing w:after="0" w:line="240" w:lineRule="auto"/>
        <w:jc w:val="both"/>
        <w:rPr>
          <w:rFonts w:ascii="Times New Roman" w:eastAsia="Times New Roman" w:hAnsi="Times New Roman"/>
          <w:b/>
          <w:color w:val="000000"/>
          <w:sz w:val="24"/>
          <w:szCs w:val="24"/>
          <w:lang w:eastAsia="ru-RU"/>
        </w:rPr>
      </w:pPr>
      <w:r w:rsidRPr="008709D4">
        <w:rPr>
          <w:rFonts w:ascii="Times New Roman" w:eastAsia="Times New Roman" w:hAnsi="Times New Roman"/>
          <w:b/>
          <w:color w:val="000000"/>
          <w:sz w:val="24"/>
          <w:szCs w:val="24"/>
          <w:lang w:eastAsia="ru-RU"/>
        </w:rPr>
        <w:t>1.2 Место дисциплины в структуре основной профессиональной образовательной программы</w:t>
      </w:r>
    </w:p>
    <w:p w:rsidR="00087519" w:rsidRPr="008709D4" w:rsidRDefault="00087519" w:rsidP="00AB2876">
      <w:pPr>
        <w:spacing w:after="0" w:line="240" w:lineRule="auto"/>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Математический  и общий естественнонаучный  цикл.</w:t>
      </w:r>
    </w:p>
    <w:p w:rsidR="00087519" w:rsidRPr="008709D4" w:rsidRDefault="00087519" w:rsidP="00AB2876">
      <w:pPr>
        <w:spacing w:after="0" w:line="240" w:lineRule="auto"/>
        <w:jc w:val="both"/>
        <w:rPr>
          <w:rFonts w:ascii="Times New Roman" w:eastAsia="Times New Roman" w:hAnsi="Times New Roman"/>
          <w:b/>
          <w:bCs/>
          <w:sz w:val="24"/>
          <w:szCs w:val="24"/>
          <w:lang w:eastAsia="ru-RU"/>
        </w:rPr>
      </w:pPr>
    </w:p>
    <w:p w:rsidR="00087519" w:rsidRPr="008709D4" w:rsidRDefault="00087519" w:rsidP="00AB2876">
      <w:pPr>
        <w:tabs>
          <w:tab w:val="left" w:pos="993"/>
        </w:tabs>
        <w:spacing w:after="0" w:line="240" w:lineRule="auto"/>
        <w:jc w:val="both"/>
        <w:rPr>
          <w:rFonts w:ascii="Times New Roman" w:eastAsia="Times New Roman" w:hAnsi="Times New Roman"/>
          <w:b/>
          <w:color w:val="000000"/>
          <w:sz w:val="24"/>
          <w:szCs w:val="24"/>
          <w:lang w:eastAsia="ru-RU"/>
        </w:rPr>
      </w:pPr>
      <w:r w:rsidRPr="008709D4">
        <w:rPr>
          <w:rFonts w:ascii="Times New Roman" w:eastAsia="Times New Roman" w:hAnsi="Times New Roman"/>
          <w:b/>
          <w:color w:val="000000"/>
          <w:sz w:val="24"/>
          <w:szCs w:val="24"/>
          <w:lang w:eastAsia="ru-RU"/>
        </w:rPr>
        <w:t>1.3 Цели и задачи дисциплины – требования к результатам освоения дисциплины</w:t>
      </w:r>
    </w:p>
    <w:p w:rsidR="00087519" w:rsidRPr="008709D4" w:rsidRDefault="00087519" w:rsidP="00AB2876">
      <w:pPr>
        <w:tabs>
          <w:tab w:val="left" w:pos="993"/>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В результате освоения дисциплины обучающийся должен уметь:</w:t>
      </w:r>
    </w:p>
    <w:p w:rsidR="00087519" w:rsidRPr="008709D4" w:rsidRDefault="00087519" w:rsidP="00AB2876">
      <w:pPr>
        <w:tabs>
          <w:tab w:val="left" w:pos="993"/>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-анализировать и прогнозировать экологические последствия различных видов деятельности;</w:t>
      </w:r>
    </w:p>
    <w:p w:rsidR="00087519" w:rsidRPr="008709D4" w:rsidRDefault="00087519" w:rsidP="00AB2876">
      <w:pPr>
        <w:tabs>
          <w:tab w:val="left" w:pos="993"/>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использовать в профессиональной деятельности представления о взаимосвязи организмов и среды обитания;</w:t>
      </w:r>
    </w:p>
    <w:p w:rsidR="00087519" w:rsidRPr="008709D4" w:rsidRDefault="00087519" w:rsidP="00AB2876">
      <w:pPr>
        <w:tabs>
          <w:tab w:val="left" w:pos="993"/>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-соблюдать в профессиональной деятельности регламенты экологической безопасности;</w:t>
      </w:r>
    </w:p>
    <w:p w:rsidR="00087519" w:rsidRPr="008709D4" w:rsidRDefault="00087519" w:rsidP="00AB2876">
      <w:pPr>
        <w:tabs>
          <w:tab w:val="left" w:pos="993"/>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знать</w:t>
      </w:r>
      <w:r w:rsidRPr="008709D4">
        <w:rPr>
          <w:rFonts w:ascii="Times New Roman" w:eastAsia="Times New Roman" w:hAnsi="Times New Roman"/>
          <w:sz w:val="24"/>
          <w:szCs w:val="24"/>
          <w:lang w:eastAsia="ru-RU"/>
        </w:rPr>
        <w:t xml:space="preserve">: </w:t>
      </w:r>
    </w:p>
    <w:p w:rsidR="00087519" w:rsidRPr="008709D4" w:rsidRDefault="00087519" w:rsidP="00AB2876">
      <w:pPr>
        <w:tabs>
          <w:tab w:val="left" w:pos="993"/>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принципы взаимодействия живых организмов и среды обитания;</w:t>
      </w:r>
    </w:p>
    <w:p w:rsidR="00087519" w:rsidRPr="008709D4" w:rsidRDefault="00087519" w:rsidP="00AB2876">
      <w:pPr>
        <w:tabs>
          <w:tab w:val="left" w:pos="993"/>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особенности взаимодействия общества и природы, основные источники техногенного воздействия на окружающую среду;</w:t>
      </w:r>
    </w:p>
    <w:p w:rsidR="00087519" w:rsidRPr="008709D4" w:rsidRDefault="00087519" w:rsidP="00AB2876">
      <w:pPr>
        <w:tabs>
          <w:tab w:val="left" w:pos="993"/>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об условиях устойчивого развития экосистем и возможных причинах возникновения экологического кризиса;</w:t>
      </w:r>
    </w:p>
    <w:p w:rsidR="00087519" w:rsidRPr="008709D4" w:rsidRDefault="00087519" w:rsidP="00AB2876">
      <w:pPr>
        <w:tabs>
          <w:tab w:val="left" w:pos="993"/>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принципы и методы рационального природопользования;</w:t>
      </w:r>
    </w:p>
    <w:p w:rsidR="00087519" w:rsidRPr="008709D4" w:rsidRDefault="00087519" w:rsidP="00AB2876">
      <w:pPr>
        <w:tabs>
          <w:tab w:val="left" w:pos="993"/>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методы экологического регулирования;</w:t>
      </w:r>
    </w:p>
    <w:p w:rsidR="00087519" w:rsidRPr="008709D4" w:rsidRDefault="00087519" w:rsidP="00AB2876">
      <w:pPr>
        <w:tabs>
          <w:tab w:val="left" w:pos="993"/>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принципы размещения производства различного типа;</w:t>
      </w:r>
    </w:p>
    <w:p w:rsidR="00087519" w:rsidRPr="008709D4" w:rsidRDefault="00087519" w:rsidP="00AB2876">
      <w:pPr>
        <w:tabs>
          <w:tab w:val="left" w:pos="993"/>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основные группы отходов, их источники и масштабы образования;</w:t>
      </w:r>
    </w:p>
    <w:p w:rsidR="00087519" w:rsidRPr="008709D4" w:rsidRDefault="00087519" w:rsidP="00AB2876">
      <w:pPr>
        <w:tabs>
          <w:tab w:val="left" w:pos="993"/>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понятие и принципы мониторинга окружающей среды;</w:t>
      </w:r>
    </w:p>
    <w:p w:rsidR="00087519" w:rsidRPr="008709D4" w:rsidRDefault="00087519" w:rsidP="00AB2876">
      <w:pPr>
        <w:tabs>
          <w:tab w:val="left" w:pos="993"/>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правовые и социальные вопросы природопользования и экологической безопасности;</w:t>
      </w:r>
    </w:p>
    <w:p w:rsidR="00087519" w:rsidRPr="008709D4" w:rsidRDefault="00087519" w:rsidP="00AB2876">
      <w:pPr>
        <w:tabs>
          <w:tab w:val="left" w:pos="993"/>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принципы и правила международного сотрудничества в области природопользования и охраны окружающей среды;</w:t>
      </w:r>
    </w:p>
    <w:p w:rsidR="00087519" w:rsidRPr="008709D4" w:rsidRDefault="00087519" w:rsidP="00AB2876">
      <w:pPr>
        <w:tabs>
          <w:tab w:val="left" w:pos="993"/>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природоресурсный потенциал Российской Федерации;</w:t>
      </w:r>
    </w:p>
    <w:p w:rsidR="00087519" w:rsidRPr="008709D4" w:rsidRDefault="00087519" w:rsidP="00AB2876">
      <w:pPr>
        <w:tabs>
          <w:tab w:val="left" w:pos="993"/>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охраняемые природные территории</w:t>
      </w:r>
      <w:r w:rsidRPr="008709D4">
        <w:rPr>
          <w:rFonts w:ascii="Times New Roman" w:eastAsia="Times New Roman" w:hAnsi="Times New Roman"/>
          <w:b/>
          <w:sz w:val="24"/>
          <w:szCs w:val="24"/>
          <w:lang w:eastAsia="ru-RU"/>
        </w:rPr>
        <w:t>.</w:t>
      </w:r>
    </w:p>
    <w:p w:rsidR="00087519" w:rsidRPr="008709D4" w:rsidRDefault="00087519" w:rsidP="00AB2876">
      <w:pPr>
        <w:tabs>
          <w:tab w:val="left" w:pos="993"/>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Формируемые компетенции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3. Принимать решения в стандартных и нестандартных ситуациях и нести за них ответственность.</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5. Владеть информационной культурой, анализировать и оценивать информацию с использованием информационно-коммуникационных технологий.</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ОК 6. Работать в коллективе и команде, эффективно общаться с коллегами, руководством, потребителями.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7. Брать на себя ответственность за работу членов команды (подчиненных), результат выполнения заданий.</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9. Ориентироваться в условиях частой смены технологий в профессиональной деятельности.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1.1. Выявлять потребность в товарах.</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1.2. Осуществлять связи с поставщиками и потребителями продукции.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1.3. Управлять товарными запасами и потоками.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1.4. Оформлять документацию на поставку и реализацию товаров.</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2.1. Идентифицировать товары по ассортиментной принадлежности.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2.2. Организовывать и проводить оценку качества товаров.</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2.3. Выполнять задания эксперта более высокой квалификации при проведении товароведной экспертизы.</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3.1. Участвовать в планировании основных показателей деятельности организации.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3.2. Планировать выполнение работ исполнителями.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3.3. Организовывать работу трудового коллектива.</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3.4. Контролировать ход и оценивать результаты выполнения работ исполнителями.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3.5. Оформлять учетно-отчетную документацию.</w:t>
      </w:r>
    </w:p>
    <w:p w:rsidR="00087519" w:rsidRPr="008709D4" w:rsidRDefault="00087519" w:rsidP="00AB2876">
      <w:pPr>
        <w:tabs>
          <w:tab w:val="left" w:pos="993"/>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1.4 Рекомендуемое количество часов на освоение программы дисциплины</w:t>
      </w:r>
    </w:p>
    <w:p w:rsidR="00087519" w:rsidRPr="008709D4" w:rsidRDefault="00087519" w:rsidP="00AB2876">
      <w:pPr>
        <w:spacing w:after="0" w:line="240" w:lineRule="auto"/>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Максимальной учебной нагрузки обучающегося 54 часов, в том числе:</w:t>
      </w:r>
    </w:p>
    <w:p w:rsidR="00087519" w:rsidRPr="008709D4" w:rsidRDefault="00087519" w:rsidP="00AB2876">
      <w:pPr>
        <w:spacing w:after="0" w:line="240" w:lineRule="auto"/>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lastRenderedPageBreak/>
        <w:t>обязательной аудиторной учебной нагрузки обучающегося 36 часа;</w:t>
      </w:r>
    </w:p>
    <w:p w:rsidR="00087519" w:rsidRPr="008709D4" w:rsidRDefault="00087519" w:rsidP="00AB2876">
      <w:pPr>
        <w:spacing w:after="0" w:line="240" w:lineRule="auto"/>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самостоятельной работы обучающегося 18 часов.</w:t>
      </w:r>
    </w:p>
    <w:p w:rsidR="00087519"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olor w:val="000000"/>
          <w:sz w:val="24"/>
          <w:szCs w:val="24"/>
          <w:lang w:eastAsia="ru-RU"/>
        </w:rPr>
      </w:pPr>
    </w:p>
    <w:p w:rsidR="008D3EDC" w:rsidRDefault="008D3EDC"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olor w:val="000000"/>
          <w:sz w:val="24"/>
          <w:szCs w:val="24"/>
          <w:lang w:eastAsia="ru-RU"/>
        </w:rPr>
      </w:pPr>
    </w:p>
    <w:p w:rsidR="008D3EDC" w:rsidRPr="008709D4" w:rsidRDefault="008D3EDC"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olor w:val="000000"/>
          <w:sz w:val="24"/>
          <w:szCs w:val="24"/>
          <w:lang w:eastAsia="ru-RU"/>
        </w:rPr>
      </w:pPr>
    </w:p>
    <w:p w:rsidR="00087519" w:rsidRPr="008709D4" w:rsidRDefault="00087519" w:rsidP="00AB2876">
      <w:pPr>
        <w:spacing w:after="0" w:line="240" w:lineRule="auto"/>
        <w:jc w:val="center"/>
        <w:rPr>
          <w:rFonts w:ascii="Times New Roman" w:eastAsia="Times New Roman" w:hAnsi="Times New Roman"/>
          <w:b/>
          <w:sz w:val="24"/>
          <w:szCs w:val="24"/>
          <w:lang w:eastAsia="ru-RU"/>
        </w:rPr>
      </w:pPr>
      <w:bookmarkStart w:id="16" w:name="_Toc490305838"/>
      <w:r w:rsidRPr="008709D4">
        <w:rPr>
          <w:rFonts w:ascii="Times New Roman" w:eastAsia="Times New Roman" w:hAnsi="Times New Roman"/>
          <w:b/>
          <w:sz w:val="24"/>
          <w:szCs w:val="24"/>
          <w:lang w:eastAsia="ru-RU"/>
        </w:rPr>
        <w:t>2 СТРУКТУРА И СОДЕРЖАНИЕ УЧЕБНОЙ ДИСЦИПЛИНЫ ЭКОЛОГИЧЕСКИЕ ОСНОВЫ ПРИРОДОПОЛЬЗОВАНИЯ</w:t>
      </w:r>
      <w:bookmarkEnd w:id="16"/>
    </w:p>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2.1 Объем учебной дисциплины и виды учебной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91"/>
        <w:gridCol w:w="2046"/>
      </w:tblGrid>
      <w:tr w:rsidR="00087519" w:rsidRPr="008D3EDC" w:rsidTr="00087519">
        <w:tc>
          <w:tcPr>
            <w:tcW w:w="8091" w:type="dxa"/>
          </w:tcPr>
          <w:p w:rsidR="00087519" w:rsidRPr="008D3EDC" w:rsidRDefault="00087519" w:rsidP="00AB2876">
            <w:pPr>
              <w:autoSpaceDE w:val="0"/>
              <w:autoSpaceDN w:val="0"/>
              <w:adjustRightInd w:val="0"/>
              <w:spacing w:after="0" w:line="240" w:lineRule="auto"/>
              <w:jc w:val="center"/>
              <w:rPr>
                <w:rFonts w:ascii="Times New Roman" w:eastAsia="Times New Roman" w:hAnsi="Times New Roman"/>
                <w:b/>
                <w:sz w:val="24"/>
                <w:szCs w:val="24"/>
                <w:lang w:eastAsia="ru-RU"/>
              </w:rPr>
            </w:pPr>
            <w:r w:rsidRPr="008D3EDC">
              <w:rPr>
                <w:rFonts w:ascii="Times New Roman" w:eastAsia="Times New Roman" w:hAnsi="Times New Roman"/>
                <w:b/>
                <w:sz w:val="24"/>
                <w:szCs w:val="24"/>
                <w:lang w:eastAsia="ru-RU"/>
              </w:rPr>
              <w:t>Вид учебной работы</w:t>
            </w:r>
          </w:p>
        </w:tc>
        <w:tc>
          <w:tcPr>
            <w:tcW w:w="2046" w:type="dxa"/>
          </w:tcPr>
          <w:p w:rsidR="00087519" w:rsidRPr="008D3EDC" w:rsidRDefault="00087519" w:rsidP="00AB2876">
            <w:pPr>
              <w:autoSpaceDE w:val="0"/>
              <w:autoSpaceDN w:val="0"/>
              <w:adjustRightInd w:val="0"/>
              <w:spacing w:after="0" w:line="240" w:lineRule="auto"/>
              <w:jc w:val="center"/>
              <w:rPr>
                <w:rFonts w:ascii="Times New Roman" w:eastAsia="Times New Roman" w:hAnsi="Times New Roman"/>
                <w:b/>
                <w:sz w:val="24"/>
                <w:szCs w:val="24"/>
                <w:lang w:eastAsia="ru-RU"/>
              </w:rPr>
            </w:pPr>
            <w:r w:rsidRPr="008D3EDC">
              <w:rPr>
                <w:rFonts w:ascii="Times New Roman" w:eastAsia="Times New Roman" w:hAnsi="Times New Roman"/>
                <w:b/>
                <w:sz w:val="24"/>
                <w:szCs w:val="24"/>
                <w:lang w:eastAsia="ru-RU"/>
              </w:rPr>
              <w:t>Объем часов</w:t>
            </w:r>
          </w:p>
        </w:tc>
      </w:tr>
      <w:tr w:rsidR="00087519" w:rsidRPr="008D3EDC" w:rsidTr="00087519">
        <w:tc>
          <w:tcPr>
            <w:tcW w:w="8091" w:type="dxa"/>
          </w:tcPr>
          <w:p w:rsidR="00087519" w:rsidRPr="008D3EDC"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D3EDC">
              <w:rPr>
                <w:rFonts w:ascii="Times New Roman" w:eastAsia="Times New Roman" w:hAnsi="Times New Roman"/>
                <w:b/>
                <w:sz w:val="24"/>
                <w:szCs w:val="24"/>
                <w:lang w:eastAsia="ru-RU"/>
              </w:rPr>
              <w:t xml:space="preserve">Максимальная учебная нагрузка </w:t>
            </w:r>
            <w:r w:rsidRPr="008D3EDC">
              <w:rPr>
                <w:rFonts w:ascii="Times New Roman" w:eastAsia="Times New Roman" w:hAnsi="Times New Roman"/>
                <w:b/>
                <w:bCs/>
                <w:sz w:val="24"/>
                <w:szCs w:val="24"/>
                <w:lang w:eastAsia="ru-RU"/>
              </w:rPr>
              <w:t>(</w:t>
            </w:r>
            <w:r w:rsidRPr="008D3EDC">
              <w:rPr>
                <w:rFonts w:ascii="Times New Roman" w:eastAsia="Times New Roman" w:hAnsi="Times New Roman"/>
                <w:b/>
                <w:sz w:val="24"/>
                <w:szCs w:val="24"/>
                <w:lang w:eastAsia="ru-RU"/>
              </w:rPr>
              <w:t>всего</w:t>
            </w:r>
            <w:r w:rsidRPr="008D3EDC">
              <w:rPr>
                <w:rFonts w:ascii="Times New Roman" w:eastAsia="Times New Roman" w:hAnsi="Times New Roman"/>
                <w:b/>
                <w:bCs/>
                <w:sz w:val="24"/>
                <w:szCs w:val="24"/>
                <w:lang w:eastAsia="ru-RU"/>
              </w:rPr>
              <w:t>)</w:t>
            </w:r>
          </w:p>
        </w:tc>
        <w:tc>
          <w:tcPr>
            <w:tcW w:w="2046" w:type="dxa"/>
            <w:vAlign w:val="center"/>
          </w:tcPr>
          <w:p w:rsidR="00087519" w:rsidRPr="008D3EDC" w:rsidRDefault="00087519" w:rsidP="00AB2876">
            <w:pPr>
              <w:spacing w:after="0" w:line="240" w:lineRule="auto"/>
              <w:jc w:val="center"/>
              <w:rPr>
                <w:rFonts w:ascii="Times New Roman" w:eastAsia="Times New Roman" w:hAnsi="Times New Roman"/>
                <w:b/>
                <w:sz w:val="24"/>
                <w:szCs w:val="24"/>
                <w:lang w:eastAsia="ru-RU"/>
              </w:rPr>
            </w:pPr>
            <w:r w:rsidRPr="008D3EDC">
              <w:rPr>
                <w:rFonts w:ascii="Times New Roman" w:eastAsia="Times New Roman" w:hAnsi="Times New Roman"/>
                <w:b/>
                <w:sz w:val="24"/>
                <w:szCs w:val="24"/>
                <w:lang w:eastAsia="ru-RU"/>
              </w:rPr>
              <w:t>54</w:t>
            </w:r>
          </w:p>
        </w:tc>
      </w:tr>
      <w:tr w:rsidR="00087519" w:rsidRPr="008D3EDC" w:rsidTr="00087519">
        <w:tc>
          <w:tcPr>
            <w:tcW w:w="8091" w:type="dxa"/>
          </w:tcPr>
          <w:p w:rsidR="00087519" w:rsidRPr="008D3EDC"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D3EDC">
              <w:rPr>
                <w:rFonts w:ascii="Times New Roman" w:eastAsia="Times New Roman" w:hAnsi="Times New Roman"/>
                <w:b/>
                <w:sz w:val="24"/>
                <w:szCs w:val="24"/>
                <w:lang w:eastAsia="ru-RU"/>
              </w:rPr>
              <w:t xml:space="preserve">Обязательная аудиторная учебная нагрузка </w:t>
            </w:r>
            <w:r w:rsidRPr="008D3EDC">
              <w:rPr>
                <w:rFonts w:ascii="Times New Roman" w:eastAsia="Times New Roman" w:hAnsi="Times New Roman"/>
                <w:b/>
                <w:bCs/>
                <w:sz w:val="24"/>
                <w:szCs w:val="24"/>
                <w:lang w:eastAsia="ru-RU"/>
              </w:rPr>
              <w:t>(</w:t>
            </w:r>
            <w:r w:rsidRPr="008D3EDC">
              <w:rPr>
                <w:rFonts w:ascii="Times New Roman" w:eastAsia="Times New Roman" w:hAnsi="Times New Roman"/>
                <w:b/>
                <w:sz w:val="24"/>
                <w:szCs w:val="24"/>
                <w:lang w:eastAsia="ru-RU"/>
              </w:rPr>
              <w:t>всего</w:t>
            </w:r>
            <w:r w:rsidRPr="008D3EDC">
              <w:rPr>
                <w:rFonts w:ascii="Times New Roman" w:eastAsia="Times New Roman" w:hAnsi="Times New Roman"/>
                <w:b/>
                <w:bCs/>
                <w:sz w:val="24"/>
                <w:szCs w:val="24"/>
                <w:lang w:eastAsia="ru-RU"/>
              </w:rPr>
              <w:t>)</w:t>
            </w:r>
          </w:p>
        </w:tc>
        <w:tc>
          <w:tcPr>
            <w:tcW w:w="2046" w:type="dxa"/>
            <w:vAlign w:val="center"/>
          </w:tcPr>
          <w:p w:rsidR="00087519" w:rsidRPr="008D3EDC" w:rsidRDefault="00087519" w:rsidP="00AB2876">
            <w:pPr>
              <w:spacing w:after="0" w:line="240" w:lineRule="auto"/>
              <w:jc w:val="center"/>
              <w:rPr>
                <w:rFonts w:ascii="Times New Roman" w:eastAsia="Times New Roman" w:hAnsi="Times New Roman"/>
                <w:b/>
                <w:sz w:val="24"/>
                <w:szCs w:val="24"/>
                <w:lang w:eastAsia="ru-RU"/>
              </w:rPr>
            </w:pPr>
            <w:r w:rsidRPr="008D3EDC">
              <w:rPr>
                <w:rFonts w:ascii="Times New Roman" w:eastAsia="Times New Roman" w:hAnsi="Times New Roman"/>
                <w:b/>
                <w:sz w:val="24"/>
                <w:szCs w:val="24"/>
                <w:lang w:eastAsia="ru-RU"/>
              </w:rPr>
              <w:t>36</w:t>
            </w:r>
          </w:p>
        </w:tc>
      </w:tr>
      <w:tr w:rsidR="00087519" w:rsidRPr="008D3EDC" w:rsidTr="00087519">
        <w:tc>
          <w:tcPr>
            <w:tcW w:w="8091" w:type="dxa"/>
          </w:tcPr>
          <w:p w:rsidR="00087519" w:rsidRPr="008D3EDC"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D3EDC">
              <w:rPr>
                <w:rFonts w:ascii="Times New Roman" w:eastAsia="Times New Roman" w:hAnsi="Times New Roman"/>
                <w:b/>
                <w:sz w:val="24"/>
                <w:szCs w:val="24"/>
                <w:lang w:eastAsia="ru-RU"/>
              </w:rPr>
              <w:t>в том числе:</w:t>
            </w:r>
          </w:p>
        </w:tc>
        <w:tc>
          <w:tcPr>
            <w:tcW w:w="2046" w:type="dxa"/>
            <w:vAlign w:val="center"/>
          </w:tcPr>
          <w:p w:rsidR="00087519" w:rsidRPr="008D3EDC" w:rsidRDefault="00087519" w:rsidP="00AB2876">
            <w:pPr>
              <w:spacing w:after="0" w:line="240" w:lineRule="auto"/>
              <w:jc w:val="center"/>
              <w:rPr>
                <w:rFonts w:ascii="Times New Roman" w:eastAsia="Times New Roman" w:hAnsi="Times New Roman"/>
                <w:b/>
                <w:sz w:val="24"/>
                <w:szCs w:val="24"/>
                <w:lang w:eastAsia="ru-RU"/>
              </w:rPr>
            </w:pPr>
          </w:p>
        </w:tc>
      </w:tr>
      <w:tr w:rsidR="00087519" w:rsidRPr="008D3EDC" w:rsidTr="00087519">
        <w:tc>
          <w:tcPr>
            <w:tcW w:w="8091" w:type="dxa"/>
          </w:tcPr>
          <w:p w:rsidR="00087519" w:rsidRPr="008D3EDC"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D3EDC">
              <w:rPr>
                <w:rFonts w:ascii="Times New Roman" w:eastAsia="Times New Roman" w:hAnsi="Times New Roman"/>
                <w:b/>
                <w:sz w:val="24"/>
                <w:szCs w:val="24"/>
                <w:lang w:eastAsia="ru-RU"/>
              </w:rPr>
              <w:t>практические занятия</w:t>
            </w:r>
          </w:p>
        </w:tc>
        <w:tc>
          <w:tcPr>
            <w:tcW w:w="2046" w:type="dxa"/>
            <w:vAlign w:val="center"/>
          </w:tcPr>
          <w:p w:rsidR="00087519" w:rsidRPr="008D3EDC" w:rsidRDefault="00087519" w:rsidP="00AB2876">
            <w:pPr>
              <w:spacing w:after="0" w:line="240" w:lineRule="auto"/>
              <w:jc w:val="center"/>
              <w:rPr>
                <w:rFonts w:ascii="Times New Roman" w:eastAsia="Times New Roman" w:hAnsi="Times New Roman"/>
                <w:b/>
                <w:sz w:val="24"/>
                <w:szCs w:val="24"/>
                <w:lang w:eastAsia="ru-RU"/>
              </w:rPr>
            </w:pPr>
            <w:r w:rsidRPr="008D3EDC">
              <w:rPr>
                <w:rFonts w:ascii="Times New Roman" w:eastAsia="Times New Roman" w:hAnsi="Times New Roman"/>
                <w:b/>
                <w:sz w:val="24"/>
                <w:szCs w:val="24"/>
                <w:lang w:eastAsia="ru-RU"/>
              </w:rPr>
              <w:t>14</w:t>
            </w:r>
          </w:p>
        </w:tc>
      </w:tr>
      <w:tr w:rsidR="00087519" w:rsidRPr="008D3EDC" w:rsidTr="00087519">
        <w:tc>
          <w:tcPr>
            <w:tcW w:w="8091" w:type="dxa"/>
          </w:tcPr>
          <w:p w:rsidR="00087519" w:rsidRPr="008D3EDC"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D3EDC">
              <w:rPr>
                <w:rFonts w:ascii="Times New Roman" w:eastAsia="Times New Roman" w:hAnsi="Times New Roman"/>
                <w:b/>
                <w:sz w:val="24"/>
                <w:szCs w:val="24"/>
                <w:lang w:eastAsia="ru-RU"/>
              </w:rPr>
              <w:t xml:space="preserve">Самостоятельная работа обучающегося </w:t>
            </w:r>
            <w:r w:rsidRPr="008D3EDC">
              <w:rPr>
                <w:rFonts w:ascii="Times New Roman" w:eastAsia="Times New Roman" w:hAnsi="Times New Roman"/>
                <w:b/>
                <w:bCs/>
                <w:sz w:val="24"/>
                <w:szCs w:val="24"/>
                <w:lang w:eastAsia="ru-RU"/>
              </w:rPr>
              <w:t>(</w:t>
            </w:r>
            <w:r w:rsidRPr="008D3EDC">
              <w:rPr>
                <w:rFonts w:ascii="Times New Roman" w:eastAsia="Times New Roman" w:hAnsi="Times New Roman"/>
                <w:b/>
                <w:sz w:val="24"/>
                <w:szCs w:val="24"/>
                <w:lang w:eastAsia="ru-RU"/>
              </w:rPr>
              <w:t>всего</w:t>
            </w:r>
            <w:r w:rsidRPr="008D3EDC">
              <w:rPr>
                <w:rFonts w:ascii="Times New Roman" w:eastAsia="Times New Roman" w:hAnsi="Times New Roman"/>
                <w:b/>
                <w:bCs/>
                <w:sz w:val="24"/>
                <w:szCs w:val="24"/>
                <w:lang w:eastAsia="ru-RU"/>
              </w:rPr>
              <w:t>)</w:t>
            </w:r>
          </w:p>
        </w:tc>
        <w:tc>
          <w:tcPr>
            <w:tcW w:w="2046" w:type="dxa"/>
            <w:vAlign w:val="center"/>
          </w:tcPr>
          <w:p w:rsidR="00087519" w:rsidRPr="008D3EDC" w:rsidRDefault="00087519" w:rsidP="00AB2876">
            <w:pPr>
              <w:spacing w:after="0" w:line="240" w:lineRule="auto"/>
              <w:jc w:val="center"/>
              <w:rPr>
                <w:rFonts w:ascii="Times New Roman" w:eastAsia="Times New Roman" w:hAnsi="Times New Roman"/>
                <w:b/>
                <w:sz w:val="24"/>
                <w:szCs w:val="24"/>
                <w:lang w:eastAsia="ru-RU"/>
              </w:rPr>
            </w:pPr>
            <w:r w:rsidRPr="008D3EDC">
              <w:rPr>
                <w:rFonts w:ascii="Times New Roman" w:eastAsia="Times New Roman" w:hAnsi="Times New Roman"/>
                <w:b/>
                <w:sz w:val="24"/>
                <w:szCs w:val="24"/>
                <w:lang w:eastAsia="ru-RU"/>
              </w:rPr>
              <w:t>18</w:t>
            </w:r>
          </w:p>
        </w:tc>
      </w:tr>
      <w:tr w:rsidR="00087519" w:rsidRPr="008D3EDC" w:rsidTr="00087519">
        <w:tc>
          <w:tcPr>
            <w:tcW w:w="10137" w:type="dxa"/>
            <w:gridSpan w:val="2"/>
          </w:tcPr>
          <w:p w:rsidR="00087519" w:rsidRPr="008D3EDC"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D3EDC">
              <w:rPr>
                <w:rFonts w:ascii="Times New Roman" w:eastAsia="Times New Roman" w:hAnsi="Times New Roman"/>
                <w:b/>
                <w:sz w:val="24"/>
                <w:szCs w:val="24"/>
                <w:lang w:eastAsia="ru-RU"/>
              </w:rPr>
              <w:t>Промежуточная аттестация в форме – дифференцированного зачёта</w:t>
            </w:r>
          </w:p>
        </w:tc>
      </w:tr>
    </w:tbl>
    <w:p w:rsidR="00087519" w:rsidRPr="008709D4" w:rsidRDefault="00087519" w:rsidP="00AB2876">
      <w:pPr>
        <w:spacing w:after="0" w:line="240" w:lineRule="auto"/>
        <w:jc w:val="both"/>
        <w:rPr>
          <w:rFonts w:ascii="Times New Roman" w:eastAsia="Times New Roman" w:hAnsi="Times New Roman"/>
          <w:sz w:val="24"/>
          <w:szCs w:val="24"/>
          <w:lang w:eastAsia="ru-RU"/>
        </w:rPr>
      </w:pPr>
    </w:p>
    <w:p w:rsidR="00087519" w:rsidRPr="008709D4" w:rsidRDefault="00087519" w:rsidP="00AB2876">
      <w:pPr>
        <w:numPr>
          <w:ilvl w:val="1"/>
          <w:numId w:val="0"/>
        </w:numPr>
        <w:spacing w:after="0" w:line="240" w:lineRule="auto"/>
        <w:contextualSpacing/>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Тематический план и содержание учебной дисциплины «Экологические основы природопользования»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284"/>
        <w:gridCol w:w="6946"/>
        <w:gridCol w:w="850"/>
      </w:tblGrid>
      <w:tr w:rsidR="00087519" w:rsidRPr="008709D4" w:rsidTr="00087519">
        <w:tc>
          <w:tcPr>
            <w:tcW w:w="1809" w:type="dxa"/>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Наименование</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разделов и тем</w:t>
            </w:r>
          </w:p>
        </w:tc>
        <w:tc>
          <w:tcPr>
            <w:tcW w:w="7230" w:type="dxa"/>
            <w:gridSpan w:val="2"/>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 практические занятия,</w:t>
            </w:r>
            <w:r w:rsidRPr="008709D4">
              <w:rPr>
                <w:rFonts w:ascii="Times New Roman" w:eastAsia="Times New Roman" w:hAnsi="Times New Roman"/>
                <w:b/>
                <w:sz w:val="24"/>
                <w:szCs w:val="24"/>
                <w:lang w:eastAsia="ru-RU"/>
              </w:rPr>
              <w:br/>
              <w:t>самостоятельная работа обучающихся</w:t>
            </w:r>
          </w:p>
        </w:tc>
        <w:tc>
          <w:tcPr>
            <w:tcW w:w="850" w:type="dxa"/>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Объем</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часов</w:t>
            </w:r>
          </w:p>
        </w:tc>
      </w:tr>
      <w:tr w:rsidR="00087519" w:rsidRPr="008709D4" w:rsidTr="00087519">
        <w:tc>
          <w:tcPr>
            <w:tcW w:w="1809" w:type="dxa"/>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w:t>
            </w:r>
          </w:p>
        </w:tc>
        <w:tc>
          <w:tcPr>
            <w:tcW w:w="7230" w:type="dxa"/>
            <w:gridSpan w:val="2"/>
            <w:vAlign w:val="center"/>
          </w:tcPr>
          <w:p w:rsidR="00087519" w:rsidRPr="008709D4" w:rsidRDefault="00087519" w:rsidP="00AB2876">
            <w:pPr>
              <w:spacing w:after="0" w:line="240" w:lineRule="auto"/>
              <w:jc w:val="center"/>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t>2</w:t>
            </w:r>
          </w:p>
        </w:tc>
        <w:tc>
          <w:tcPr>
            <w:tcW w:w="850" w:type="dxa"/>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w:t>
            </w:r>
          </w:p>
        </w:tc>
      </w:tr>
      <w:tr w:rsidR="00087519" w:rsidRPr="008709D4" w:rsidTr="00087519">
        <w:tc>
          <w:tcPr>
            <w:tcW w:w="9039" w:type="dxa"/>
            <w:gridSpan w:val="3"/>
          </w:tcPr>
          <w:p w:rsidR="00087519" w:rsidRPr="008709D4" w:rsidRDefault="00087519" w:rsidP="00AB2876">
            <w:pPr>
              <w:spacing w:after="0" w:line="240" w:lineRule="auto"/>
              <w:jc w:val="both"/>
              <w:rPr>
                <w:rFonts w:ascii="Times New Roman" w:eastAsia="Times New Roman" w:hAnsi="Times New Roman"/>
                <w:b/>
                <w:color w:val="000000"/>
                <w:sz w:val="24"/>
                <w:szCs w:val="24"/>
                <w:lang w:eastAsia="ru-RU"/>
              </w:rPr>
            </w:pPr>
            <w:r w:rsidRPr="008709D4">
              <w:rPr>
                <w:rFonts w:ascii="Times New Roman" w:eastAsia="Times New Roman" w:hAnsi="Times New Roman"/>
                <w:b/>
                <w:sz w:val="24"/>
                <w:szCs w:val="24"/>
                <w:lang w:eastAsia="ru-RU"/>
              </w:rPr>
              <w:t>Раздел 1</w:t>
            </w:r>
            <w:r w:rsidRPr="008709D4">
              <w:rPr>
                <w:rFonts w:ascii="Times New Roman" w:eastAsia="Times New Roman" w:hAnsi="Times New Roman"/>
                <w:b/>
                <w:color w:val="000000"/>
                <w:sz w:val="24"/>
                <w:szCs w:val="24"/>
                <w:lang w:eastAsia="ru-RU"/>
              </w:rPr>
              <w:t>Состояние ок</w:t>
            </w:r>
            <w:r w:rsidRPr="008709D4">
              <w:rPr>
                <w:rFonts w:ascii="Times New Roman" w:eastAsia="Times New Roman" w:hAnsi="Times New Roman"/>
                <w:b/>
                <w:color w:val="000000"/>
                <w:spacing w:val="3"/>
                <w:sz w:val="24"/>
                <w:szCs w:val="24"/>
                <w:lang w:eastAsia="ru-RU"/>
              </w:rPr>
              <w:t>ружающей среды России</w:t>
            </w:r>
          </w:p>
        </w:tc>
        <w:tc>
          <w:tcPr>
            <w:tcW w:w="850"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39</w:t>
            </w:r>
          </w:p>
        </w:tc>
      </w:tr>
      <w:tr w:rsidR="00087519" w:rsidRPr="008709D4" w:rsidTr="00087519">
        <w:tc>
          <w:tcPr>
            <w:tcW w:w="1809" w:type="dxa"/>
            <w:vMerge w:val="restart"/>
          </w:tcPr>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1.1</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color w:val="000000"/>
                <w:sz w:val="24"/>
                <w:szCs w:val="24"/>
                <w:lang w:eastAsia="ru-RU"/>
              </w:rPr>
              <w:t xml:space="preserve">Взаимодействие </w:t>
            </w:r>
            <w:r w:rsidRPr="008709D4">
              <w:rPr>
                <w:rFonts w:ascii="Times New Roman" w:eastAsia="Times New Roman" w:hAnsi="Times New Roman"/>
                <w:color w:val="000000"/>
                <w:spacing w:val="-1"/>
                <w:sz w:val="24"/>
                <w:szCs w:val="24"/>
                <w:lang w:eastAsia="ru-RU"/>
              </w:rPr>
              <w:t>человека и природы</w:t>
            </w:r>
          </w:p>
        </w:tc>
        <w:tc>
          <w:tcPr>
            <w:tcW w:w="7230" w:type="dxa"/>
            <w:gridSpan w:val="2"/>
            <w:vAlign w:val="center"/>
          </w:tcPr>
          <w:p w:rsidR="00087519" w:rsidRPr="008709D4" w:rsidRDefault="00087519" w:rsidP="00AB2876">
            <w:pPr>
              <w:spacing w:after="0" w:line="240" w:lineRule="auto"/>
              <w:jc w:val="both"/>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t>Содержание учебного материала</w:t>
            </w:r>
          </w:p>
        </w:tc>
        <w:tc>
          <w:tcPr>
            <w:tcW w:w="850"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w:t>
            </w:r>
          </w:p>
        </w:tc>
      </w:tr>
      <w:tr w:rsidR="00087519" w:rsidRPr="008709D4" w:rsidTr="00087519">
        <w:trPr>
          <w:trHeight w:val="237"/>
        </w:trPr>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284" w:type="dxa"/>
          </w:tcPr>
          <w:p w:rsidR="00087519" w:rsidRPr="008709D4" w:rsidRDefault="00087519" w:rsidP="00AB2876">
            <w:pPr>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1</w:t>
            </w:r>
          </w:p>
        </w:tc>
        <w:tc>
          <w:tcPr>
            <w:tcW w:w="6946"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Введение. Природа и общество, развитие производительных сил общества.</w:t>
            </w:r>
          </w:p>
        </w:tc>
        <w:tc>
          <w:tcPr>
            <w:tcW w:w="850" w:type="dxa"/>
          </w:tcPr>
          <w:p w:rsidR="00087519" w:rsidRPr="008709D4" w:rsidRDefault="00087519" w:rsidP="00AB2876">
            <w:pPr>
              <w:spacing w:after="0" w:line="240" w:lineRule="auto"/>
              <w:jc w:val="center"/>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r>
      <w:tr w:rsidR="00087519" w:rsidRPr="008709D4" w:rsidTr="00087519">
        <w:trPr>
          <w:trHeight w:val="237"/>
        </w:trPr>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284" w:type="dxa"/>
          </w:tcPr>
          <w:p w:rsidR="00087519" w:rsidRPr="008709D4" w:rsidRDefault="00087519" w:rsidP="00AB2876">
            <w:pPr>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c>
          <w:tcPr>
            <w:tcW w:w="6946"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Современный мир и его влияние на окружающую среду.</w:t>
            </w:r>
          </w:p>
        </w:tc>
        <w:tc>
          <w:tcPr>
            <w:tcW w:w="850" w:type="dxa"/>
          </w:tcPr>
          <w:p w:rsidR="00087519" w:rsidRPr="008709D4" w:rsidRDefault="00087519" w:rsidP="00AB2876">
            <w:pPr>
              <w:spacing w:after="0" w:line="240" w:lineRule="auto"/>
              <w:jc w:val="center"/>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r>
      <w:tr w:rsidR="00087519" w:rsidRPr="008709D4" w:rsidTr="00087519">
        <w:trPr>
          <w:trHeight w:val="203"/>
        </w:trPr>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284" w:type="dxa"/>
          </w:tcPr>
          <w:p w:rsidR="00087519" w:rsidRPr="008709D4" w:rsidRDefault="00087519" w:rsidP="00AB2876">
            <w:pPr>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3</w:t>
            </w:r>
          </w:p>
        </w:tc>
        <w:tc>
          <w:tcPr>
            <w:tcW w:w="6946"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Утилизация бытовых и промышленных отходов.</w:t>
            </w:r>
          </w:p>
        </w:tc>
        <w:tc>
          <w:tcPr>
            <w:tcW w:w="850" w:type="dxa"/>
          </w:tcPr>
          <w:p w:rsidR="00087519" w:rsidRPr="008709D4" w:rsidRDefault="00087519" w:rsidP="00AB2876">
            <w:pPr>
              <w:spacing w:after="0" w:line="240" w:lineRule="auto"/>
              <w:jc w:val="center"/>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r>
      <w:tr w:rsidR="00087519" w:rsidRPr="008709D4" w:rsidTr="00087519">
        <w:trPr>
          <w:trHeight w:val="661"/>
        </w:trPr>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284" w:type="dxa"/>
          </w:tcPr>
          <w:p w:rsidR="00087519" w:rsidRPr="008709D4" w:rsidRDefault="00087519" w:rsidP="00AB2876">
            <w:pPr>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4</w:t>
            </w:r>
          </w:p>
        </w:tc>
        <w:tc>
          <w:tcPr>
            <w:tcW w:w="6946"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Признаки экологического кризиса. Глобальные проблемы экологии: разрушение озонового слоя, парниковый эффект и др.</w:t>
            </w:r>
          </w:p>
        </w:tc>
        <w:tc>
          <w:tcPr>
            <w:tcW w:w="850" w:type="dxa"/>
          </w:tcPr>
          <w:p w:rsidR="00087519" w:rsidRPr="008709D4" w:rsidRDefault="00087519" w:rsidP="00AB2876">
            <w:pPr>
              <w:spacing w:after="0" w:line="240" w:lineRule="auto"/>
              <w:jc w:val="center"/>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r>
      <w:tr w:rsidR="00087519" w:rsidRPr="008709D4" w:rsidTr="00087519">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7230" w:type="dxa"/>
            <w:gridSpan w:val="2"/>
          </w:tcPr>
          <w:p w:rsidR="00087519" w:rsidRPr="008709D4" w:rsidRDefault="00087519" w:rsidP="00AB2876">
            <w:pPr>
              <w:spacing w:after="0" w:line="240" w:lineRule="auto"/>
              <w:jc w:val="both"/>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t>Самостоятельная работа обучающихся</w:t>
            </w:r>
          </w:p>
        </w:tc>
        <w:tc>
          <w:tcPr>
            <w:tcW w:w="850" w:type="dxa"/>
          </w:tcPr>
          <w:p w:rsidR="00087519" w:rsidRPr="008709D4" w:rsidRDefault="00087519" w:rsidP="00AB2876">
            <w:pPr>
              <w:spacing w:after="0" w:line="240" w:lineRule="auto"/>
              <w:jc w:val="center"/>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t>4</w:t>
            </w:r>
          </w:p>
        </w:tc>
      </w:tr>
      <w:tr w:rsidR="00087519" w:rsidRPr="008709D4" w:rsidTr="00087519">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7230" w:type="dxa"/>
            <w:gridSpan w:val="2"/>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Изучение статейного материала в специализированных журналах.</w:t>
            </w:r>
          </w:p>
          <w:p w:rsidR="00087519" w:rsidRPr="008709D4" w:rsidRDefault="00087519" w:rsidP="00AB2876">
            <w:pPr>
              <w:shd w:val="clear" w:color="auto" w:fill="FFFFFF"/>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color w:val="000000"/>
                <w:spacing w:val="-6"/>
                <w:sz w:val="24"/>
                <w:szCs w:val="24"/>
                <w:lang w:eastAsia="ru-RU"/>
              </w:rPr>
              <w:t>Чтение учебника. Ознакомление с нормативными документами.</w:t>
            </w:r>
            <w:r w:rsidRPr="008709D4">
              <w:rPr>
                <w:rFonts w:ascii="Times New Roman" w:eastAsia="Times New Roman" w:hAnsi="Times New Roman"/>
                <w:sz w:val="24"/>
                <w:szCs w:val="24"/>
                <w:lang w:eastAsia="ru-RU"/>
              </w:rPr>
              <w:t xml:space="preserve"> Проработка конспектов занятий, учебной, дополнительной и специальной литературы.</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Подготовка докладов, рефератов, сообщений по темам.</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Примерная тематика рефератов:</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 Молочные продукты – в любом возрасте.</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 Сколько надо есть мяса.</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 Добавки в пищевых продуктах.</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 Соя, и ее польза для здоровья.</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5.Морковь – убежим от рака.</w:t>
            </w:r>
          </w:p>
          <w:p w:rsidR="00087519" w:rsidRPr="008709D4" w:rsidRDefault="00087519" w:rsidP="00AB2876">
            <w:pPr>
              <w:tabs>
                <w:tab w:val="left" w:pos="27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 Сыроедение.</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7. Ваш вес – ваше здоровье.</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8. Экология и здоровье человека.</w:t>
            </w:r>
          </w:p>
        </w:tc>
        <w:tc>
          <w:tcPr>
            <w:tcW w:w="850" w:type="dxa"/>
          </w:tcPr>
          <w:p w:rsidR="00087519" w:rsidRPr="008709D4" w:rsidRDefault="00087519" w:rsidP="00AB2876">
            <w:pPr>
              <w:spacing w:after="0" w:line="240" w:lineRule="auto"/>
              <w:jc w:val="center"/>
              <w:rPr>
                <w:rFonts w:ascii="Times New Roman" w:eastAsia="Times New Roman" w:hAnsi="Times New Roman"/>
                <w:spacing w:val="-2"/>
                <w:sz w:val="24"/>
                <w:szCs w:val="24"/>
                <w:lang w:eastAsia="ru-RU"/>
              </w:rPr>
            </w:pPr>
          </w:p>
        </w:tc>
      </w:tr>
      <w:tr w:rsidR="00087519" w:rsidRPr="008709D4" w:rsidTr="00087519">
        <w:tc>
          <w:tcPr>
            <w:tcW w:w="1809" w:type="dxa"/>
            <w:vMerge w:val="restart"/>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Тема 1.2</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Природные ресурсы и рациональное природопользование</w:t>
            </w:r>
          </w:p>
        </w:tc>
        <w:tc>
          <w:tcPr>
            <w:tcW w:w="7230" w:type="dxa"/>
            <w:gridSpan w:val="2"/>
            <w:vAlign w:val="center"/>
          </w:tcPr>
          <w:p w:rsidR="00087519" w:rsidRPr="008709D4" w:rsidRDefault="00087519" w:rsidP="00AB2876">
            <w:pPr>
              <w:spacing w:after="0" w:line="240" w:lineRule="auto"/>
              <w:jc w:val="both"/>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t>Содержание учебного материала</w:t>
            </w:r>
          </w:p>
        </w:tc>
        <w:tc>
          <w:tcPr>
            <w:tcW w:w="850" w:type="dxa"/>
          </w:tcPr>
          <w:p w:rsidR="00087519" w:rsidRPr="008709D4" w:rsidRDefault="00087519" w:rsidP="00AB2876">
            <w:pPr>
              <w:spacing w:after="0" w:line="240" w:lineRule="auto"/>
              <w:jc w:val="center"/>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t>12</w:t>
            </w:r>
          </w:p>
        </w:tc>
      </w:tr>
      <w:tr w:rsidR="00087519" w:rsidRPr="008709D4" w:rsidTr="00087519">
        <w:trPr>
          <w:trHeight w:val="1380"/>
        </w:trPr>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284" w:type="dxa"/>
          </w:tcPr>
          <w:p w:rsidR="00087519" w:rsidRPr="008709D4" w:rsidRDefault="00087519" w:rsidP="00AB2876">
            <w:pPr>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1</w:t>
            </w:r>
          </w:p>
        </w:tc>
        <w:tc>
          <w:tcPr>
            <w:tcW w:w="6946" w:type="dxa"/>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Природные ресурсы и их классификация.</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Проблемы использования и воспроизводства ресурсов.</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Пищевые ресурсы человечества.</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Проблемы питания и производства сельскохозяйственной продукции.</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Проблемы сохранения человеческих ресурсов</w:t>
            </w:r>
          </w:p>
        </w:tc>
        <w:tc>
          <w:tcPr>
            <w:tcW w:w="850" w:type="dxa"/>
          </w:tcPr>
          <w:p w:rsidR="00087519" w:rsidRPr="008709D4" w:rsidRDefault="00087519" w:rsidP="00AB2876">
            <w:pPr>
              <w:spacing w:after="0" w:line="240" w:lineRule="auto"/>
              <w:jc w:val="center"/>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r>
      <w:tr w:rsidR="00087519" w:rsidRPr="008709D4" w:rsidTr="00087519">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7230" w:type="dxa"/>
            <w:gridSpan w:val="2"/>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850" w:type="dxa"/>
          </w:tcPr>
          <w:p w:rsidR="00087519" w:rsidRPr="008709D4" w:rsidRDefault="00087519" w:rsidP="00AB2876">
            <w:pPr>
              <w:spacing w:after="0" w:line="240" w:lineRule="auto"/>
              <w:jc w:val="center"/>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t>6</w:t>
            </w:r>
          </w:p>
        </w:tc>
      </w:tr>
      <w:tr w:rsidR="00087519" w:rsidRPr="008709D4" w:rsidTr="00087519">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284" w:type="dxa"/>
          </w:tcPr>
          <w:p w:rsidR="00087519" w:rsidRPr="008709D4" w:rsidRDefault="00087519" w:rsidP="00AB2876">
            <w:pPr>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1</w:t>
            </w:r>
          </w:p>
        </w:tc>
        <w:tc>
          <w:tcPr>
            <w:tcW w:w="6946" w:type="dxa"/>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Изучение природных ресурсов Алтайского края</w:t>
            </w:r>
          </w:p>
        </w:tc>
        <w:tc>
          <w:tcPr>
            <w:tcW w:w="850" w:type="dxa"/>
          </w:tcPr>
          <w:p w:rsidR="00087519" w:rsidRPr="008709D4" w:rsidRDefault="00087519" w:rsidP="00AB2876">
            <w:pPr>
              <w:spacing w:after="0" w:line="240" w:lineRule="auto"/>
              <w:jc w:val="center"/>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r>
      <w:tr w:rsidR="00087519" w:rsidRPr="008709D4" w:rsidTr="00087519">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284" w:type="dxa"/>
          </w:tcPr>
          <w:p w:rsidR="00087519" w:rsidRPr="008709D4" w:rsidRDefault="00087519" w:rsidP="00AB2876">
            <w:pPr>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c>
          <w:tcPr>
            <w:tcW w:w="6946"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Изучение проблем сохранения человеческих ресурсов и пищевых ресурсов.</w:t>
            </w:r>
          </w:p>
        </w:tc>
        <w:tc>
          <w:tcPr>
            <w:tcW w:w="850" w:type="dxa"/>
          </w:tcPr>
          <w:p w:rsidR="00087519" w:rsidRPr="008709D4" w:rsidRDefault="00087519" w:rsidP="00AB2876">
            <w:pPr>
              <w:spacing w:after="0" w:line="240" w:lineRule="auto"/>
              <w:jc w:val="center"/>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r>
      <w:tr w:rsidR="00087519" w:rsidRPr="008709D4" w:rsidTr="00087519">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284" w:type="dxa"/>
          </w:tcPr>
          <w:p w:rsidR="00087519" w:rsidRPr="008709D4" w:rsidRDefault="00087519" w:rsidP="00AB2876">
            <w:pPr>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3</w:t>
            </w:r>
          </w:p>
        </w:tc>
        <w:tc>
          <w:tcPr>
            <w:tcW w:w="6946"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Изучение проблемы питания и производства сельскохозяйственной продукции.</w:t>
            </w:r>
          </w:p>
        </w:tc>
        <w:tc>
          <w:tcPr>
            <w:tcW w:w="850" w:type="dxa"/>
          </w:tcPr>
          <w:p w:rsidR="00087519" w:rsidRPr="008709D4" w:rsidRDefault="00087519" w:rsidP="00AB2876">
            <w:pPr>
              <w:spacing w:after="0" w:line="240" w:lineRule="auto"/>
              <w:jc w:val="center"/>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r>
      <w:tr w:rsidR="00087519" w:rsidRPr="008709D4" w:rsidTr="00087519">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7230" w:type="dxa"/>
            <w:gridSpan w:val="2"/>
          </w:tcPr>
          <w:p w:rsidR="00087519" w:rsidRPr="008709D4" w:rsidRDefault="00087519" w:rsidP="00AB2876">
            <w:pPr>
              <w:spacing w:after="0" w:line="240" w:lineRule="auto"/>
              <w:jc w:val="both"/>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t>Самостоятельная работа обучающихся</w:t>
            </w:r>
          </w:p>
        </w:tc>
        <w:tc>
          <w:tcPr>
            <w:tcW w:w="850" w:type="dxa"/>
          </w:tcPr>
          <w:p w:rsidR="00087519" w:rsidRPr="008709D4" w:rsidRDefault="00087519" w:rsidP="00AB2876">
            <w:pPr>
              <w:spacing w:after="0" w:line="240" w:lineRule="auto"/>
              <w:jc w:val="center"/>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t>4</w:t>
            </w:r>
          </w:p>
        </w:tc>
      </w:tr>
      <w:tr w:rsidR="00087519" w:rsidRPr="008709D4" w:rsidTr="00087519">
        <w:trPr>
          <w:trHeight w:val="1585"/>
        </w:trPr>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7230" w:type="dxa"/>
            <w:gridSpan w:val="2"/>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Природные ресурсы и рациональное природопользование</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(реферат).</w:t>
            </w:r>
          </w:p>
          <w:p w:rsidR="00087519" w:rsidRPr="008709D4" w:rsidRDefault="00087519" w:rsidP="00AB2876">
            <w:pPr>
              <w:spacing w:after="0" w:line="240" w:lineRule="auto"/>
              <w:jc w:val="both"/>
              <w:rPr>
                <w:rFonts w:ascii="Times New Roman" w:eastAsia="Times New Roman" w:hAnsi="Times New Roman"/>
                <w:i/>
                <w:sz w:val="24"/>
                <w:szCs w:val="24"/>
                <w:u w:val="single"/>
                <w:lang w:eastAsia="ru-RU"/>
              </w:rPr>
            </w:pPr>
            <w:r w:rsidRPr="008709D4">
              <w:rPr>
                <w:rFonts w:ascii="Times New Roman" w:eastAsia="Times New Roman" w:hAnsi="Times New Roman"/>
                <w:sz w:val="24"/>
                <w:szCs w:val="24"/>
                <w:lang w:eastAsia="ru-RU"/>
              </w:rPr>
              <w:t>Пищевые ресурсы человечества.</w:t>
            </w:r>
          </w:p>
          <w:p w:rsidR="00087519" w:rsidRPr="008709D4" w:rsidRDefault="00087519" w:rsidP="00AB2876">
            <w:pPr>
              <w:shd w:val="clear" w:color="auto" w:fill="FFFFFF"/>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z w:val="24"/>
                <w:szCs w:val="24"/>
                <w:lang w:eastAsia="ru-RU"/>
              </w:rPr>
              <w:t>Выполнить реферат.</w:t>
            </w:r>
          </w:p>
          <w:p w:rsidR="00087519" w:rsidRPr="008709D4" w:rsidRDefault="00087519" w:rsidP="00AB2876">
            <w:pPr>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z w:val="24"/>
                <w:szCs w:val="24"/>
                <w:lang w:eastAsia="ru-RU"/>
              </w:rPr>
              <w:t>Природоохранный потенциал.Воздействие негативных экологических факторов на человека, проживающего в Алтайском крае и г. Барнауле, их прогнозирование и предотвращение.</w:t>
            </w:r>
          </w:p>
        </w:tc>
        <w:tc>
          <w:tcPr>
            <w:tcW w:w="850" w:type="dxa"/>
          </w:tcPr>
          <w:p w:rsidR="00087519" w:rsidRPr="008709D4" w:rsidRDefault="00087519" w:rsidP="00AB2876">
            <w:pPr>
              <w:spacing w:after="0" w:line="240" w:lineRule="auto"/>
              <w:jc w:val="center"/>
              <w:rPr>
                <w:rFonts w:ascii="Times New Roman" w:eastAsia="Times New Roman" w:hAnsi="Times New Roman"/>
                <w:spacing w:val="-2"/>
                <w:sz w:val="24"/>
                <w:szCs w:val="24"/>
                <w:lang w:eastAsia="ru-RU"/>
              </w:rPr>
            </w:pPr>
          </w:p>
        </w:tc>
      </w:tr>
      <w:tr w:rsidR="00087519" w:rsidRPr="008709D4" w:rsidTr="00087519">
        <w:trPr>
          <w:trHeight w:val="283"/>
        </w:trPr>
        <w:tc>
          <w:tcPr>
            <w:tcW w:w="1809" w:type="dxa"/>
            <w:vMerge w:val="restart"/>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1.3</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Загрязнение окружающей среды токсичными и радиоактивными отходами</w:t>
            </w:r>
          </w:p>
        </w:tc>
        <w:tc>
          <w:tcPr>
            <w:tcW w:w="7230" w:type="dxa"/>
            <w:gridSpan w:val="2"/>
            <w:vAlign w:val="center"/>
          </w:tcPr>
          <w:p w:rsidR="00087519" w:rsidRPr="008709D4" w:rsidRDefault="00087519" w:rsidP="00AB2876">
            <w:pPr>
              <w:spacing w:after="0" w:line="240" w:lineRule="auto"/>
              <w:jc w:val="both"/>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t>Содержание учебного материала</w:t>
            </w:r>
          </w:p>
        </w:tc>
        <w:tc>
          <w:tcPr>
            <w:tcW w:w="850" w:type="dxa"/>
          </w:tcPr>
          <w:p w:rsidR="00087519" w:rsidRPr="008709D4" w:rsidRDefault="00087519" w:rsidP="00AB2876">
            <w:pPr>
              <w:spacing w:after="0" w:line="240" w:lineRule="auto"/>
              <w:jc w:val="center"/>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t>15</w:t>
            </w:r>
          </w:p>
        </w:tc>
      </w:tr>
      <w:tr w:rsidR="00087519" w:rsidRPr="008709D4" w:rsidTr="00087519">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284" w:type="dxa"/>
          </w:tcPr>
          <w:p w:rsidR="00087519" w:rsidRPr="008709D4" w:rsidRDefault="00087519" w:rsidP="00AB2876">
            <w:pPr>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1</w:t>
            </w:r>
          </w:p>
        </w:tc>
        <w:tc>
          <w:tcPr>
            <w:tcW w:w="6946" w:type="dxa"/>
          </w:tcPr>
          <w:p w:rsidR="00087519" w:rsidRPr="008709D4" w:rsidRDefault="00087519" w:rsidP="00AB2876">
            <w:pPr>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z w:val="24"/>
                <w:szCs w:val="24"/>
                <w:lang w:eastAsia="ru-RU"/>
              </w:rPr>
              <w:t>Загрязнение биосферы. Антропогенное и естественное</w:t>
            </w:r>
          </w:p>
        </w:tc>
        <w:tc>
          <w:tcPr>
            <w:tcW w:w="850" w:type="dxa"/>
          </w:tcPr>
          <w:p w:rsidR="00087519" w:rsidRPr="008709D4" w:rsidRDefault="00087519" w:rsidP="00AB2876">
            <w:pPr>
              <w:spacing w:after="0" w:line="240" w:lineRule="auto"/>
              <w:jc w:val="center"/>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r>
      <w:tr w:rsidR="00087519" w:rsidRPr="008709D4" w:rsidTr="00087519">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284" w:type="dxa"/>
          </w:tcPr>
          <w:p w:rsidR="00087519" w:rsidRPr="008709D4" w:rsidRDefault="00087519" w:rsidP="00AB2876">
            <w:pPr>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c>
          <w:tcPr>
            <w:tcW w:w="6946" w:type="dxa"/>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Основные загрязняющие вещества, их классификация.</w:t>
            </w:r>
          </w:p>
        </w:tc>
        <w:tc>
          <w:tcPr>
            <w:tcW w:w="850" w:type="dxa"/>
          </w:tcPr>
          <w:p w:rsidR="00087519" w:rsidRPr="008709D4" w:rsidRDefault="00087519" w:rsidP="00AB2876">
            <w:pPr>
              <w:spacing w:after="0" w:line="240" w:lineRule="auto"/>
              <w:jc w:val="center"/>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r>
      <w:tr w:rsidR="00087519" w:rsidRPr="008709D4" w:rsidTr="00087519">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284" w:type="dxa"/>
          </w:tcPr>
          <w:p w:rsidR="00087519" w:rsidRPr="008709D4" w:rsidRDefault="00087519" w:rsidP="00AB2876">
            <w:pPr>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3</w:t>
            </w:r>
          </w:p>
        </w:tc>
        <w:tc>
          <w:tcPr>
            <w:tcW w:w="6946" w:type="dxa"/>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Основные задачи мониторинга окружающей среды.</w:t>
            </w:r>
          </w:p>
        </w:tc>
        <w:tc>
          <w:tcPr>
            <w:tcW w:w="850" w:type="dxa"/>
          </w:tcPr>
          <w:p w:rsidR="00087519" w:rsidRPr="008709D4" w:rsidRDefault="00087519" w:rsidP="00AB2876">
            <w:pPr>
              <w:spacing w:after="0" w:line="240" w:lineRule="auto"/>
              <w:jc w:val="center"/>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r>
      <w:tr w:rsidR="00087519" w:rsidRPr="008709D4" w:rsidTr="00087519">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7230" w:type="dxa"/>
            <w:gridSpan w:val="2"/>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850" w:type="dxa"/>
          </w:tcPr>
          <w:p w:rsidR="00087519" w:rsidRPr="008709D4" w:rsidRDefault="00087519" w:rsidP="00AB2876">
            <w:pPr>
              <w:spacing w:after="0" w:line="240" w:lineRule="auto"/>
              <w:jc w:val="center"/>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t>4</w:t>
            </w:r>
          </w:p>
        </w:tc>
      </w:tr>
      <w:tr w:rsidR="00087519" w:rsidRPr="008709D4" w:rsidTr="00087519">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284" w:type="dxa"/>
          </w:tcPr>
          <w:p w:rsidR="00087519" w:rsidRPr="008709D4" w:rsidRDefault="00087519" w:rsidP="00AB2876">
            <w:pPr>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1</w:t>
            </w:r>
          </w:p>
        </w:tc>
        <w:tc>
          <w:tcPr>
            <w:tcW w:w="6946" w:type="dxa"/>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Влияние отдельных ксенобиотиков (ртути, кадмия, свинца, нитратов, нитритов, пестицидов) на организм человека.</w:t>
            </w:r>
          </w:p>
        </w:tc>
        <w:tc>
          <w:tcPr>
            <w:tcW w:w="850" w:type="dxa"/>
          </w:tcPr>
          <w:p w:rsidR="00087519" w:rsidRPr="008709D4" w:rsidRDefault="00087519" w:rsidP="00AB2876">
            <w:pPr>
              <w:spacing w:after="0" w:line="240" w:lineRule="auto"/>
              <w:jc w:val="center"/>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r>
      <w:tr w:rsidR="00087519" w:rsidRPr="008709D4" w:rsidTr="00087519">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284" w:type="dxa"/>
          </w:tcPr>
          <w:p w:rsidR="00087519" w:rsidRPr="008709D4" w:rsidRDefault="00087519" w:rsidP="00AB2876">
            <w:pPr>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c>
          <w:tcPr>
            <w:tcW w:w="6946" w:type="dxa"/>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Природоохранная деятельность предприятий. Виды и принципы работы очистного оборудования.</w:t>
            </w:r>
          </w:p>
        </w:tc>
        <w:tc>
          <w:tcPr>
            <w:tcW w:w="850" w:type="dxa"/>
          </w:tcPr>
          <w:p w:rsidR="00087519" w:rsidRPr="008709D4" w:rsidRDefault="00087519" w:rsidP="00AB2876">
            <w:pPr>
              <w:spacing w:after="0" w:line="240" w:lineRule="auto"/>
              <w:jc w:val="center"/>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r>
      <w:tr w:rsidR="00087519" w:rsidRPr="008709D4" w:rsidTr="00087519">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7230" w:type="dxa"/>
            <w:gridSpan w:val="2"/>
          </w:tcPr>
          <w:p w:rsidR="00087519" w:rsidRPr="008709D4" w:rsidRDefault="00087519" w:rsidP="00AB2876">
            <w:pPr>
              <w:spacing w:after="0" w:line="240" w:lineRule="auto"/>
              <w:jc w:val="both"/>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t>Самостоятельная работа обучающихся</w:t>
            </w:r>
          </w:p>
        </w:tc>
        <w:tc>
          <w:tcPr>
            <w:tcW w:w="850" w:type="dxa"/>
          </w:tcPr>
          <w:p w:rsidR="00087519" w:rsidRPr="008709D4" w:rsidRDefault="00087519" w:rsidP="00AB2876">
            <w:pPr>
              <w:spacing w:after="0" w:line="240" w:lineRule="auto"/>
              <w:jc w:val="center"/>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t>5</w:t>
            </w:r>
          </w:p>
        </w:tc>
      </w:tr>
      <w:tr w:rsidR="00087519" w:rsidRPr="008709D4" w:rsidTr="00087519">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7230" w:type="dxa"/>
            <w:gridSpan w:val="2"/>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Природные ресурсы и рациональное природопользование.</w:t>
            </w:r>
          </w:p>
          <w:p w:rsidR="00087519" w:rsidRPr="008709D4" w:rsidRDefault="00087519" w:rsidP="00AB2876">
            <w:pPr>
              <w:tabs>
                <w:tab w:val="left" w:pos="157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Проблемы сохранения человеческих ресурсов.</w:t>
            </w:r>
          </w:p>
          <w:p w:rsidR="00087519" w:rsidRPr="008709D4" w:rsidRDefault="00087519" w:rsidP="00AB2876">
            <w:pPr>
              <w:spacing w:after="0" w:line="240" w:lineRule="auto"/>
              <w:jc w:val="both"/>
              <w:rPr>
                <w:rFonts w:ascii="Times New Roman" w:eastAsia="Times New Roman" w:hAnsi="Times New Roman"/>
                <w:b/>
                <w:spacing w:val="-2"/>
                <w:sz w:val="24"/>
                <w:szCs w:val="24"/>
                <w:lang w:eastAsia="ru-RU"/>
              </w:rPr>
            </w:pPr>
            <w:r w:rsidRPr="008709D4">
              <w:rPr>
                <w:rFonts w:ascii="Times New Roman" w:eastAsia="Times New Roman" w:hAnsi="Times New Roman"/>
                <w:sz w:val="24"/>
                <w:szCs w:val="24"/>
                <w:lang w:eastAsia="ru-RU"/>
              </w:rPr>
              <w:t>Выполнить реферат.</w:t>
            </w:r>
          </w:p>
        </w:tc>
        <w:tc>
          <w:tcPr>
            <w:tcW w:w="850" w:type="dxa"/>
          </w:tcPr>
          <w:p w:rsidR="00087519" w:rsidRPr="008709D4" w:rsidRDefault="00087519" w:rsidP="00AB2876">
            <w:pPr>
              <w:spacing w:after="0" w:line="240" w:lineRule="auto"/>
              <w:jc w:val="center"/>
              <w:rPr>
                <w:rFonts w:ascii="Times New Roman" w:eastAsia="Times New Roman" w:hAnsi="Times New Roman"/>
                <w:b/>
                <w:spacing w:val="-2"/>
                <w:sz w:val="24"/>
                <w:szCs w:val="24"/>
                <w:lang w:eastAsia="ru-RU"/>
              </w:rPr>
            </w:pPr>
          </w:p>
        </w:tc>
      </w:tr>
      <w:tr w:rsidR="00087519" w:rsidRPr="008709D4" w:rsidTr="00087519">
        <w:tc>
          <w:tcPr>
            <w:tcW w:w="9039" w:type="dxa"/>
            <w:gridSpan w:val="3"/>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Раздел 2 Правовые вопросы экологической безопасности</w:t>
            </w:r>
          </w:p>
        </w:tc>
        <w:tc>
          <w:tcPr>
            <w:tcW w:w="850" w:type="dxa"/>
          </w:tcPr>
          <w:p w:rsidR="00087519" w:rsidRPr="008709D4" w:rsidRDefault="00087519" w:rsidP="00AB2876">
            <w:pPr>
              <w:spacing w:after="0" w:line="240" w:lineRule="auto"/>
              <w:jc w:val="center"/>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t>15</w:t>
            </w:r>
          </w:p>
        </w:tc>
      </w:tr>
      <w:tr w:rsidR="00087519" w:rsidRPr="008709D4" w:rsidTr="00087519">
        <w:tc>
          <w:tcPr>
            <w:tcW w:w="1809" w:type="dxa"/>
            <w:vMerge w:val="restart"/>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2.1</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Государственные и общественные мероприятия </w:t>
            </w:r>
            <w:r w:rsidRPr="008709D4">
              <w:rPr>
                <w:rFonts w:ascii="Times New Roman" w:eastAsia="Times New Roman" w:hAnsi="Times New Roman"/>
                <w:sz w:val="24"/>
                <w:szCs w:val="24"/>
                <w:lang w:eastAsia="ru-RU"/>
              </w:rPr>
              <w:lastRenderedPageBreak/>
              <w:t>по предотвращению разрушающих воздействий на природу</w:t>
            </w:r>
          </w:p>
        </w:tc>
        <w:tc>
          <w:tcPr>
            <w:tcW w:w="7230" w:type="dxa"/>
            <w:gridSpan w:val="2"/>
            <w:vAlign w:val="center"/>
          </w:tcPr>
          <w:p w:rsidR="00087519" w:rsidRPr="008709D4" w:rsidRDefault="00087519" w:rsidP="00AB2876">
            <w:pPr>
              <w:spacing w:after="0" w:line="240" w:lineRule="auto"/>
              <w:jc w:val="both"/>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lastRenderedPageBreak/>
              <w:t>Содержание учебного материала</w:t>
            </w:r>
          </w:p>
        </w:tc>
        <w:tc>
          <w:tcPr>
            <w:tcW w:w="850" w:type="dxa"/>
          </w:tcPr>
          <w:p w:rsidR="00087519" w:rsidRPr="008709D4" w:rsidRDefault="00087519" w:rsidP="00AB2876">
            <w:pPr>
              <w:spacing w:after="0" w:line="240" w:lineRule="auto"/>
              <w:jc w:val="center"/>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t>6</w:t>
            </w:r>
          </w:p>
        </w:tc>
      </w:tr>
      <w:tr w:rsidR="00087519" w:rsidRPr="008709D4" w:rsidTr="00087519">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284" w:type="dxa"/>
          </w:tcPr>
          <w:p w:rsidR="00087519" w:rsidRPr="008709D4" w:rsidRDefault="00087519" w:rsidP="00AB2876">
            <w:pPr>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1</w:t>
            </w:r>
          </w:p>
        </w:tc>
        <w:tc>
          <w:tcPr>
            <w:tcW w:w="6946" w:type="dxa"/>
          </w:tcPr>
          <w:p w:rsidR="00087519" w:rsidRPr="008709D4" w:rsidRDefault="00087519" w:rsidP="00AB2876">
            <w:pPr>
              <w:tabs>
                <w:tab w:val="left" w:pos="851"/>
              </w:tabs>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z w:val="24"/>
                <w:szCs w:val="24"/>
                <w:lang w:eastAsia="ru-RU"/>
              </w:rPr>
              <w:t>История Российского природоохранного законодательства. Закон об охране окружающей среды</w:t>
            </w:r>
          </w:p>
        </w:tc>
        <w:tc>
          <w:tcPr>
            <w:tcW w:w="850" w:type="dxa"/>
          </w:tcPr>
          <w:p w:rsidR="00087519" w:rsidRPr="008709D4" w:rsidRDefault="00087519" w:rsidP="00AB2876">
            <w:pPr>
              <w:spacing w:after="0" w:line="240" w:lineRule="auto"/>
              <w:jc w:val="center"/>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r>
      <w:tr w:rsidR="00087519" w:rsidRPr="008709D4" w:rsidTr="00087519">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284" w:type="dxa"/>
          </w:tcPr>
          <w:p w:rsidR="00087519" w:rsidRPr="008709D4" w:rsidRDefault="00087519" w:rsidP="00AB2876">
            <w:pPr>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c>
          <w:tcPr>
            <w:tcW w:w="6946" w:type="dxa"/>
          </w:tcPr>
          <w:p w:rsidR="00087519" w:rsidRPr="008709D4" w:rsidRDefault="00087519" w:rsidP="00AB2876">
            <w:pPr>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z w:val="24"/>
                <w:szCs w:val="24"/>
                <w:lang w:eastAsia="ru-RU"/>
              </w:rPr>
              <w:t>Органы управления и надзора по охране природы</w:t>
            </w:r>
          </w:p>
        </w:tc>
        <w:tc>
          <w:tcPr>
            <w:tcW w:w="850" w:type="dxa"/>
          </w:tcPr>
          <w:p w:rsidR="00087519" w:rsidRPr="008709D4" w:rsidRDefault="00087519" w:rsidP="00AB2876">
            <w:pPr>
              <w:spacing w:after="0" w:line="240" w:lineRule="auto"/>
              <w:jc w:val="center"/>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r>
      <w:tr w:rsidR="00087519" w:rsidRPr="008709D4" w:rsidTr="00087519">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7230" w:type="dxa"/>
            <w:gridSpan w:val="2"/>
          </w:tcPr>
          <w:p w:rsidR="00087519" w:rsidRPr="008709D4" w:rsidRDefault="00087519" w:rsidP="00AB2876">
            <w:pPr>
              <w:spacing w:after="0" w:line="240" w:lineRule="auto"/>
              <w:jc w:val="both"/>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t>Самостоятельная работа обучающихся</w:t>
            </w:r>
          </w:p>
        </w:tc>
        <w:tc>
          <w:tcPr>
            <w:tcW w:w="850" w:type="dxa"/>
          </w:tcPr>
          <w:p w:rsidR="00087519" w:rsidRPr="008709D4" w:rsidRDefault="00087519" w:rsidP="00AB2876">
            <w:pPr>
              <w:spacing w:after="0" w:line="240" w:lineRule="auto"/>
              <w:jc w:val="center"/>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t>2</w:t>
            </w:r>
          </w:p>
        </w:tc>
      </w:tr>
      <w:tr w:rsidR="00087519" w:rsidRPr="008709D4" w:rsidTr="00087519">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7230" w:type="dxa"/>
            <w:gridSpan w:val="2"/>
          </w:tcPr>
          <w:p w:rsidR="00087519" w:rsidRPr="008709D4" w:rsidRDefault="00087519" w:rsidP="00AB2876">
            <w:pPr>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z w:val="24"/>
                <w:szCs w:val="24"/>
                <w:lang w:eastAsia="ru-RU"/>
              </w:rPr>
              <w:t xml:space="preserve">Государственные и общественные мероприятия по предотвращению разрушающих воздействий на природу. </w:t>
            </w:r>
          </w:p>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850" w:type="dxa"/>
          </w:tcPr>
          <w:p w:rsidR="00087519" w:rsidRPr="008709D4" w:rsidRDefault="00087519" w:rsidP="00AB2876">
            <w:pPr>
              <w:spacing w:after="0" w:line="240" w:lineRule="auto"/>
              <w:jc w:val="center"/>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r>
      <w:tr w:rsidR="00087519" w:rsidRPr="008709D4" w:rsidTr="00087519">
        <w:tc>
          <w:tcPr>
            <w:tcW w:w="1809" w:type="dxa"/>
            <w:vMerge w:val="restart"/>
          </w:tcPr>
          <w:p w:rsidR="00087519" w:rsidRPr="008709D4" w:rsidRDefault="00087519" w:rsidP="00AB2876">
            <w:pPr>
              <w:spacing w:after="0" w:line="240" w:lineRule="auto"/>
              <w:jc w:val="both"/>
              <w:rPr>
                <w:rFonts w:ascii="Times New Roman" w:eastAsia="Times New Roman" w:hAnsi="Times New Roman"/>
                <w:b/>
                <w:color w:val="000000"/>
                <w:sz w:val="24"/>
                <w:szCs w:val="24"/>
                <w:lang w:eastAsia="ru-RU"/>
              </w:rPr>
            </w:pPr>
            <w:r w:rsidRPr="008709D4">
              <w:rPr>
                <w:rFonts w:ascii="Times New Roman" w:eastAsia="Times New Roman" w:hAnsi="Times New Roman"/>
                <w:b/>
                <w:color w:val="000000"/>
                <w:sz w:val="24"/>
                <w:szCs w:val="24"/>
                <w:lang w:eastAsia="ru-RU"/>
              </w:rPr>
              <w:lastRenderedPageBreak/>
              <w:t>Тема 2.2</w:t>
            </w:r>
          </w:p>
          <w:p w:rsidR="00087519" w:rsidRPr="008709D4" w:rsidRDefault="00087519" w:rsidP="00AB2876">
            <w:pPr>
              <w:spacing w:after="0" w:line="240" w:lineRule="auto"/>
              <w:jc w:val="both"/>
              <w:rPr>
                <w:rFonts w:ascii="Times New Roman" w:eastAsia="Times New Roman" w:hAnsi="Times New Roman"/>
                <w:b/>
                <w:color w:val="000000"/>
                <w:sz w:val="24"/>
                <w:szCs w:val="24"/>
                <w:lang w:eastAsia="ru-RU"/>
              </w:rPr>
            </w:pPr>
            <w:r w:rsidRPr="008709D4">
              <w:rPr>
                <w:rFonts w:ascii="Times New Roman" w:eastAsia="Times New Roman" w:hAnsi="Times New Roman"/>
                <w:color w:val="000000"/>
                <w:sz w:val="24"/>
                <w:szCs w:val="24"/>
                <w:lang w:eastAsia="ru-RU"/>
              </w:rPr>
              <w:t>Юридическая и экономическая ответственность предприятий, загрязняющих окружающую среду</w:t>
            </w:r>
          </w:p>
        </w:tc>
        <w:tc>
          <w:tcPr>
            <w:tcW w:w="7230" w:type="dxa"/>
            <w:gridSpan w:val="2"/>
            <w:vAlign w:val="center"/>
          </w:tcPr>
          <w:p w:rsidR="00087519" w:rsidRPr="008709D4" w:rsidRDefault="00087519" w:rsidP="00AB2876">
            <w:pPr>
              <w:spacing w:after="0" w:line="240" w:lineRule="auto"/>
              <w:jc w:val="both"/>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t>Содержание учебного материала</w:t>
            </w:r>
          </w:p>
        </w:tc>
        <w:tc>
          <w:tcPr>
            <w:tcW w:w="850" w:type="dxa"/>
          </w:tcPr>
          <w:p w:rsidR="00087519" w:rsidRPr="008709D4" w:rsidRDefault="00087519" w:rsidP="00AB2876">
            <w:pPr>
              <w:spacing w:after="0" w:line="240" w:lineRule="auto"/>
              <w:jc w:val="center"/>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t>9</w:t>
            </w:r>
          </w:p>
        </w:tc>
      </w:tr>
      <w:tr w:rsidR="00087519" w:rsidRPr="008709D4" w:rsidTr="00087519">
        <w:trPr>
          <w:trHeight w:val="828"/>
        </w:trPr>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284" w:type="dxa"/>
          </w:tcPr>
          <w:p w:rsidR="00087519" w:rsidRPr="008709D4" w:rsidRDefault="00087519" w:rsidP="00AB2876">
            <w:pPr>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1</w:t>
            </w:r>
          </w:p>
        </w:tc>
        <w:tc>
          <w:tcPr>
            <w:tcW w:w="6946" w:type="dxa"/>
          </w:tcPr>
          <w:p w:rsidR="00087519" w:rsidRPr="008709D4" w:rsidRDefault="00087519" w:rsidP="00AB2876">
            <w:pPr>
              <w:tabs>
                <w:tab w:val="left" w:pos="851"/>
              </w:tabs>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z w:val="24"/>
                <w:szCs w:val="24"/>
                <w:lang w:eastAsia="ru-RU"/>
              </w:rPr>
              <w:t xml:space="preserve">Правовая и юридическая ответственность предприятий за нарушение экологии окружающей среды. </w:t>
            </w:r>
          </w:p>
          <w:p w:rsidR="00087519" w:rsidRPr="008709D4" w:rsidRDefault="00087519" w:rsidP="00AB2876">
            <w:pPr>
              <w:tabs>
                <w:tab w:val="left" w:pos="851"/>
              </w:tabs>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z w:val="24"/>
                <w:szCs w:val="24"/>
                <w:lang w:eastAsia="ru-RU"/>
              </w:rPr>
              <w:t>Понятие об экологической оценке производств и предприятий.</w:t>
            </w:r>
          </w:p>
        </w:tc>
        <w:tc>
          <w:tcPr>
            <w:tcW w:w="850" w:type="dxa"/>
          </w:tcPr>
          <w:p w:rsidR="00087519" w:rsidRPr="008709D4" w:rsidRDefault="00087519" w:rsidP="00AB2876">
            <w:pPr>
              <w:spacing w:after="0" w:line="240" w:lineRule="auto"/>
              <w:jc w:val="center"/>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r>
      <w:tr w:rsidR="00087519" w:rsidRPr="008709D4" w:rsidTr="00087519">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7230" w:type="dxa"/>
            <w:gridSpan w:val="2"/>
          </w:tcPr>
          <w:p w:rsidR="00087519" w:rsidRPr="008709D4" w:rsidRDefault="00087519" w:rsidP="00AB2876">
            <w:pPr>
              <w:tabs>
                <w:tab w:val="left" w:pos="851"/>
              </w:tabs>
              <w:spacing w:after="0" w:line="240" w:lineRule="auto"/>
              <w:jc w:val="both"/>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t xml:space="preserve">Практические занятия </w:t>
            </w:r>
          </w:p>
        </w:tc>
        <w:tc>
          <w:tcPr>
            <w:tcW w:w="850" w:type="dxa"/>
          </w:tcPr>
          <w:p w:rsidR="00087519" w:rsidRPr="008709D4" w:rsidRDefault="00087519" w:rsidP="00AB2876">
            <w:pPr>
              <w:spacing w:after="0" w:line="240" w:lineRule="auto"/>
              <w:jc w:val="center"/>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t>4</w:t>
            </w:r>
          </w:p>
        </w:tc>
      </w:tr>
      <w:tr w:rsidR="00087519" w:rsidRPr="008709D4" w:rsidTr="00087519">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284" w:type="dxa"/>
          </w:tcPr>
          <w:p w:rsidR="00087519" w:rsidRPr="008709D4" w:rsidRDefault="00087519" w:rsidP="00AB2876">
            <w:pPr>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1</w:t>
            </w:r>
          </w:p>
        </w:tc>
        <w:tc>
          <w:tcPr>
            <w:tcW w:w="6946" w:type="dxa"/>
          </w:tcPr>
          <w:p w:rsidR="00087519" w:rsidRPr="008709D4" w:rsidRDefault="00087519" w:rsidP="00AB2876">
            <w:pPr>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Экономические механизмы управления природопользованием.</w:t>
            </w:r>
          </w:p>
        </w:tc>
        <w:tc>
          <w:tcPr>
            <w:tcW w:w="850" w:type="dxa"/>
          </w:tcPr>
          <w:p w:rsidR="00087519" w:rsidRPr="008709D4" w:rsidRDefault="00087519" w:rsidP="00AB2876">
            <w:pPr>
              <w:spacing w:after="0" w:line="240" w:lineRule="auto"/>
              <w:jc w:val="center"/>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r>
      <w:tr w:rsidR="00087519" w:rsidRPr="008709D4" w:rsidTr="00087519">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284" w:type="dxa"/>
          </w:tcPr>
          <w:p w:rsidR="00087519" w:rsidRPr="008709D4" w:rsidRDefault="00087519" w:rsidP="00AB2876">
            <w:pPr>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c>
          <w:tcPr>
            <w:tcW w:w="6946" w:type="dxa"/>
          </w:tcPr>
          <w:p w:rsidR="00087519" w:rsidRPr="008709D4" w:rsidRDefault="00087519" w:rsidP="00AB2876">
            <w:pPr>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Изучение законов  природоохранного законодательства.</w:t>
            </w:r>
          </w:p>
        </w:tc>
        <w:tc>
          <w:tcPr>
            <w:tcW w:w="850" w:type="dxa"/>
          </w:tcPr>
          <w:p w:rsidR="00087519" w:rsidRPr="008709D4" w:rsidRDefault="00087519" w:rsidP="00AB2876">
            <w:pPr>
              <w:spacing w:after="0" w:line="240" w:lineRule="auto"/>
              <w:jc w:val="center"/>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r>
      <w:tr w:rsidR="00087519" w:rsidRPr="008709D4" w:rsidTr="00087519">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7230" w:type="dxa"/>
            <w:gridSpan w:val="2"/>
          </w:tcPr>
          <w:p w:rsidR="00087519" w:rsidRPr="008709D4" w:rsidRDefault="00087519" w:rsidP="00AB2876">
            <w:pPr>
              <w:spacing w:after="0" w:line="240" w:lineRule="auto"/>
              <w:jc w:val="both"/>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t>Самостоятельная работа обучающихся</w:t>
            </w:r>
          </w:p>
        </w:tc>
        <w:tc>
          <w:tcPr>
            <w:tcW w:w="850" w:type="dxa"/>
          </w:tcPr>
          <w:p w:rsidR="00087519" w:rsidRPr="008709D4" w:rsidRDefault="00087519" w:rsidP="00AB2876">
            <w:pPr>
              <w:spacing w:after="0" w:line="240" w:lineRule="auto"/>
              <w:jc w:val="center"/>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t>3</w:t>
            </w:r>
          </w:p>
        </w:tc>
      </w:tr>
      <w:tr w:rsidR="00087519" w:rsidRPr="008709D4" w:rsidTr="00087519">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7230" w:type="dxa"/>
            <w:gridSpan w:val="2"/>
          </w:tcPr>
          <w:p w:rsidR="00087519" w:rsidRPr="008709D4" w:rsidRDefault="00087519" w:rsidP="00AB2876">
            <w:pPr>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z w:val="24"/>
                <w:szCs w:val="24"/>
                <w:lang w:eastAsia="ru-RU"/>
              </w:rPr>
              <w:t>Природоохранный надзор.</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Новые эколого-экономические подходы к природоохранной деятельности.</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Описать подробно тематику соглашений, конвенций, принятые законы.</w:t>
            </w:r>
          </w:p>
        </w:tc>
        <w:tc>
          <w:tcPr>
            <w:tcW w:w="850" w:type="dxa"/>
          </w:tcPr>
          <w:p w:rsidR="00087519" w:rsidRPr="008709D4" w:rsidRDefault="00087519" w:rsidP="00AB2876">
            <w:pPr>
              <w:spacing w:after="0" w:line="240" w:lineRule="auto"/>
              <w:jc w:val="center"/>
              <w:rPr>
                <w:rFonts w:ascii="Times New Roman" w:eastAsia="Times New Roman" w:hAnsi="Times New Roman"/>
                <w:spacing w:val="-2"/>
                <w:sz w:val="24"/>
                <w:szCs w:val="24"/>
                <w:lang w:eastAsia="ru-RU"/>
              </w:rPr>
            </w:pPr>
          </w:p>
        </w:tc>
      </w:tr>
      <w:tr w:rsidR="00087519" w:rsidRPr="008709D4" w:rsidTr="00087519">
        <w:tc>
          <w:tcPr>
            <w:tcW w:w="9039" w:type="dxa"/>
            <w:gridSpan w:val="3"/>
          </w:tcPr>
          <w:p w:rsidR="00087519" w:rsidRPr="008709D4" w:rsidRDefault="00087519" w:rsidP="00AB2876">
            <w:pPr>
              <w:spacing w:after="0" w:line="240" w:lineRule="auto"/>
              <w:jc w:val="right"/>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Всего</w:t>
            </w:r>
          </w:p>
        </w:tc>
        <w:tc>
          <w:tcPr>
            <w:tcW w:w="850"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54</w:t>
            </w:r>
          </w:p>
        </w:tc>
      </w:tr>
    </w:tbl>
    <w:p w:rsidR="00087519" w:rsidRPr="008709D4" w:rsidRDefault="00087519" w:rsidP="00AB2876">
      <w:pPr>
        <w:spacing w:after="0" w:line="240" w:lineRule="auto"/>
        <w:rPr>
          <w:rFonts w:ascii="Times New Roman" w:hAnsi="Times New Roman"/>
        </w:rPr>
      </w:pPr>
    </w:p>
    <w:p w:rsidR="00087519" w:rsidRPr="008709D4" w:rsidRDefault="00087519" w:rsidP="00AB2876">
      <w:pPr>
        <w:spacing w:after="0" w:line="240" w:lineRule="auto"/>
        <w:jc w:val="center"/>
        <w:rPr>
          <w:rFonts w:ascii="Times New Roman" w:eastAsia="Times New Roman" w:hAnsi="Times New Roman"/>
          <w:b/>
          <w:sz w:val="24"/>
          <w:szCs w:val="24"/>
          <w:lang w:eastAsia="ru-RU"/>
        </w:rPr>
      </w:pPr>
      <w:bookmarkStart w:id="17" w:name="_Toc490305839"/>
      <w:r w:rsidRPr="008709D4">
        <w:rPr>
          <w:rFonts w:ascii="Times New Roman" w:eastAsia="Times New Roman" w:hAnsi="Times New Roman"/>
          <w:b/>
          <w:sz w:val="24"/>
          <w:szCs w:val="24"/>
          <w:lang w:eastAsia="ru-RU"/>
        </w:rPr>
        <w:t>3. УСЛОВИЯ РЕАЛИЗАЦИИ ПРОГРАММЫ ДИСЦИПЛИНЫ</w:t>
      </w:r>
      <w:bookmarkEnd w:id="17"/>
    </w:p>
    <w:p w:rsidR="00087519" w:rsidRPr="008709D4" w:rsidRDefault="00087519" w:rsidP="00AB2876">
      <w:pPr>
        <w:spacing w:after="0" w:line="240" w:lineRule="auto"/>
        <w:jc w:val="center"/>
        <w:rPr>
          <w:rFonts w:ascii="Times New Roman" w:eastAsia="Times New Roman" w:hAnsi="Times New Roman"/>
          <w:b/>
          <w:sz w:val="24"/>
          <w:szCs w:val="24"/>
          <w:lang w:eastAsia="ru-RU"/>
        </w:rPr>
      </w:pPr>
      <w:bookmarkStart w:id="18" w:name="_Toc490305840"/>
      <w:r w:rsidRPr="008709D4">
        <w:rPr>
          <w:rFonts w:ascii="Times New Roman" w:eastAsia="Times New Roman" w:hAnsi="Times New Roman"/>
          <w:b/>
          <w:sz w:val="24"/>
          <w:szCs w:val="24"/>
          <w:lang w:eastAsia="ru-RU"/>
        </w:rPr>
        <w:t>ЭКОЛОГИЧЕСКИЕ ОСНОВЫ ПРИРОДОПОЛЬЗОВАНИЯ</w:t>
      </w:r>
      <w:bookmarkEnd w:id="18"/>
    </w:p>
    <w:p w:rsidR="00087519" w:rsidRPr="008709D4" w:rsidRDefault="00087519" w:rsidP="00AB2876">
      <w:pPr>
        <w:spacing w:after="0" w:line="240" w:lineRule="auto"/>
        <w:jc w:val="center"/>
        <w:rPr>
          <w:rFonts w:ascii="Times New Roman" w:eastAsia="Times New Roman" w:hAnsi="Times New Roman"/>
          <w:b/>
          <w:sz w:val="24"/>
          <w:szCs w:val="24"/>
          <w:lang w:eastAsia="ru-RU"/>
        </w:rPr>
      </w:pPr>
    </w:p>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3.1 Требования к минимальному материально-техническому обеспечению</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Реализация программы дисциплины требует наличия учебного кабинета</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Экологические основы природопользования.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Оборудование учебного кабинета:</w:t>
      </w:r>
    </w:p>
    <w:p w:rsidR="00087519" w:rsidRPr="008709D4" w:rsidRDefault="00087519" w:rsidP="00AB2876">
      <w:pPr>
        <w:tabs>
          <w:tab w:val="left" w:pos="142"/>
          <w:tab w:val="left" w:pos="993"/>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посадочные места по количеству обучающихся;</w:t>
      </w:r>
    </w:p>
    <w:p w:rsidR="00087519" w:rsidRPr="008709D4" w:rsidRDefault="00087519" w:rsidP="00AB2876">
      <w:pPr>
        <w:tabs>
          <w:tab w:val="left" w:pos="142"/>
          <w:tab w:val="left" w:pos="993"/>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рабочее место преподавателя;</w:t>
      </w:r>
    </w:p>
    <w:p w:rsidR="00087519" w:rsidRPr="008709D4" w:rsidRDefault="00087519" w:rsidP="00AB2876">
      <w:pPr>
        <w:tabs>
          <w:tab w:val="left" w:pos="142"/>
          <w:tab w:val="left" w:pos="993"/>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комплект учебно-наглядных пособий «</w:t>
      </w:r>
      <w:r w:rsidRPr="008709D4">
        <w:rPr>
          <w:rFonts w:ascii="Times New Roman" w:eastAsia="Times New Roman" w:hAnsi="Times New Roman"/>
          <w:sz w:val="24"/>
          <w:szCs w:val="24"/>
          <w:lang w:eastAsia="ru-RU"/>
        </w:rPr>
        <w:t>Экологические основы природопользования</w:t>
      </w:r>
      <w:r w:rsidRPr="008709D4">
        <w:rPr>
          <w:rFonts w:ascii="Times New Roman" w:eastAsia="Times New Roman" w:hAnsi="Times New Roman"/>
          <w:bCs/>
          <w:sz w:val="24"/>
          <w:szCs w:val="24"/>
          <w:lang w:eastAsia="ru-RU"/>
        </w:rPr>
        <w:t>».</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Технические средства обучения:</w:t>
      </w:r>
    </w:p>
    <w:p w:rsidR="00087519" w:rsidRPr="008709D4" w:rsidRDefault="00087519" w:rsidP="00AB2876">
      <w:pPr>
        <w:tabs>
          <w:tab w:val="left" w:pos="993"/>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компьютер с лицензионным программным обеспечением</w:t>
      </w:r>
    </w:p>
    <w:p w:rsidR="00087519" w:rsidRPr="008709D4" w:rsidRDefault="00087519" w:rsidP="00AB2876">
      <w:pPr>
        <w:tabs>
          <w:tab w:val="left" w:pos="993"/>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мультимедиапроектор.</w:t>
      </w:r>
    </w:p>
    <w:p w:rsidR="00087519" w:rsidRPr="008709D4" w:rsidRDefault="00087519" w:rsidP="00AB2876">
      <w:pPr>
        <w:spacing w:after="0" w:line="240" w:lineRule="auto"/>
        <w:jc w:val="both"/>
        <w:rPr>
          <w:rFonts w:ascii="Times New Roman" w:eastAsia="Times New Roman" w:hAnsi="Times New Roman"/>
          <w:sz w:val="24"/>
          <w:szCs w:val="24"/>
          <w:lang w:eastAsia="ru-RU"/>
        </w:rPr>
      </w:pPr>
    </w:p>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3.2 Информационное обеспечение обучения</w:t>
      </w:r>
    </w:p>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Основные источники:</w:t>
      </w:r>
    </w:p>
    <w:p w:rsidR="00F9690D" w:rsidRDefault="00F9690D" w:rsidP="00F9690D">
      <w:pPr>
        <w:tabs>
          <w:tab w:val="left" w:pos="426"/>
        </w:tabs>
        <w:spacing w:after="0" w:line="240" w:lineRule="auto"/>
        <w:jc w:val="both"/>
        <w:rPr>
          <w:rFonts w:ascii="Times New Roman" w:eastAsia="Times New Roman" w:hAnsi="Times New Roman"/>
          <w:sz w:val="24"/>
          <w:szCs w:val="24"/>
          <w:lang w:eastAsia="ru-RU"/>
        </w:rPr>
      </w:pPr>
      <w:r w:rsidRPr="00B858FB">
        <w:rPr>
          <w:rFonts w:ascii="Times New Roman" w:eastAsia="Times New Roman" w:hAnsi="Times New Roman"/>
          <w:sz w:val="24"/>
          <w:szCs w:val="24"/>
          <w:lang w:eastAsia="ru-RU"/>
        </w:rPr>
        <w:t>Константинов, В. М. Экологические основы природопользования [Текст]: учебник / В. М. Константинов, Ю. Б. Челидзе. - 7-е изд., стер. - М.: ИЦ "Академия", 2016. - 240 с. - (Проф. образование).</w:t>
      </w:r>
    </w:p>
    <w:p w:rsidR="00F9690D" w:rsidRPr="009728DE" w:rsidRDefault="00F9690D" w:rsidP="00F9690D">
      <w:pPr>
        <w:spacing w:after="0"/>
        <w:jc w:val="both"/>
        <w:rPr>
          <w:rFonts w:ascii="Times New Roman" w:hAnsi="Times New Roman"/>
          <w:sz w:val="24"/>
          <w:szCs w:val="24"/>
        </w:rPr>
      </w:pPr>
      <w:r w:rsidRPr="009728DE">
        <w:rPr>
          <w:rFonts w:ascii="Times New Roman" w:hAnsi="Times New Roman"/>
          <w:sz w:val="24"/>
          <w:szCs w:val="24"/>
        </w:rPr>
        <w:t>Кузнецов, Л. М. Экологические основы природопользования [Электронный ресурс] : учебник / Л. М. Кузнецов, А. Ю. Шмыков.— М. :   Юрайт, 2020. - 304 с.– ЭБС Юрайт.</w:t>
      </w:r>
    </w:p>
    <w:p w:rsidR="00F9690D" w:rsidRPr="00B858FB" w:rsidRDefault="00F9690D" w:rsidP="00F9690D">
      <w:pPr>
        <w:tabs>
          <w:tab w:val="left" w:pos="426"/>
        </w:tabs>
        <w:spacing w:after="0" w:line="240" w:lineRule="auto"/>
        <w:jc w:val="both"/>
        <w:rPr>
          <w:rFonts w:ascii="Times New Roman" w:eastAsia="Times New Roman" w:hAnsi="Times New Roman"/>
          <w:sz w:val="24"/>
          <w:szCs w:val="24"/>
          <w:lang w:eastAsia="ru-RU"/>
        </w:rPr>
      </w:pPr>
      <w:r w:rsidRPr="00B858FB">
        <w:rPr>
          <w:rFonts w:ascii="Times New Roman" w:hAnsi="Times New Roman"/>
          <w:sz w:val="24"/>
          <w:szCs w:val="24"/>
          <w:lang w:eastAsia="ru-RU"/>
        </w:rPr>
        <w:t>Титов, Е. В. Экология [Текст] : учебник / Е. В. Титов. – М. : ИЦ "Академия", 2017. - 416 с. - (Проф. образование).</w:t>
      </w:r>
      <w:r w:rsidRPr="00B858FB">
        <w:rPr>
          <w:rFonts w:ascii="Times New Roman" w:eastAsia="Times New Roman" w:hAnsi="Times New Roman"/>
          <w:sz w:val="24"/>
          <w:szCs w:val="24"/>
          <w:lang w:eastAsia="ru-RU"/>
        </w:rPr>
        <w:t>4. Закон РФ "Об охране окружающей природной среды". – М., Республика, 2013.</w:t>
      </w:r>
    </w:p>
    <w:p w:rsidR="00F9690D" w:rsidRPr="00B858FB" w:rsidRDefault="00F9690D" w:rsidP="00F9690D">
      <w:pPr>
        <w:tabs>
          <w:tab w:val="left" w:pos="426"/>
        </w:tabs>
        <w:spacing w:after="0" w:line="240" w:lineRule="auto"/>
        <w:jc w:val="both"/>
        <w:rPr>
          <w:rFonts w:ascii="Times New Roman" w:eastAsia="Times New Roman" w:hAnsi="Times New Roman"/>
          <w:sz w:val="24"/>
          <w:szCs w:val="24"/>
          <w:lang w:eastAsia="ru-RU"/>
        </w:rPr>
      </w:pPr>
      <w:r w:rsidRPr="002C679F">
        <w:rPr>
          <w:rFonts w:ascii="Times New Roman" w:eastAsia="Times New Roman" w:hAnsi="Times New Roman"/>
          <w:sz w:val="24"/>
          <w:szCs w:val="24"/>
          <w:lang w:eastAsia="ru-RU"/>
        </w:rPr>
        <w:t>Хван, Т. А. Экологические основы природопользования [Электронный ресурс] : учебник для СПО / Т. А. Хван. - 6-е изд., перераб. и доп. - М. : Юрайт, 2018. - 253 с. -(ПО). - ЭБС Юрайт</w:t>
      </w:r>
    </w:p>
    <w:p w:rsidR="00F9690D" w:rsidRPr="008709D4" w:rsidRDefault="00F9690D" w:rsidP="00F9690D">
      <w:pPr>
        <w:shd w:val="clear" w:color="auto" w:fill="FFFFFF"/>
        <w:spacing w:after="0" w:line="240" w:lineRule="auto"/>
        <w:jc w:val="both"/>
        <w:rPr>
          <w:rFonts w:ascii="Times New Roman" w:eastAsia="Times New Roman" w:hAnsi="Times New Roman"/>
          <w:b/>
          <w:iCs/>
          <w:color w:val="000000"/>
          <w:sz w:val="24"/>
          <w:szCs w:val="24"/>
          <w:lang w:eastAsia="ru-RU"/>
        </w:rPr>
      </w:pPr>
      <w:r w:rsidRPr="008709D4">
        <w:rPr>
          <w:rFonts w:ascii="Times New Roman" w:eastAsia="Times New Roman" w:hAnsi="Times New Roman"/>
          <w:b/>
          <w:iCs/>
          <w:color w:val="000000"/>
          <w:sz w:val="24"/>
          <w:szCs w:val="24"/>
          <w:lang w:eastAsia="ru-RU"/>
        </w:rPr>
        <w:t>Дополнительные источники:</w:t>
      </w:r>
    </w:p>
    <w:p w:rsidR="00F9690D" w:rsidRPr="00B858FB" w:rsidRDefault="00F9690D" w:rsidP="00F9690D">
      <w:pPr>
        <w:tabs>
          <w:tab w:val="left" w:pos="426"/>
        </w:tabs>
        <w:spacing w:after="0" w:line="240" w:lineRule="auto"/>
        <w:jc w:val="both"/>
        <w:rPr>
          <w:rFonts w:ascii="Times New Roman" w:hAnsi="Times New Roman"/>
          <w:sz w:val="24"/>
          <w:szCs w:val="24"/>
          <w:lang w:eastAsia="ru-RU"/>
        </w:rPr>
      </w:pPr>
      <w:r w:rsidRPr="00B858FB">
        <w:rPr>
          <w:rFonts w:ascii="Times New Roman" w:hAnsi="Times New Roman"/>
          <w:sz w:val="24"/>
          <w:szCs w:val="24"/>
          <w:lang w:eastAsia="ru-RU"/>
        </w:rPr>
        <w:t>Волкова, П. А. Основы общей экологии [Текст] : учеб. пособие / П. А. Волкова. - М. : ФОРУМ, 2014. - 128 с. : ил. - (Проф. образование);</w:t>
      </w:r>
    </w:p>
    <w:p w:rsidR="00F9690D" w:rsidRDefault="00F9690D" w:rsidP="00F9690D">
      <w:pPr>
        <w:tabs>
          <w:tab w:val="left" w:pos="426"/>
        </w:tabs>
        <w:spacing w:after="0" w:line="240" w:lineRule="auto"/>
        <w:jc w:val="both"/>
        <w:rPr>
          <w:rFonts w:ascii="Times New Roman" w:hAnsi="Times New Roman"/>
          <w:sz w:val="24"/>
          <w:szCs w:val="24"/>
          <w:lang w:eastAsia="ru-RU"/>
        </w:rPr>
      </w:pPr>
      <w:r w:rsidRPr="00B858FB">
        <w:rPr>
          <w:rFonts w:ascii="Times New Roman" w:hAnsi="Times New Roman"/>
          <w:sz w:val="24"/>
          <w:szCs w:val="24"/>
          <w:lang w:eastAsia="ru-RU"/>
        </w:rPr>
        <w:t>Голубкина, Н. А. Лабораторный практикум по экологии [Текст] / Н. А. Голубкина, Т. А. Лосева. - М. : ФОРУМ, 2014. - 64 с. : ил. - (Проф. Образование)</w:t>
      </w:r>
    </w:p>
    <w:p w:rsidR="00F9690D" w:rsidRDefault="00F9690D" w:rsidP="00F9690D">
      <w:pPr>
        <w:tabs>
          <w:tab w:val="left" w:pos="426"/>
        </w:tabs>
        <w:spacing w:after="0" w:line="240" w:lineRule="auto"/>
        <w:jc w:val="both"/>
        <w:rPr>
          <w:rFonts w:ascii="Times New Roman" w:eastAsia="Times New Roman" w:hAnsi="Times New Roman"/>
          <w:sz w:val="24"/>
          <w:szCs w:val="24"/>
          <w:lang w:eastAsia="ru-RU"/>
        </w:rPr>
      </w:pPr>
      <w:r w:rsidRPr="00B858FB">
        <w:rPr>
          <w:rFonts w:ascii="Times New Roman" w:eastAsia="Times New Roman" w:hAnsi="Times New Roman"/>
          <w:sz w:val="24"/>
          <w:szCs w:val="24"/>
          <w:lang w:eastAsia="ru-RU"/>
        </w:rPr>
        <w:t xml:space="preserve">Протасов, В. Ф. Экологические основы природопользования [Текст] : учеб. пособие / В. Ф. Протасов. - М. : Альфа-М, 2014. - 304 с. : ил. - (ПРОФИль) </w:t>
      </w:r>
    </w:p>
    <w:p w:rsidR="00F9690D" w:rsidRPr="00B858FB" w:rsidRDefault="00F9690D" w:rsidP="00F9690D">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B858FB">
        <w:rPr>
          <w:rFonts w:ascii="Times New Roman" w:eastAsia="Times New Roman" w:hAnsi="Times New Roman"/>
          <w:sz w:val="24"/>
          <w:szCs w:val="24"/>
          <w:lang w:eastAsia="ru-RU"/>
        </w:rPr>
        <w:t xml:space="preserve">Словарь по прикладной экологии, рациональному природопользованию и природообусройству (on-line версия). Форма доступа: msuee.ru </w:t>
      </w:r>
    </w:p>
    <w:p w:rsidR="00087519" w:rsidRPr="008709D4" w:rsidRDefault="00087519" w:rsidP="00AB2876">
      <w:pPr>
        <w:widowControl w:val="0"/>
        <w:overflowPunct w:val="0"/>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lastRenderedPageBreak/>
        <w:t xml:space="preserve">          </w:t>
      </w:r>
      <w:r w:rsidRPr="008709D4">
        <w:rPr>
          <w:rFonts w:ascii="Times New Roman" w:eastAsia="Times New Roman" w:hAnsi="Times New Roman"/>
          <w:b/>
          <w:sz w:val="24"/>
          <w:szCs w:val="24"/>
          <w:lang w:eastAsia="ru-RU"/>
        </w:rPr>
        <w:t xml:space="preserve">Интернет-ресурс. </w:t>
      </w:r>
    </w:p>
    <w:p w:rsidR="00087519" w:rsidRPr="008709D4" w:rsidRDefault="00087519" w:rsidP="00AB2876">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1.Основы экологии. Форма доступа: gymn415.spb.ru </w:t>
      </w:r>
    </w:p>
    <w:p w:rsidR="00087519" w:rsidRPr="008709D4" w:rsidRDefault="00087519" w:rsidP="00AB2876">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2.Интернет-ресурс. Информационно-аналитический сайт о природе России и экологии. Форма доступа: biodat.ru - BioDat </w:t>
      </w:r>
    </w:p>
    <w:p w:rsidR="00087519" w:rsidRPr="008709D4" w:rsidRDefault="00087519" w:rsidP="00AB2876">
      <w:pPr>
        <w:spacing w:after="0" w:line="240" w:lineRule="auto"/>
        <w:rPr>
          <w:rFonts w:ascii="Times New Roman" w:hAnsi="Times New Roman"/>
        </w:rPr>
      </w:pPr>
    </w:p>
    <w:p w:rsidR="00087519" w:rsidRPr="008709D4" w:rsidRDefault="00087519" w:rsidP="00AB2876">
      <w:pPr>
        <w:shd w:val="clear" w:color="auto" w:fill="FFFFFF"/>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4. КОНТРОЛЬ И ОЦЕНКА РЕЗУЛЬТАТОВ ОСВОЕНИЯ ДИСЦИПЛИНЫ  </w:t>
      </w:r>
      <w:r w:rsidRPr="008709D4">
        <w:rPr>
          <w:rFonts w:ascii="Times New Roman" w:hAnsi="Times New Roman"/>
          <w:b/>
          <w:sz w:val="24"/>
          <w:szCs w:val="24"/>
          <w:lang w:eastAsia="ru-RU"/>
        </w:rPr>
        <w:t>ЭКОЛОГИЧЕСКИЕ ОСНОВЫ ПРИРОДОПОЛЬЗОВАНИЯ</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заданий для самостоятельной работы (индивидуальных заданий  и пр.).</w:t>
      </w:r>
    </w:p>
    <w:p w:rsidR="00087519" w:rsidRPr="008709D4" w:rsidRDefault="00087519" w:rsidP="00AB2876">
      <w:pPr>
        <w:spacing w:after="0" w:line="240" w:lineRule="auto"/>
        <w:jc w:val="both"/>
        <w:rPr>
          <w:rFonts w:ascii="Times New Roman" w:eastAsia="Times New Roman" w:hAnsi="Times New Roman"/>
          <w:b/>
          <w:bCs/>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3402"/>
      </w:tblGrid>
      <w:tr w:rsidR="00087519" w:rsidRPr="008709D4" w:rsidTr="00087519">
        <w:tc>
          <w:tcPr>
            <w:tcW w:w="6345" w:type="dxa"/>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Результаты обучения</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(освоенные умения, усвоенные знания)</w:t>
            </w:r>
          </w:p>
        </w:tc>
        <w:tc>
          <w:tcPr>
            <w:tcW w:w="3402" w:type="dxa"/>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Формы и методы контроля и оценки результатов обучения</w:t>
            </w:r>
          </w:p>
        </w:tc>
      </w:tr>
      <w:tr w:rsidR="00087519" w:rsidRPr="008709D4" w:rsidTr="00087519">
        <w:tc>
          <w:tcPr>
            <w:tcW w:w="6345" w:type="dxa"/>
          </w:tcPr>
          <w:p w:rsidR="00087519" w:rsidRPr="008709D4" w:rsidRDefault="00087519" w:rsidP="00AB2876">
            <w:pPr>
              <w:spacing w:after="0" w:line="240" w:lineRule="auto"/>
              <w:rPr>
                <w:rFonts w:ascii="Times New Roman" w:eastAsia="Times New Roman" w:hAnsi="Times New Roman"/>
                <w:bCs/>
                <w:i/>
                <w:sz w:val="24"/>
                <w:szCs w:val="24"/>
                <w:lang w:eastAsia="ru-RU"/>
              </w:rPr>
            </w:pPr>
            <w:r w:rsidRPr="008709D4">
              <w:rPr>
                <w:rFonts w:ascii="Times New Roman" w:eastAsia="Times New Roman" w:hAnsi="Times New Roman"/>
                <w:b/>
                <w:bCs/>
                <w:sz w:val="24"/>
                <w:szCs w:val="24"/>
                <w:lang w:eastAsia="ru-RU"/>
              </w:rPr>
              <w:t>В результате освоения дисциплины обучающийся должен уметь:</w:t>
            </w:r>
          </w:p>
        </w:tc>
        <w:tc>
          <w:tcPr>
            <w:tcW w:w="3402" w:type="dxa"/>
          </w:tcPr>
          <w:p w:rsidR="00087519" w:rsidRPr="008709D4" w:rsidRDefault="00087519" w:rsidP="00AB2876">
            <w:pPr>
              <w:spacing w:after="0" w:line="240" w:lineRule="auto"/>
              <w:rPr>
                <w:rFonts w:ascii="Times New Roman" w:eastAsia="Times New Roman" w:hAnsi="Times New Roman"/>
                <w:b/>
                <w:bCs/>
                <w:sz w:val="24"/>
                <w:szCs w:val="24"/>
                <w:lang w:eastAsia="ru-RU"/>
              </w:rPr>
            </w:pPr>
          </w:p>
        </w:tc>
      </w:tr>
      <w:tr w:rsidR="00087519" w:rsidRPr="008709D4" w:rsidTr="00087519">
        <w:trPr>
          <w:trHeight w:val="479"/>
        </w:trPr>
        <w:tc>
          <w:tcPr>
            <w:tcW w:w="6345" w:type="dxa"/>
          </w:tcPr>
          <w:p w:rsidR="00087519" w:rsidRPr="008709D4" w:rsidRDefault="00087519" w:rsidP="00AB2876">
            <w:pPr>
              <w:tabs>
                <w:tab w:val="left" w:pos="273"/>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анализировать и прогнозировать экологические последствия различных видов производственной деятельности;</w:t>
            </w:r>
          </w:p>
        </w:tc>
        <w:tc>
          <w:tcPr>
            <w:tcW w:w="3402" w:type="dxa"/>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p w:rsidR="00087519" w:rsidRPr="008709D4" w:rsidRDefault="00087519" w:rsidP="00AB2876">
            <w:pPr>
              <w:tabs>
                <w:tab w:val="left" w:pos="318"/>
              </w:tabs>
              <w:spacing w:after="0" w:line="240" w:lineRule="auto"/>
              <w:rPr>
                <w:rFonts w:ascii="Times New Roman" w:eastAsia="Times New Roman" w:hAnsi="Times New Roman"/>
                <w:bCs/>
                <w:i/>
                <w:sz w:val="24"/>
                <w:szCs w:val="24"/>
                <w:lang w:eastAsia="ru-RU"/>
              </w:rPr>
            </w:pPr>
          </w:p>
        </w:tc>
      </w:tr>
      <w:tr w:rsidR="00087519" w:rsidRPr="008709D4" w:rsidTr="00087519">
        <w:trPr>
          <w:trHeight w:val="574"/>
        </w:trPr>
        <w:tc>
          <w:tcPr>
            <w:tcW w:w="634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анализировать причины возникновения экологических аварий и катастроф;</w:t>
            </w:r>
          </w:p>
        </w:tc>
        <w:tc>
          <w:tcPr>
            <w:tcW w:w="3402" w:type="dxa"/>
          </w:tcPr>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Кейс</w:t>
            </w:r>
          </w:p>
        </w:tc>
      </w:tr>
      <w:tr w:rsidR="00087519" w:rsidRPr="008709D4" w:rsidTr="00087519">
        <w:trPr>
          <w:trHeight w:val="481"/>
        </w:trPr>
        <w:tc>
          <w:tcPr>
            <w:tcW w:w="634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выбирать методы, технологии и аппараты утилизации газовых выбросов, стоков, твердых отходов;</w:t>
            </w:r>
          </w:p>
        </w:tc>
        <w:tc>
          <w:tcPr>
            <w:tcW w:w="3402" w:type="dxa"/>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p w:rsidR="00087519" w:rsidRPr="008709D4" w:rsidRDefault="00087519" w:rsidP="00AB2876">
            <w:pPr>
              <w:tabs>
                <w:tab w:val="left" w:pos="318"/>
              </w:tabs>
              <w:spacing w:after="0" w:line="240" w:lineRule="auto"/>
              <w:rPr>
                <w:rFonts w:ascii="Times New Roman" w:eastAsia="Times New Roman" w:hAnsi="Times New Roman"/>
                <w:bCs/>
                <w:sz w:val="24"/>
                <w:szCs w:val="24"/>
                <w:lang w:eastAsia="ru-RU"/>
              </w:rPr>
            </w:pPr>
          </w:p>
        </w:tc>
      </w:tr>
      <w:tr w:rsidR="00087519" w:rsidRPr="008709D4" w:rsidTr="00087519">
        <w:trPr>
          <w:trHeight w:val="586"/>
        </w:trPr>
        <w:tc>
          <w:tcPr>
            <w:tcW w:w="634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определить экологическую пригодность выпускаемой продукции;</w:t>
            </w:r>
          </w:p>
        </w:tc>
        <w:tc>
          <w:tcPr>
            <w:tcW w:w="3402" w:type="dxa"/>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p w:rsidR="00087519" w:rsidRPr="008709D4" w:rsidRDefault="00087519" w:rsidP="00AB2876">
            <w:pPr>
              <w:tabs>
                <w:tab w:val="left" w:pos="318"/>
              </w:tabs>
              <w:spacing w:after="0" w:line="240" w:lineRule="auto"/>
              <w:rPr>
                <w:rFonts w:ascii="Times New Roman" w:eastAsia="Times New Roman" w:hAnsi="Times New Roman"/>
                <w:bCs/>
                <w:sz w:val="24"/>
                <w:szCs w:val="24"/>
                <w:lang w:eastAsia="ru-RU"/>
              </w:rPr>
            </w:pPr>
          </w:p>
        </w:tc>
      </w:tr>
      <w:tr w:rsidR="00087519" w:rsidRPr="008709D4" w:rsidTr="00087519">
        <w:trPr>
          <w:trHeight w:val="599"/>
        </w:trPr>
        <w:tc>
          <w:tcPr>
            <w:tcW w:w="634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оценивать состояние экологии окружающей среды на производственном объекте.</w:t>
            </w:r>
          </w:p>
        </w:tc>
        <w:tc>
          <w:tcPr>
            <w:tcW w:w="3402" w:type="dxa"/>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p w:rsidR="00087519" w:rsidRPr="008709D4" w:rsidRDefault="00087519" w:rsidP="00AB2876">
            <w:pPr>
              <w:tabs>
                <w:tab w:val="left" w:pos="318"/>
              </w:tabs>
              <w:spacing w:after="0" w:line="240" w:lineRule="auto"/>
              <w:rPr>
                <w:rFonts w:ascii="Times New Roman" w:eastAsia="Times New Roman" w:hAnsi="Times New Roman"/>
                <w:bCs/>
                <w:sz w:val="24"/>
                <w:szCs w:val="24"/>
                <w:lang w:eastAsia="ru-RU"/>
              </w:rPr>
            </w:pPr>
          </w:p>
        </w:tc>
      </w:tr>
      <w:tr w:rsidR="00087519" w:rsidRPr="008709D4" w:rsidTr="00087519">
        <w:tc>
          <w:tcPr>
            <w:tcW w:w="6345" w:type="dxa"/>
          </w:tcPr>
          <w:p w:rsidR="00087519" w:rsidRPr="008709D4" w:rsidRDefault="00087519" w:rsidP="00AB2876">
            <w:pPr>
              <w:spacing w:after="0" w:line="240" w:lineRule="auto"/>
              <w:rPr>
                <w:rFonts w:ascii="Times New Roman" w:eastAsia="Times New Roman" w:hAnsi="Times New Roman"/>
                <w:bCs/>
                <w:i/>
                <w:sz w:val="24"/>
                <w:szCs w:val="24"/>
                <w:lang w:eastAsia="ru-RU"/>
              </w:rPr>
            </w:pPr>
            <w:r w:rsidRPr="008709D4">
              <w:rPr>
                <w:rFonts w:ascii="Times New Roman" w:eastAsia="Times New Roman" w:hAnsi="Times New Roman"/>
                <w:b/>
                <w:bCs/>
                <w:sz w:val="24"/>
                <w:szCs w:val="24"/>
                <w:lang w:eastAsia="ru-RU"/>
              </w:rPr>
              <w:t>В результате освоения дисциплины обучающийся должен знать:</w:t>
            </w:r>
          </w:p>
        </w:tc>
        <w:tc>
          <w:tcPr>
            <w:tcW w:w="3402" w:type="dxa"/>
          </w:tcPr>
          <w:p w:rsidR="00087519" w:rsidRPr="008709D4" w:rsidRDefault="00087519" w:rsidP="00AB2876">
            <w:pPr>
              <w:spacing w:after="0" w:line="240" w:lineRule="auto"/>
              <w:rPr>
                <w:rFonts w:ascii="Times New Roman" w:eastAsia="Times New Roman" w:hAnsi="Times New Roman"/>
                <w:b/>
                <w:bCs/>
                <w:sz w:val="24"/>
                <w:szCs w:val="24"/>
                <w:lang w:eastAsia="ru-RU"/>
              </w:rPr>
            </w:pPr>
          </w:p>
        </w:tc>
      </w:tr>
      <w:tr w:rsidR="00087519" w:rsidRPr="008709D4" w:rsidTr="00087519">
        <w:trPr>
          <w:trHeight w:val="559"/>
        </w:trPr>
        <w:tc>
          <w:tcPr>
            <w:tcW w:w="634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виды и классификацию природных ресурсов, условия устойчивого состояния экосистем;</w:t>
            </w:r>
          </w:p>
        </w:tc>
        <w:tc>
          <w:tcPr>
            <w:tcW w:w="3402" w:type="dxa"/>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Тестирование</w:t>
            </w:r>
          </w:p>
          <w:p w:rsidR="00087519" w:rsidRPr="008709D4" w:rsidRDefault="00087519" w:rsidP="00AB2876">
            <w:pPr>
              <w:tabs>
                <w:tab w:val="left" w:pos="318"/>
              </w:tabs>
              <w:spacing w:after="0" w:line="240" w:lineRule="auto"/>
              <w:rPr>
                <w:rFonts w:ascii="Times New Roman" w:eastAsia="Times New Roman" w:hAnsi="Times New Roman"/>
                <w:bCs/>
                <w:sz w:val="24"/>
                <w:szCs w:val="24"/>
                <w:lang w:eastAsia="ru-RU"/>
              </w:rPr>
            </w:pPr>
          </w:p>
        </w:tc>
      </w:tr>
      <w:tr w:rsidR="00087519" w:rsidRPr="008709D4" w:rsidTr="00087519">
        <w:trPr>
          <w:trHeight w:val="854"/>
        </w:trPr>
        <w:tc>
          <w:tcPr>
            <w:tcW w:w="6345" w:type="dxa"/>
          </w:tcPr>
          <w:p w:rsidR="00087519" w:rsidRPr="008709D4" w:rsidRDefault="00087519" w:rsidP="00AB2876">
            <w:pPr>
              <w:tabs>
                <w:tab w:val="left" w:pos="273"/>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задачи охраны окружающей среды, природоресурсный потенциал и охраняемые природные территории Российской Федерации;</w:t>
            </w:r>
          </w:p>
        </w:tc>
        <w:tc>
          <w:tcPr>
            <w:tcW w:w="3402" w:type="dxa"/>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Кейс</w:t>
            </w:r>
          </w:p>
          <w:p w:rsidR="00087519" w:rsidRPr="008709D4" w:rsidRDefault="00087519" w:rsidP="00AB2876">
            <w:pPr>
              <w:tabs>
                <w:tab w:val="left" w:pos="318"/>
              </w:tabs>
              <w:spacing w:after="0" w:line="240" w:lineRule="auto"/>
              <w:rPr>
                <w:rFonts w:ascii="Times New Roman" w:eastAsia="Times New Roman" w:hAnsi="Times New Roman"/>
                <w:bCs/>
                <w:sz w:val="24"/>
                <w:szCs w:val="24"/>
                <w:lang w:eastAsia="ru-RU"/>
              </w:rPr>
            </w:pPr>
          </w:p>
        </w:tc>
      </w:tr>
      <w:tr w:rsidR="00087519" w:rsidRPr="008709D4" w:rsidTr="00087519">
        <w:trPr>
          <w:trHeight w:val="619"/>
        </w:trPr>
        <w:tc>
          <w:tcPr>
            <w:tcW w:w="634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основные источники и масштабы образования отходов производства;</w:t>
            </w:r>
          </w:p>
        </w:tc>
        <w:tc>
          <w:tcPr>
            <w:tcW w:w="3402" w:type="dxa"/>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Тестирование</w:t>
            </w:r>
          </w:p>
          <w:p w:rsidR="00087519" w:rsidRPr="008709D4" w:rsidRDefault="00087519" w:rsidP="00AB2876">
            <w:pPr>
              <w:tabs>
                <w:tab w:val="left" w:pos="318"/>
              </w:tabs>
              <w:spacing w:after="0" w:line="240" w:lineRule="auto"/>
              <w:rPr>
                <w:rFonts w:ascii="Times New Roman" w:eastAsia="Times New Roman" w:hAnsi="Times New Roman"/>
                <w:bCs/>
                <w:sz w:val="24"/>
                <w:szCs w:val="24"/>
                <w:lang w:eastAsia="ru-RU"/>
              </w:rPr>
            </w:pPr>
          </w:p>
        </w:tc>
      </w:tr>
      <w:tr w:rsidR="00087519" w:rsidRPr="008709D4" w:rsidTr="00087519">
        <w:trPr>
          <w:trHeight w:val="1535"/>
        </w:trPr>
        <w:tc>
          <w:tcPr>
            <w:tcW w:w="634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основные источники техногенного воздействия на окружающую среду, 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производств;</w:t>
            </w:r>
          </w:p>
        </w:tc>
        <w:tc>
          <w:tcPr>
            <w:tcW w:w="3402" w:type="dxa"/>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Тестирование</w:t>
            </w: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tc>
      </w:tr>
      <w:tr w:rsidR="00087519" w:rsidRPr="008709D4" w:rsidTr="00087519">
        <w:trPr>
          <w:trHeight w:val="660"/>
        </w:trPr>
        <w:tc>
          <w:tcPr>
            <w:tcW w:w="634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правовые основы, правила и нормы природопользования и экологической безопасности;</w:t>
            </w:r>
          </w:p>
        </w:tc>
        <w:tc>
          <w:tcPr>
            <w:tcW w:w="3402" w:type="dxa"/>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Творческая работа</w:t>
            </w:r>
          </w:p>
          <w:p w:rsidR="00087519" w:rsidRPr="008709D4" w:rsidRDefault="00087519" w:rsidP="00AB2876">
            <w:pPr>
              <w:tabs>
                <w:tab w:val="left" w:pos="318"/>
              </w:tabs>
              <w:spacing w:after="0" w:line="240" w:lineRule="auto"/>
              <w:rPr>
                <w:rFonts w:ascii="Times New Roman" w:eastAsia="Times New Roman" w:hAnsi="Times New Roman"/>
                <w:bCs/>
                <w:sz w:val="24"/>
                <w:szCs w:val="24"/>
                <w:lang w:eastAsia="ru-RU"/>
              </w:rPr>
            </w:pPr>
          </w:p>
        </w:tc>
      </w:tr>
      <w:tr w:rsidR="00087519" w:rsidRPr="008709D4" w:rsidTr="00087519">
        <w:trPr>
          <w:trHeight w:val="701"/>
        </w:trPr>
        <w:tc>
          <w:tcPr>
            <w:tcW w:w="634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принципы и методы рационального природопользования, мониторинга окружающей среды, экологического контроля и экологического регулирования;</w:t>
            </w:r>
          </w:p>
        </w:tc>
        <w:tc>
          <w:tcPr>
            <w:tcW w:w="3402" w:type="dxa"/>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Терминологический диктант</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tabs>
                <w:tab w:val="left" w:pos="318"/>
              </w:tabs>
              <w:spacing w:after="0" w:line="240" w:lineRule="auto"/>
              <w:rPr>
                <w:rFonts w:ascii="Times New Roman" w:eastAsia="Times New Roman" w:hAnsi="Times New Roman"/>
                <w:bCs/>
                <w:sz w:val="24"/>
                <w:szCs w:val="24"/>
                <w:lang w:eastAsia="ru-RU"/>
              </w:rPr>
            </w:pPr>
          </w:p>
        </w:tc>
      </w:tr>
      <w:tr w:rsidR="00087519" w:rsidRPr="008709D4" w:rsidTr="00087519">
        <w:trPr>
          <w:trHeight w:val="571"/>
        </w:trPr>
        <w:tc>
          <w:tcPr>
            <w:tcW w:w="634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принципы и правила международного сотрудничества в области природопользования и охраны окружающей среды.</w:t>
            </w:r>
          </w:p>
        </w:tc>
        <w:tc>
          <w:tcPr>
            <w:tcW w:w="3402" w:type="dxa"/>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bl>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sz w:val="24"/>
          <w:szCs w:val="24"/>
          <w:lang w:eastAsia="ru-RU"/>
        </w:rPr>
        <w:t>РАБОЧАЯ  ПРОГРАММА УЧЕБНОЙ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ОСНОВЫ КОММЕРЧЕСКОЙ ДЕЯТЕЛЬНОСТИ </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b/>
          <w:caps/>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lastRenderedPageBreak/>
        <w:t xml:space="preserve">1. </w:t>
      </w:r>
      <w:r w:rsidRPr="008709D4">
        <w:rPr>
          <w:rFonts w:ascii="Times New Roman" w:eastAsia="Times New Roman" w:hAnsi="Times New Roman"/>
          <w:b/>
          <w:sz w:val="24"/>
          <w:szCs w:val="24"/>
          <w:lang w:eastAsia="ru-RU"/>
        </w:rPr>
        <w:t>ПАСПОРТ РАБОЧЕЙ ПРОГРАММЫ УЧЕБНОЙ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ОСНОВЫ КОММЕРЧЕСКОЙ ДЕЯТЕЛЬНОСТИ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1.1. Область применения программы</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color w:val="FF0000"/>
          <w:sz w:val="24"/>
          <w:szCs w:val="24"/>
          <w:lang w:eastAsia="ru-RU"/>
        </w:rPr>
        <w:tab/>
      </w:r>
      <w:r w:rsidRPr="008709D4">
        <w:rPr>
          <w:rFonts w:ascii="Times New Roman" w:eastAsia="Times New Roman" w:hAnsi="Times New Roman"/>
          <w:sz w:val="24"/>
          <w:szCs w:val="24"/>
          <w:lang w:eastAsia="ru-RU"/>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8709D4">
        <w:rPr>
          <w:rFonts w:ascii="Times New Roman" w:eastAsia="Times New Roman" w:hAnsi="Times New Roman"/>
          <w:b/>
          <w:sz w:val="24"/>
          <w:szCs w:val="24"/>
          <w:lang w:eastAsia="ru-RU"/>
        </w:rPr>
        <w:t xml:space="preserve">38.02.05 Товароведение и экспертиза качества потребительских товаров </w:t>
      </w:r>
      <w:r w:rsidRPr="008709D4">
        <w:rPr>
          <w:rFonts w:ascii="Times New Roman" w:eastAsia="Times New Roman" w:hAnsi="Times New Roman"/>
          <w:sz w:val="24"/>
          <w:szCs w:val="24"/>
          <w:lang w:eastAsia="ru-RU"/>
        </w:rPr>
        <w:t xml:space="preserve"> базовой подготовки укрупненная группа </w:t>
      </w:r>
      <w:r w:rsidRPr="008709D4">
        <w:rPr>
          <w:rFonts w:ascii="Times New Roman" w:eastAsia="Times New Roman" w:hAnsi="Times New Roman"/>
          <w:b/>
          <w:sz w:val="24"/>
          <w:szCs w:val="24"/>
          <w:lang w:eastAsia="ru-RU"/>
        </w:rPr>
        <w:t>38.00.00 Экономика и управление.</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Рабочая программа учебной дисциплины может быть использована</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в дополнительном профессиональном образовании в рамках реализации программ переподготовки кадров в учреждениях СПО.</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1.2. Место дисциплины в структуре программы подготовки специалистов среднего звена:</w:t>
      </w:r>
      <w:r w:rsidRPr="008709D4">
        <w:rPr>
          <w:rFonts w:ascii="Times New Roman" w:eastAsia="Times New Roman" w:hAnsi="Times New Roman"/>
          <w:sz w:val="24"/>
          <w:szCs w:val="24"/>
          <w:lang w:eastAsia="ru-RU"/>
        </w:rPr>
        <w:t xml:space="preserve">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Профессиональный цикл ОПОП СПО общепрофессиональная дисциплина.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1.3. Цели и задачи дисциплины – требования к результатам освоения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уметь</w:t>
      </w:r>
      <w:r w:rsidRPr="008709D4">
        <w:rPr>
          <w:rFonts w:ascii="Times New Roman" w:eastAsia="Times New Roman" w:hAnsi="Times New Roman"/>
          <w:sz w:val="24"/>
          <w:szCs w:val="24"/>
          <w:lang w:eastAsia="ru-RU"/>
        </w:rPr>
        <w:t>:</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определять виды и типы торговых организаций;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устанавливать соответствие вида и типа розничной торговой организации ассортименту реализуемых товаров, торговой площади, формам торгового обслуживания.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знать</w:t>
      </w:r>
      <w:r w:rsidRPr="008709D4">
        <w:rPr>
          <w:rFonts w:ascii="Times New Roman" w:eastAsia="Times New Roman" w:hAnsi="Times New Roman"/>
          <w:sz w:val="24"/>
          <w:szCs w:val="24"/>
          <w:lang w:eastAsia="ru-RU"/>
        </w:rPr>
        <w:t>:</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сущность и содержание коммерческой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терминологию торгового дела;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формы и функции торговли;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объекты и субъекты современной торговли;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характеристики оптовой и розничной торговли;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классификацию торговых организаций;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идентификационные признаки и характеристика торговых организаций различных типов и видов;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структуру торгово-технологического процесса;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принципы размещения розничных торговых организаций;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устройство и основы технологических планировок магазинов;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технологические процессы в магазинах;</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виды услуг розничной торговли и требования к ним;</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составные элементы процесса торгового обслуживания покупателей;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номенклатуру показателей качества услуг и методы их определения;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материально-техническую базу коммерческой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структуру  и функции складского хозяйства оптовой и розничной торговли;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назначение и классификацию товарных складов;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технологию складского товародвижения.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Формируемые компетенции:</w:t>
      </w:r>
    </w:p>
    <w:p w:rsidR="00087519" w:rsidRPr="008B2656"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B2656">
        <w:rPr>
          <w:rFonts w:ascii="Times New Roman" w:eastAsia="Times New Roman" w:hAnsi="Times New Roman"/>
          <w:sz w:val="24"/>
          <w:szCs w:val="24"/>
          <w:lang w:eastAsia="ru-RU"/>
        </w:rPr>
        <w:t>ПК 1.1. Выявлять потребность в товарах;</w:t>
      </w:r>
    </w:p>
    <w:p w:rsidR="00087519" w:rsidRPr="008B2656"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B2656">
        <w:rPr>
          <w:rFonts w:ascii="Times New Roman" w:eastAsia="Times New Roman" w:hAnsi="Times New Roman"/>
          <w:sz w:val="24"/>
          <w:szCs w:val="24"/>
          <w:lang w:eastAsia="ru-RU"/>
        </w:rPr>
        <w:t>ПК 1.2. Осуществлять связи с поставщиками и потребителями продукции;</w:t>
      </w:r>
    </w:p>
    <w:p w:rsidR="00087519" w:rsidRPr="008B2656"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B2656">
        <w:rPr>
          <w:rFonts w:ascii="Times New Roman" w:eastAsia="Times New Roman" w:hAnsi="Times New Roman"/>
          <w:sz w:val="24"/>
          <w:szCs w:val="24"/>
          <w:lang w:eastAsia="ru-RU"/>
        </w:rPr>
        <w:t>ПК 1.3. Управлять товарными запасами и потоками;</w:t>
      </w:r>
    </w:p>
    <w:p w:rsidR="00087519" w:rsidRPr="008B2656"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B2656">
        <w:rPr>
          <w:rFonts w:ascii="Times New Roman" w:eastAsia="Times New Roman" w:hAnsi="Times New Roman"/>
          <w:sz w:val="24"/>
          <w:szCs w:val="24"/>
          <w:lang w:eastAsia="ru-RU"/>
        </w:rPr>
        <w:t>ПК 1.4. Оформлять документацию на поставку и реализацию товаров;</w:t>
      </w:r>
    </w:p>
    <w:p w:rsidR="00087519" w:rsidRPr="008B2656"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B2656">
        <w:rPr>
          <w:rFonts w:ascii="Times New Roman" w:eastAsia="Times New Roman" w:hAnsi="Times New Roman"/>
          <w:sz w:val="24"/>
          <w:szCs w:val="24"/>
          <w:lang w:eastAsia="ru-RU"/>
        </w:rPr>
        <w:t>ПК 2.1. Идентифицировать товары по ассортиментной принадлежности;</w:t>
      </w:r>
    </w:p>
    <w:p w:rsidR="00087519" w:rsidRPr="008B2656"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B2656">
        <w:rPr>
          <w:rFonts w:ascii="Times New Roman" w:eastAsia="Times New Roman" w:hAnsi="Times New Roman"/>
          <w:sz w:val="24"/>
          <w:szCs w:val="24"/>
          <w:lang w:eastAsia="ru-RU"/>
        </w:rPr>
        <w:t>ПК 2.2. Организовывать и проводить оценку качества товаров;</w:t>
      </w:r>
    </w:p>
    <w:p w:rsidR="00087519" w:rsidRPr="008B2656"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B2656">
        <w:rPr>
          <w:rFonts w:ascii="Times New Roman" w:eastAsia="Times New Roman" w:hAnsi="Times New Roman"/>
          <w:sz w:val="24"/>
          <w:szCs w:val="24"/>
          <w:lang w:eastAsia="ru-RU"/>
        </w:rPr>
        <w:t>ПК 2.3. Выполнять задания эксперта более высокой квалификации при проведении товароведной экспертизы;</w:t>
      </w:r>
    </w:p>
    <w:p w:rsidR="00087519" w:rsidRPr="008B2656"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B2656">
        <w:rPr>
          <w:rFonts w:ascii="Times New Roman" w:eastAsia="Times New Roman" w:hAnsi="Times New Roman"/>
          <w:sz w:val="24"/>
          <w:szCs w:val="24"/>
          <w:lang w:eastAsia="ru-RU"/>
        </w:rPr>
        <w:t>ПК 3.1. Участвовать в планировании основных показателей деятельности организации;</w:t>
      </w:r>
    </w:p>
    <w:p w:rsidR="00087519" w:rsidRPr="008B2656"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B2656">
        <w:rPr>
          <w:rFonts w:ascii="Times New Roman" w:eastAsia="Times New Roman" w:hAnsi="Times New Roman"/>
          <w:sz w:val="24"/>
          <w:szCs w:val="24"/>
          <w:lang w:eastAsia="ru-RU"/>
        </w:rPr>
        <w:t>ПК 3.2. Планировать выполнение работ исполнителями;</w:t>
      </w:r>
    </w:p>
    <w:p w:rsidR="00087519" w:rsidRPr="008B2656"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B2656">
        <w:rPr>
          <w:rFonts w:ascii="Times New Roman" w:eastAsia="Times New Roman" w:hAnsi="Times New Roman"/>
          <w:sz w:val="24"/>
          <w:szCs w:val="24"/>
          <w:lang w:eastAsia="ru-RU"/>
        </w:rPr>
        <w:t>ПК 3.3. Организовывать работу трудового коллектива;</w:t>
      </w:r>
    </w:p>
    <w:p w:rsidR="00087519" w:rsidRPr="008B2656"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B2656">
        <w:rPr>
          <w:rFonts w:ascii="Times New Roman" w:eastAsia="Times New Roman" w:hAnsi="Times New Roman"/>
          <w:sz w:val="24"/>
          <w:szCs w:val="24"/>
          <w:lang w:eastAsia="ru-RU"/>
        </w:rPr>
        <w:t>ПК 3.4. Контролировать ход и оценивать результаты выполнения работ исполнителями;</w:t>
      </w:r>
    </w:p>
    <w:p w:rsidR="00087519" w:rsidRPr="008B2656"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B2656">
        <w:rPr>
          <w:rFonts w:ascii="Times New Roman" w:eastAsia="Times New Roman" w:hAnsi="Times New Roman"/>
          <w:sz w:val="24"/>
          <w:szCs w:val="24"/>
          <w:lang w:eastAsia="ru-RU"/>
        </w:rPr>
        <w:t>ПК 3.5. Оформлять учетно-отчетную документацию.</w:t>
      </w:r>
    </w:p>
    <w:p w:rsidR="00087519" w:rsidRPr="008B2656"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087519" w:rsidRPr="008B2656"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B2656">
        <w:rPr>
          <w:rFonts w:ascii="Times New Roman" w:eastAsia="Times New Roman" w:hAnsi="Times New Roman"/>
          <w:sz w:val="24"/>
          <w:szCs w:val="24"/>
          <w:lang w:eastAsia="ru-RU"/>
        </w:rPr>
        <w:lastRenderedPageBreak/>
        <w:t>ОК 1. Понимать сущность и социальную значимость своей будущей профессии, проявлять к ней устойчивый интерес;</w:t>
      </w:r>
    </w:p>
    <w:p w:rsidR="00087519" w:rsidRPr="008B2656"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B2656">
        <w:rPr>
          <w:rFonts w:ascii="Times New Roman" w:eastAsia="Times New Roman" w:hAnsi="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87519" w:rsidRPr="008B2656"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B2656">
        <w:rPr>
          <w:rFonts w:ascii="Times New Roman" w:eastAsia="Times New Roman" w:hAnsi="Times New Roman"/>
          <w:sz w:val="24"/>
          <w:szCs w:val="24"/>
          <w:lang w:eastAsia="ru-RU"/>
        </w:rPr>
        <w:t>ОК 3. Принимать решения в стандартных и нестандартных ситуациях и нести за них ответственность;</w:t>
      </w:r>
    </w:p>
    <w:p w:rsidR="00087519" w:rsidRPr="008B2656"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B2656">
        <w:rPr>
          <w:rFonts w:ascii="Times New Roman" w:eastAsia="Times New Roman" w:hAnsi="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87519" w:rsidRPr="008B2656"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B2656">
        <w:rPr>
          <w:rFonts w:ascii="Times New Roman" w:eastAsia="Times New Roman" w:hAnsi="Times New Roman"/>
          <w:sz w:val="24"/>
          <w:szCs w:val="24"/>
          <w:lang w:eastAsia="ru-RU"/>
        </w:rPr>
        <w:t>ОК 5. Владеть информационной культурой, анализировать и оценивать информацию с использованием информационно-коммуникационных технологий;</w:t>
      </w:r>
    </w:p>
    <w:p w:rsidR="00087519" w:rsidRPr="008B2656"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B2656">
        <w:rPr>
          <w:rFonts w:ascii="Times New Roman" w:eastAsia="Times New Roman" w:hAnsi="Times New Roman"/>
          <w:sz w:val="24"/>
          <w:szCs w:val="24"/>
          <w:lang w:eastAsia="ru-RU"/>
        </w:rPr>
        <w:t>ОК 6. Работать в коллективе и команде, эффективно общаться с коллегами, руководством, потребителями;</w:t>
      </w:r>
    </w:p>
    <w:p w:rsidR="00087519" w:rsidRPr="008B2656"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B2656">
        <w:rPr>
          <w:rFonts w:ascii="Times New Roman" w:eastAsia="Times New Roman" w:hAnsi="Times New Roman"/>
          <w:sz w:val="24"/>
          <w:szCs w:val="24"/>
          <w:lang w:eastAsia="ru-RU"/>
        </w:rPr>
        <w:t>ОК 7. Брать на себя ответственность за работу членов команды (подчиненных), результат выполнения заданий;</w:t>
      </w:r>
    </w:p>
    <w:p w:rsidR="00087519" w:rsidRPr="008B2656"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B2656">
        <w:rPr>
          <w:rFonts w:ascii="Times New Roman" w:eastAsia="Times New Roman"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B2656">
        <w:rPr>
          <w:rFonts w:ascii="Times New Roman" w:eastAsia="Times New Roman" w:hAnsi="Times New Roman"/>
          <w:sz w:val="24"/>
          <w:szCs w:val="24"/>
          <w:lang w:eastAsia="ru-RU"/>
        </w:rPr>
        <w:t>ОК 9.</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Ориентироваться в условиях частой смены технологий в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1.4. Количество часов на освоение программы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максимальной учебной нагрузки обучающегося 78 часов, в том числе: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обязательной аудиторной учебной нагрузки обучающегося 52 часа;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самостоятельной работы обучающегося 26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2. СТРУКТУРА И СОДЕРЖАНИЕ УЧЕБНОЙ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ДИСЦИПЛИНЫ ОСНОВЫ КОММЕРЧЕСКОЙ ДЕЯТЕЛЬНОСТИ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u w:val="single"/>
          <w:lang w:eastAsia="ru-RU"/>
        </w:rPr>
      </w:pPr>
      <w:r w:rsidRPr="008709D4">
        <w:rPr>
          <w:rFonts w:ascii="Times New Roman" w:eastAsia="Times New Roman" w:hAnsi="Times New Roman"/>
          <w:b/>
          <w:sz w:val="24"/>
          <w:szCs w:val="24"/>
          <w:lang w:eastAsia="ru-RU"/>
        </w:rPr>
        <w:t>2.1. Объем учебной дисциплины и виды учебной работы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39"/>
        <w:gridCol w:w="1275"/>
      </w:tblGrid>
      <w:tr w:rsidR="00087519" w:rsidRPr="008D3EDC" w:rsidTr="008D3EDC">
        <w:trPr>
          <w:trHeight w:val="460"/>
        </w:trPr>
        <w:tc>
          <w:tcPr>
            <w:tcW w:w="9039" w:type="dxa"/>
            <w:tcBorders>
              <w:top w:val="single" w:sz="6" w:space="0" w:color="000000"/>
              <w:left w:val="single" w:sz="6" w:space="0" w:color="000000"/>
              <w:bottom w:val="single" w:sz="6" w:space="0" w:color="000000"/>
              <w:right w:val="single" w:sz="6" w:space="0" w:color="000000"/>
            </w:tcBorders>
            <w:hideMark/>
          </w:tcPr>
          <w:p w:rsidR="00087519" w:rsidRPr="008D3EDC" w:rsidRDefault="00087519" w:rsidP="00AB2876">
            <w:pPr>
              <w:spacing w:after="0" w:line="240" w:lineRule="auto"/>
              <w:jc w:val="center"/>
              <w:rPr>
                <w:rFonts w:ascii="Times New Roman" w:eastAsia="Times New Roman" w:hAnsi="Times New Roman"/>
                <w:b/>
                <w:sz w:val="24"/>
                <w:szCs w:val="24"/>
                <w:lang w:eastAsia="ru-RU"/>
              </w:rPr>
            </w:pPr>
            <w:r w:rsidRPr="008D3EDC">
              <w:rPr>
                <w:rFonts w:ascii="Times New Roman" w:eastAsia="Times New Roman" w:hAnsi="Times New Roman"/>
                <w:b/>
                <w:sz w:val="24"/>
                <w:szCs w:val="24"/>
                <w:lang w:eastAsia="ru-RU"/>
              </w:rPr>
              <w:t>Вид учебной работы</w:t>
            </w:r>
          </w:p>
        </w:tc>
        <w:tc>
          <w:tcPr>
            <w:tcW w:w="1275" w:type="dxa"/>
            <w:tcBorders>
              <w:top w:val="single" w:sz="6" w:space="0" w:color="000000"/>
              <w:left w:val="single" w:sz="6" w:space="0" w:color="000000"/>
              <w:bottom w:val="single" w:sz="6" w:space="0" w:color="000000"/>
              <w:right w:val="single" w:sz="6" w:space="0" w:color="000000"/>
            </w:tcBorders>
            <w:hideMark/>
          </w:tcPr>
          <w:p w:rsidR="00087519" w:rsidRPr="008D3EDC" w:rsidRDefault="00087519" w:rsidP="00AB2876">
            <w:pPr>
              <w:spacing w:after="0" w:line="240" w:lineRule="auto"/>
              <w:jc w:val="center"/>
              <w:rPr>
                <w:rFonts w:ascii="Times New Roman" w:eastAsia="Times New Roman" w:hAnsi="Times New Roman"/>
                <w:b/>
                <w:i/>
                <w:iCs/>
                <w:sz w:val="24"/>
                <w:szCs w:val="24"/>
                <w:lang w:eastAsia="ru-RU"/>
              </w:rPr>
            </w:pPr>
            <w:r w:rsidRPr="008D3EDC">
              <w:rPr>
                <w:rFonts w:ascii="Times New Roman" w:eastAsia="Times New Roman" w:hAnsi="Times New Roman"/>
                <w:b/>
                <w:i/>
                <w:iCs/>
                <w:sz w:val="24"/>
                <w:szCs w:val="24"/>
                <w:lang w:eastAsia="ru-RU"/>
              </w:rPr>
              <w:t>Объем часов</w:t>
            </w:r>
          </w:p>
        </w:tc>
      </w:tr>
      <w:tr w:rsidR="00087519" w:rsidRPr="008D3EDC" w:rsidTr="008D3EDC">
        <w:trPr>
          <w:trHeight w:val="285"/>
        </w:trPr>
        <w:tc>
          <w:tcPr>
            <w:tcW w:w="9039" w:type="dxa"/>
            <w:tcBorders>
              <w:top w:val="single" w:sz="6" w:space="0" w:color="000000"/>
              <w:left w:val="single" w:sz="6" w:space="0" w:color="000000"/>
              <w:bottom w:val="single" w:sz="6" w:space="0" w:color="000000"/>
              <w:right w:val="single" w:sz="6" w:space="0" w:color="000000"/>
            </w:tcBorders>
            <w:hideMark/>
          </w:tcPr>
          <w:p w:rsidR="00087519" w:rsidRPr="008D3EDC" w:rsidRDefault="00087519" w:rsidP="00AB2876">
            <w:pPr>
              <w:spacing w:after="0" w:line="240" w:lineRule="auto"/>
              <w:rPr>
                <w:rFonts w:ascii="Times New Roman" w:eastAsia="Times New Roman" w:hAnsi="Times New Roman"/>
                <w:b/>
                <w:sz w:val="24"/>
                <w:szCs w:val="24"/>
                <w:lang w:eastAsia="ru-RU"/>
              </w:rPr>
            </w:pPr>
            <w:r w:rsidRPr="008D3EDC">
              <w:rPr>
                <w:rFonts w:ascii="Times New Roman" w:eastAsia="Times New Roman" w:hAnsi="Times New Roman"/>
                <w:b/>
                <w:sz w:val="24"/>
                <w:szCs w:val="24"/>
                <w:lang w:eastAsia="ru-RU"/>
              </w:rPr>
              <w:t>Максимальная учебная нагрузка (всего)</w:t>
            </w:r>
          </w:p>
        </w:tc>
        <w:tc>
          <w:tcPr>
            <w:tcW w:w="1275" w:type="dxa"/>
            <w:tcBorders>
              <w:top w:val="single" w:sz="6" w:space="0" w:color="000000"/>
              <w:left w:val="single" w:sz="6" w:space="0" w:color="000000"/>
              <w:bottom w:val="single" w:sz="6" w:space="0" w:color="000000"/>
              <w:right w:val="single" w:sz="6" w:space="0" w:color="000000"/>
            </w:tcBorders>
            <w:hideMark/>
          </w:tcPr>
          <w:p w:rsidR="00087519" w:rsidRPr="008D3EDC" w:rsidRDefault="00087519" w:rsidP="00AB2876">
            <w:pPr>
              <w:spacing w:after="0" w:line="240" w:lineRule="auto"/>
              <w:jc w:val="center"/>
              <w:rPr>
                <w:rFonts w:ascii="Times New Roman" w:eastAsia="Times New Roman" w:hAnsi="Times New Roman"/>
                <w:b/>
                <w:iCs/>
                <w:sz w:val="24"/>
                <w:szCs w:val="24"/>
                <w:lang w:eastAsia="ru-RU"/>
              </w:rPr>
            </w:pPr>
            <w:r w:rsidRPr="008D3EDC">
              <w:rPr>
                <w:rFonts w:ascii="Times New Roman" w:eastAsia="Times New Roman" w:hAnsi="Times New Roman"/>
                <w:b/>
                <w:iCs/>
                <w:sz w:val="24"/>
                <w:szCs w:val="24"/>
                <w:lang w:eastAsia="ru-RU"/>
              </w:rPr>
              <w:t>78</w:t>
            </w:r>
          </w:p>
        </w:tc>
      </w:tr>
      <w:tr w:rsidR="00087519" w:rsidRPr="008D3EDC" w:rsidTr="008D3EDC">
        <w:tc>
          <w:tcPr>
            <w:tcW w:w="9039" w:type="dxa"/>
            <w:tcBorders>
              <w:top w:val="single" w:sz="6" w:space="0" w:color="000000"/>
              <w:left w:val="single" w:sz="6" w:space="0" w:color="000000"/>
              <w:bottom w:val="single" w:sz="6" w:space="0" w:color="000000"/>
              <w:right w:val="single" w:sz="6" w:space="0" w:color="000000"/>
            </w:tcBorders>
            <w:hideMark/>
          </w:tcPr>
          <w:p w:rsidR="00087519" w:rsidRPr="008D3EDC" w:rsidRDefault="00087519" w:rsidP="00AB2876">
            <w:pPr>
              <w:spacing w:after="0" w:line="240" w:lineRule="auto"/>
              <w:jc w:val="both"/>
              <w:rPr>
                <w:rFonts w:ascii="Times New Roman" w:eastAsia="Times New Roman" w:hAnsi="Times New Roman"/>
                <w:b/>
                <w:sz w:val="24"/>
                <w:szCs w:val="24"/>
                <w:lang w:eastAsia="ru-RU"/>
              </w:rPr>
            </w:pPr>
            <w:r w:rsidRPr="008D3EDC">
              <w:rPr>
                <w:rFonts w:ascii="Times New Roman" w:eastAsia="Times New Roman" w:hAnsi="Times New Roman"/>
                <w:b/>
                <w:sz w:val="24"/>
                <w:szCs w:val="24"/>
                <w:lang w:eastAsia="ru-RU"/>
              </w:rPr>
              <w:t xml:space="preserve">Обязательная аудиторная учебная нагрузка (всего) </w:t>
            </w:r>
          </w:p>
        </w:tc>
        <w:tc>
          <w:tcPr>
            <w:tcW w:w="1275" w:type="dxa"/>
            <w:tcBorders>
              <w:top w:val="single" w:sz="6" w:space="0" w:color="000000"/>
              <w:left w:val="single" w:sz="6" w:space="0" w:color="000000"/>
              <w:bottom w:val="single" w:sz="6" w:space="0" w:color="000000"/>
              <w:right w:val="single" w:sz="6" w:space="0" w:color="000000"/>
            </w:tcBorders>
            <w:hideMark/>
          </w:tcPr>
          <w:p w:rsidR="00087519" w:rsidRPr="008D3EDC" w:rsidRDefault="00087519" w:rsidP="00AB2876">
            <w:pPr>
              <w:spacing w:after="0" w:line="240" w:lineRule="auto"/>
              <w:jc w:val="center"/>
              <w:rPr>
                <w:rFonts w:ascii="Times New Roman" w:eastAsia="Times New Roman" w:hAnsi="Times New Roman"/>
                <w:b/>
                <w:iCs/>
                <w:sz w:val="24"/>
                <w:szCs w:val="24"/>
                <w:lang w:eastAsia="ru-RU"/>
              </w:rPr>
            </w:pPr>
            <w:r w:rsidRPr="008D3EDC">
              <w:rPr>
                <w:rFonts w:ascii="Times New Roman" w:eastAsia="Times New Roman" w:hAnsi="Times New Roman"/>
                <w:b/>
                <w:iCs/>
                <w:sz w:val="24"/>
                <w:szCs w:val="24"/>
                <w:lang w:eastAsia="ru-RU"/>
              </w:rPr>
              <w:t>52</w:t>
            </w:r>
          </w:p>
        </w:tc>
      </w:tr>
      <w:tr w:rsidR="00087519" w:rsidRPr="008D3EDC" w:rsidTr="008D3EDC">
        <w:tc>
          <w:tcPr>
            <w:tcW w:w="9039" w:type="dxa"/>
            <w:tcBorders>
              <w:top w:val="single" w:sz="6" w:space="0" w:color="000000"/>
              <w:left w:val="single" w:sz="6" w:space="0" w:color="000000"/>
              <w:bottom w:val="single" w:sz="6" w:space="0" w:color="000000"/>
              <w:right w:val="single" w:sz="6" w:space="0" w:color="000000"/>
            </w:tcBorders>
            <w:hideMark/>
          </w:tcPr>
          <w:p w:rsidR="00087519" w:rsidRPr="008D3EDC" w:rsidRDefault="00087519" w:rsidP="00AB2876">
            <w:pPr>
              <w:spacing w:after="0" w:line="240" w:lineRule="auto"/>
              <w:jc w:val="both"/>
              <w:rPr>
                <w:rFonts w:ascii="Times New Roman" w:eastAsia="Times New Roman" w:hAnsi="Times New Roman"/>
                <w:b/>
                <w:sz w:val="24"/>
                <w:szCs w:val="24"/>
                <w:lang w:eastAsia="ru-RU"/>
              </w:rPr>
            </w:pPr>
            <w:r w:rsidRPr="008D3EDC">
              <w:rPr>
                <w:rFonts w:ascii="Times New Roman" w:eastAsia="Times New Roman" w:hAnsi="Times New Roman"/>
                <w:b/>
                <w:sz w:val="24"/>
                <w:szCs w:val="24"/>
                <w:lang w:eastAsia="ru-RU"/>
              </w:rPr>
              <w:t>в том числе:</w:t>
            </w:r>
          </w:p>
        </w:tc>
        <w:tc>
          <w:tcPr>
            <w:tcW w:w="1275" w:type="dxa"/>
            <w:tcBorders>
              <w:top w:val="single" w:sz="6" w:space="0" w:color="000000"/>
              <w:left w:val="single" w:sz="6" w:space="0" w:color="000000"/>
              <w:bottom w:val="single" w:sz="6" w:space="0" w:color="000000"/>
              <w:right w:val="single" w:sz="6" w:space="0" w:color="000000"/>
            </w:tcBorders>
          </w:tcPr>
          <w:p w:rsidR="00087519" w:rsidRPr="008D3EDC" w:rsidRDefault="00087519" w:rsidP="00AB2876">
            <w:pPr>
              <w:spacing w:after="0" w:line="240" w:lineRule="auto"/>
              <w:jc w:val="center"/>
              <w:rPr>
                <w:rFonts w:ascii="Times New Roman" w:eastAsia="Times New Roman" w:hAnsi="Times New Roman"/>
                <w:b/>
                <w:iCs/>
                <w:sz w:val="24"/>
                <w:szCs w:val="24"/>
                <w:lang w:eastAsia="ru-RU"/>
              </w:rPr>
            </w:pPr>
          </w:p>
        </w:tc>
      </w:tr>
      <w:tr w:rsidR="00087519" w:rsidRPr="008D3EDC" w:rsidTr="008D3EDC">
        <w:tc>
          <w:tcPr>
            <w:tcW w:w="9039" w:type="dxa"/>
            <w:tcBorders>
              <w:top w:val="single" w:sz="6" w:space="0" w:color="000000"/>
              <w:left w:val="single" w:sz="6" w:space="0" w:color="000000"/>
              <w:bottom w:val="single" w:sz="6" w:space="0" w:color="000000"/>
              <w:right w:val="single" w:sz="6" w:space="0" w:color="000000"/>
            </w:tcBorders>
            <w:hideMark/>
          </w:tcPr>
          <w:p w:rsidR="00087519" w:rsidRPr="008D3EDC" w:rsidRDefault="00087519" w:rsidP="00AB2876">
            <w:pPr>
              <w:spacing w:after="0" w:line="240" w:lineRule="auto"/>
              <w:jc w:val="both"/>
              <w:rPr>
                <w:rFonts w:ascii="Times New Roman" w:eastAsia="Times New Roman" w:hAnsi="Times New Roman"/>
                <w:b/>
                <w:sz w:val="24"/>
                <w:szCs w:val="24"/>
                <w:lang w:eastAsia="ru-RU"/>
              </w:rPr>
            </w:pPr>
            <w:r w:rsidRPr="008D3EDC">
              <w:rPr>
                <w:rFonts w:ascii="Times New Roman" w:eastAsia="Times New Roman" w:hAnsi="Times New Roman"/>
                <w:b/>
                <w:sz w:val="24"/>
                <w:szCs w:val="24"/>
                <w:lang w:eastAsia="ru-RU"/>
              </w:rPr>
              <w:t xml:space="preserve">     практические занятия</w:t>
            </w:r>
          </w:p>
        </w:tc>
        <w:tc>
          <w:tcPr>
            <w:tcW w:w="1275" w:type="dxa"/>
            <w:tcBorders>
              <w:top w:val="single" w:sz="6" w:space="0" w:color="000000"/>
              <w:left w:val="single" w:sz="6" w:space="0" w:color="000000"/>
              <w:bottom w:val="single" w:sz="6" w:space="0" w:color="000000"/>
              <w:right w:val="single" w:sz="6" w:space="0" w:color="000000"/>
            </w:tcBorders>
            <w:hideMark/>
          </w:tcPr>
          <w:p w:rsidR="00087519" w:rsidRPr="008D3EDC" w:rsidRDefault="00087519" w:rsidP="00AB2876">
            <w:pPr>
              <w:spacing w:after="0" w:line="240" w:lineRule="auto"/>
              <w:jc w:val="center"/>
              <w:rPr>
                <w:rFonts w:ascii="Times New Roman" w:eastAsia="Times New Roman" w:hAnsi="Times New Roman"/>
                <w:b/>
                <w:iCs/>
                <w:sz w:val="24"/>
                <w:szCs w:val="24"/>
                <w:lang w:eastAsia="ru-RU"/>
              </w:rPr>
            </w:pPr>
            <w:r w:rsidRPr="008D3EDC">
              <w:rPr>
                <w:rFonts w:ascii="Times New Roman" w:eastAsia="Times New Roman" w:hAnsi="Times New Roman"/>
                <w:b/>
                <w:iCs/>
                <w:sz w:val="24"/>
                <w:szCs w:val="24"/>
                <w:lang w:eastAsia="ru-RU"/>
              </w:rPr>
              <w:t>16</w:t>
            </w:r>
          </w:p>
        </w:tc>
      </w:tr>
      <w:tr w:rsidR="00087519" w:rsidRPr="008D3EDC" w:rsidTr="008D3EDC">
        <w:tc>
          <w:tcPr>
            <w:tcW w:w="9039" w:type="dxa"/>
            <w:tcBorders>
              <w:top w:val="single" w:sz="6" w:space="0" w:color="000000"/>
              <w:left w:val="single" w:sz="6" w:space="0" w:color="000000"/>
              <w:bottom w:val="single" w:sz="6" w:space="0" w:color="000000"/>
              <w:right w:val="single" w:sz="6" w:space="0" w:color="000000"/>
            </w:tcBorders>
            <w:hideMark/>
          </w:tcPr>
          <w:p w:rsidR="00087519" w:rsidRPr="008D3EDC" w:rsidRDefault="00087519" w:rsidP="00AB2876">
            <w:pPr>
              <w:spacing w:after="0" w:line="240" w:lineRule="auto"/>
              <w:jc w:val="both"/>
              <w:rPr>
                <w:rFonts w:ascii="Times New Roman" w:eastAsia="Times New Roman" w:hAnsi="Times New Roman"/>
                <w:b/>
                <w:sz w:val="24"/>
                <w:szCs w:val="24"/>
                <w:lang w:eastAsia="ru-RU"/>
              </w:rPr>
            </w:pPr>
            <w:r w:rsidRPr="008D3EDC">
              <w:rPr>
                <w:rFonts w:ascii="Times New Roman" w:eastAsia="Times New Roman" w:hAnsi="Times New Roman"/>
                <w:b/>
                <w:sz w:val="24"/>
                <w:szCs w:val="24"/>
                <w:lang w:eastAsia="ru-RU"/>
              </w:rPr>
              <w:t>Самостоятельная работа обучающегося (всего)</w:t>
            </w:r>
          </w:p>
        </w:tc>
        <w:tc>
          <w:tcPr>
            <w:tcW w:w="1275" w:type="dxa"/>
            <w:tcBorders>
              <w:top w:val="single" w:sz="6" w:space="0" w:color="000000"/>
              <w:left w:val="single" w:sz="6" w:space="0" w:color="000000"/>
              <w:bottom w:val="single" w:sz="6" w:space="0" w:color="000000"/>
              <w:right w:val="single" w:sz="6" w:space="0" w:color="000000"/>
            </w:tcBorders>
            <w:hideMark/>
          </w:tcPr>
          <w:p w:rsidR="00087519" w:rsidRPr="008D3EDC" w:rsidRDefault="00087519" w:rsidP="00AB2876">
            <w:pPr>
              <w:spacing w:after="0" w:line="240" w:lineRule="auto"/>
              <w:jc w:val="center"/>
              <w:rPr>
                <w:rFonts w:ascii="Times New Roman" w:eastAsia="Times New Roman" w:hAnsi="Times New Roman"/>
                <w:b/>
                <w:iCs/>
                <w:sz w:val="24"/>
                <w:szCs w:val="24"/>
                <w:lang w:eastAsia="ru-RU"/>
              </w:rPr>
            </w:pPr>
            <w:r w:rsidRPr="008D3EDC">
              <w:rPr>
                <w:rFonts w:ascii="Times New Roman" w:eastAsia="Times New Roman" w:hAnsi="Times New Roman"/>
                <w:b/>
                <w:iCs/>
                <w:sz w:val="24"/>
                <w:szCs w:val="24"/>
                <w:lang w:eastAsia="ru-RU"/>
              </w:rPr>
              <w:t>26</w:t>
            </w:r>
          </w:p>
        </w:tc>
      </w:tr>
      <w:tr w:rsidR="00087519" w:rsidRPr="008D3EDC" w:rsidTr="008D3EDC">
        <w:tc>
          <w:tcPr>
            <w:tcW w:w="10314" w:type="dxa"/>
            <w:gridSpan w:val="2"/>
            <w:tcBorders>
              <w:top w:val="single" w:sz="6" w:space="0" w:color="000000"/>
              <w:left w:val="single" w:sz="6" w:space="0" w:color="000000"/>
              <w:bottom w:val="single" w:sz="6" w:space="0" w:color="000000"/>
              <w:right w:val="single" w:sz="6" w:space="0" w:color="000000"/>
            </w:tcBorders>
            <w:hideMark/>
          </w:tcPr>
          <w:p w:rsidR="00087519" w:rsidRPr="008D3EDC" w:rsidRDefault="00087519" w:rsidP="00AB2876">
            <w:pPr>
              <w:spacing w:after="0" w:line="240" w:lineRule="auto"/>
              <w:rPr>
                <w:rFonts w:ascii="Times New Roman" w:eastAsia="Times New Roman" w:hAnsi="Times New Roman"/>
                <w:b/>
                <w:iCs/>
                <w:sz w:val="24"/>
                <w:szCs w:val="24"/>
                <w:lang w:eastAsia="ru-RU"/>
              </w:rPr>
            </w:pPr>
            <w:r w:rsidRPr="008D3EDC">
              <w:rPr>
                <w:rFonts w:ascii="Times New Roman" w:eastAsia="Times New Roman" w:hAnsi="Times New Roman"/>
                <w:b/>
                <w:iCs/>
                <w:sz w:val="24"/>
                <w:szCs w:val="24"/>
                <w:lang w:eastAsia="ru-RU"/>
              </w:rPr>
              <w:t xml:space="preserve">Промежуточная аттестация в форме  экзамена  </w:t>
            </w:r>
          </w:p>
        </w:tc>
      </w:tr>
    </w:tbl>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 Тематический план и содержание учебной дисциплины</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ОСНОВЫ КОММЕРЧЕСКОЙ ДЕЯТЕЛЬНОСТИ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456"/>
        <w:gridCol w:w="5961"/>
        <w:gridCol w:w="1275"/>
      </w:tblGrid>
      <w:tr w:rsidR="00087519" w:rsidRPr="008709D4" w:rsidTr="008D3EDC">
        <w:trPr>
          <w:trHeight w:val="549"/>
        </w:trPr>
        <w:tc>
          <w:tcPr>
            <w:tcW w:w="2622"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Наименование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разделов и тем</w:t>
            </w: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 практические работы, самостоятельная работа обучающихся</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Объем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часов</w:t>
            </w:r>
          </w:p>
        </w:tc>
      </w:tr>
      <w:tr w:rsidR="00087519" w:rsidRPr="008709D4" w:rsidTr="008D3EDC">
        <w:trPr>
          <w:trHeight w:val="20"/>
        </w:trPr>
        <w:tc>
          <w:tcPr>
            <w:tcW w:w="2622"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8D3EDC">
        <w:trPr>
          <w:trHeight w:val="20"/>
        </w:trPr>
        <w:tc>
          <w:tcPr>
            <w:tcW w:w="9039" w:type="dxa"/>
            <w:gridSpan w:val="3"/>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Раздел 1.Современная торговля</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63</w:t>
            </w:r>
          </w:p>
        </w:tc>
      </w:tr>
      <w:tr w:rsidR="00087519" w:rsidRPr="008709D4" w:rsidTr="008D3EDC">
        <w:trPr>
          <w:trHeight w:val="20"/>
        </w:trPr>
        <w:tc>
          <w:tcPr>
            <w:tcW w:w="2622"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Сущность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коммерческой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деятельности в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торговле</w:t>
            </w: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6</w:t>
            </w:r>
          </w:p>
        </w:tc>
      </w:tr>
      <w:tr w:rsidR="00087519" w:rsidRPr="008709D4" w:rsidTr="008D3EDC">
        <w:trPr>
          <w:trHeight w:val="16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Понятие и сущность современной торговли. Формы, виды и функции торговли. Состояние и перспективы развития торговли в России, регионе. Фирменная торговля. Роль и функции товароведа-эксперта в развитии и совершенствовании торговли. Задачи и основные направления развития современной сетевой торговли в России и регионе.</w:t>
            </w:r>
          </w:p>
        </w:tc>
        <w:tc>
          <w:tcPr>
            <w:tcW w:w="1275" w:type="dxa"/>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r>
      <w:tr w:rsidR="00087519" w:rsidRPr="008709D4" w:rsidTr="008D3EDC">
        <w:trPr>
          <w:trHeight w:val="6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Понятие, элементы и принципы коммерческой деятельности. Сущность и задачи коммерческих служб торговых организаций. Государственное регулирование коммерческой деятельности в России. </w:t>
            </w:r>
            <w:r w:rsidRPr="008709D4">
              <w:rPr>
                <w:rFonts w:ascii="Times New Roman" w:eastAsia="Times New Roman" w:hAnsi="Times New Roman"/>
                <w:bCs/>
                <w:sz w:val="24"/>
                <w:szCs w:val="24"/>
                <w:lang w:eastAsia="ru-RU"/>
              </w:rPr>
              <w:lastRenderedPageBreak/>
              <w:t>Информационное обеспечение коммерческой деятельности.</w:t>
            </w:r>
          </w:p>
        </w:tc>
        <w:tc>
          <w:tcPr>
            <w:tcW w:w="1275" w:type="dxa"/>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8D3EDC">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8D3EDC">
        <w:trPr>
          <w:trHeight w:val="6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Проработка учебной, специальной литературы по вопросу: «Коммерческая тайна и способы ее защиты».</w:t>
            </w:r>
          </w:p>
        </w:tc>
        <w:tc>
          <w:tcPr>
            <w:tcW w:w="1275" w:type="dxa"/>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val="en-US"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8D3EDC">
        <w:trPr>
          <w:trHeight w:val="20"/>
        </w:trPr>
        <w:tc>
          <w:tcPr>
            <w:tcW w:w="2622"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Основы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организации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товародвижения</w:t>
            </w: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8D3EDC">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Понятие, роль и значение товародвижения. Формы и звенность товародвижения. Факторы, влияющие на выбор форм товародвижения. Роль транспорта в системе товародвижения. Понятие товародвижения в оптовой и розничной торговле.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8D3EDC">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 xml:space="preserve">Самостоятельная работа обучающихся </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1</w:t>
            </w:r>
          </w:p>
        </w:tc>
      </w:tr>
      <w:tr w:rsidR="00087519" w:rsidRPr="008709D4" w:rsidTr="008D3EDC">
        <w:trPr>
          <w:trHeight w:val="3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Разработка схем товародвижения для торгового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1</w:t>
            </w:r>
          </w:p>
        </w:tc>
      </w:tr>
      <w:tr w:rsidR="00087519" w:rsidRPr="008709D4" w:rsidTr="008D3EDC">
        <w:trPr>
          <w:trHeight w:val="251"/>
        </w:trPr>
        <w:tc>
          <w:tcPr>
            <w:tcW w:w="2622" w:type="dxa"/>
            <w:vMerge w:val="restart"/>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1.3.</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Розничная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торговая сеть</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24</w:t>
            </w:r>
          </w:p>
        </w:tc>
      </w:tr>
      <w:tr w:rsidR="00087519" w:rsidRPr="008709D4" w:rsidTr="008D3EDC">
        <w:trPr>
          <w:trHeight w:val="6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Виды розничной торговой сети. Типизация и специализация магазинов. Классификация предприятий розничной торговли на виды и типы. Мелкорозничная торговая сеть. </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8D3EDC">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Характеристика магазинов различных типов. Современные типы магазинов в России и за рубежом.</w:t>
            </w:r>
          </w:p>
        </w:tc>
        <w:tc>
          <w:tcPr>
            <w:tcW w:w="1275" w:type="dxa"/>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r>
      <w:tr w:rsidR="00087519" w:rsidRPr="008709D4" w:rsidTr="008D3EDC">
        <w:trPr>
          <w:trHeight w:val="3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Принципы и правила размещения розничных торговых предприятий. Факторы, влияющие на размещение магазинов: зоны обслуживания, связь с транспортными </w:t>
            </w:r>
            <w:r w:rsidRPr="008709D4">
              <w:rPr>
                <w:rFonts w:ascii="Times New Roman" w:eastAsia="Times New Roman" w:hAnsi="Times New Roman"/>
                <w:bCs/>
                <w:sz w:val="24"/>
                <w:szCs w:val="24"/>
                <w:lang w:eastAsia="ru-RU"/>
              </w:rPr>
              <w:lastRenderedPageBreak/>
              <w:t>магистралями, особенности размещения в городской и сельской местности. Устройство магазинов. Классификация зданий и сооружений. Фасад и интерьер торгового предприятия, требования, предъявляемые к ним. Состав помещений магазина и их взаимосвязь.</w:t>
            </w:r>
          </w:p>
        </w:tc>
        <w:tc>
          <w:tcPr>
            <w:tcW w:w="1275" w:type="dxa"/>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lastRenderedPageBreak/>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8D3EDC">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4.</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Планировка торгового зала, помещений для приемки, хранения и подготовки товаров к продаже. Торговая, установочная и экспозиционная площади магазина. Показатели эффективности использования торговой площади магазина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8D3EDC">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8</w:t>
            </w:r>
          </w:p>
        </w:tc>
      </w:tr>
      <w:tr w:rsidR="00087519" w:rsidRPr="008709D4" w:rsidTr="008D3EDC">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Определение вида и типа предприятия торговли по идентификационным признакам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8D3EDC">
        <w:trPr>
          <w:trHeight w:val="7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Установление соответствия вида и типа розничной торговой организации ассортименту реализуемых товаров, торговой площади, формам торгового обслуживания.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8D3EDC">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Разработка технологических планировок торговых залов и определение состава помещений магазинов.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8D3EDC">
        <w:trPr>
          <w:trHeight w:val="5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4.</w:t>
            </w: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Определение эффективности использования торговой площади магазина.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8D3ED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8</w:t>
            </w:r>
          </w:p>
        </w:tc>
      </w:tr>
      <w:tr w:rsidR="00087519" w:rsidRPr="008709D4" w:rsidTr="008D3EDC">
        <w:trPr>
          <w:trHeight w:val="1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Составление и оформление в компьютерном варианте схемы технологических планировок торгового зала магазина в зависимости от метода продажи.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Составление и оформление в компьютерном варианте схемы технологических планировок торгового зала магазина в зависимости от ассортимента.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lastRenderedPageBreak/>
              <w:t>Современные требования к устройству торговых предприятий.</w:t>
            </w:r>
          </w:p>
        </w:tc>
        <w:tc>
          <w:tcPr>
            <w:tcW w:w="127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lastRenderedPageBreak/>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4</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8D3EDC">
        <w:trPr>
          <w:trHeight w:val="343"/>
        </w:trPr>
        <w:tc>
          <w:tcPr>
            <w:tcW w:w="2622" w:type="dxa"/>
            <w:vMerge w:val="restart"/>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Тема 1.4.</w:t>
            </w:r>
          </w:p>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Услуги розничной торговли</w:t>
            </w:r>
          </w:p>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9</w:t>
            </w:r>
          </w:p>
        </w:tc>
      </w:tr>
      <w:tr w:rsidR="00087519" w:rsidRPr="008709D4" w:rsidTr="008D3EDC">
        <w:trPr>
          <w:trHeight w:val="8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Услуги розничной торговли: определение и классификация услуг розничной торговли. Качество услуг розничной торговли: понятие, общие требования к качеству,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 xml:space="preserve">требование к безопасности и охране окружающей среды. </w:t>
            </w:r>
          </w:p>
        </w:tc>
        <w:tc>
          <w:tcPr>
            <w:tcW w:w="127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r>
      <w:tr w:rsidR="00087519" w:rsidRPr="008709D4" w:rsidTr="008D3EDC">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Стандарты, регламентирующие услуги розничной торговли. Понятие и элементы культуры торговли.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8D3EDC">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8D3EDC">
        <w:trPr>
          <w:trHeight w:val="4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Решение ситуационных задач с использованием стандартов регламентирующих качество услуг, розничной торговли. </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8D3EDC">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8D3EDC">
        <w:trPr>
          <w:trHeight w:val="9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Разработка перечня дополнительных услуг для магазинов различных типов.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Исследование услуг, предоставляемых сельскому населению в магазинах потребительской кооперации.</w:t>
            </w:r>
          </w:p>
        </w:tc>
        <w:tc>
          <w:tcPr>
            <w:tcW w:w="127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8D3EDC">
        <w:trPr>
          <w:trHeight w:val="275"/>
        </w:trPr>
        <w:tc>
          <w:tcPr>
            <w:tcW w:w="2622" w:type="dxa"/>
            <w:vMerge w:val="restart"/>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1.5.</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Технология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товародвижения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в предприятиях</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розничной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торговли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Содержание учебного материала</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21</w:t>
            </w:r>
          </w:p>
        </w:tc>
      </w:tr>
      <w:tr w:rsidR="00087519" w:rsidRPr="008709D4" w:rsidTr="008D3EDC">
        <w:trPr>
          <w:trHeight w:val="1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 xml:space="preserve">Понятие, назначение и структура торгово-технологического процесса в предприятиях розничной торговли. Нормативные документы, регламентирующие приемку товаров. Краткосрочное хранение товаров в магазине. Товарное соседство. </w:t>
            </w:r>
          </w:p>
        </w:tc>
        <w:tc>
          <w:tcPr>
            <w:tcW w:w="127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val="en-US"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val="en-US"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r>
      <w:tr w:rsidR="00087519" w:rsidRPr="008709D4" w:rsidTr="008D3EDC">
        <w:trPr>
          <w:trHeight w:val="1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Подготовка товаров к продаже: основные и вспомогательные операции, их влияние на качество товаров и предоставляемых услуг. Маркировка товаров в магазине, правила оформления ценников. Особенности подготовки к продаже отдельных групп товаров. Влияние предварительной подготовки товаров к продаже на уровень качества торгового обслуживания покупателей.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8D3EDC">
        <w:trPr>
          <w:trHeight w:val="6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Размещение и выкладка товаров в торговом зале магазина. Правила размещения товаров. Учет психологии покупателей при размещении и выкладке товаров в торговом зале магазина.</w:t>
            </w:r>
          </w:p>
        </w:tc>
        <w:tc>
          <w:tcPr>
            <w:tcW w:w="127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8D3EDC">
        <w:trPr>
          <w:trHeight w:val="8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4.</w:t>
            </w:r>
          </w:p>
        </w:tc>
        <w:tc>
          <w:tcPr>
            <w:tcW w:w="5961"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Формы и методы розничной продажи товаров. Элементы процесса торгового обслуживания покупателей (в зависимости от вида товара). Виды товарных потерь в магазине. Внемагазинные формы продажи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8D3EDC">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tc>
      </w:tr>
      <w:tr w:rsidR="00087519" w:rsidRPr="008709D4" w:rsidTr="008D3EDC">
        <w:trPr>
          <w:trHeight w:val="3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1.</w:t>
            </w: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Отработка навыков работы с нормативными документами, регламентирующими приемку товаров по количеству и качеству.</w:t>
            </w:r>
          </w:p>
        </w:tc>
        <w:tc>
          <w:tcPr>
            <w:tcW w:w="127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8D3EDC">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2.</w:t>
            </w: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Анализ размещения, выкладки товаров и обслуживанием покупателей в магазинах различных типов.</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8D3EDC">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Составление пооперационной схемы подготовки к продаже некоторых групп товаров.</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8D3EDC">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7</w:t>
            </w:r>
          </w:p>
        </w:tc>
      </w:tr>
      <w:tr w:rsidR="00087519" w:rsidRPr="008709D4" w:rsidTr="008D3EDC">
        <w:trPr>
          <w:trHeight w:val="6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Проанализировать правильность оформления ценников для товаров различных групп.</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Разработка плана мероприятий по снижению товарных потерь в магазине.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Подбор приемов показа товаров в магазине с различными методами продажи (по заданным условиям).</w:t>
            </w:r>
          </w:p>
        </w:tc>
        <w:tc>
          <w:tcPr>
            <w:tcW w:w="127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8D3EDC">
        <w:trPr>
          <w:trHeight w:val="362"/>
        </w:trPr>
        <w:tc>
          <w:tcPr>
            <w:tcW w:w="9039" w:type="dxa"/>
            <w:gridSpan w:val="3"/>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Раздел 2. Оптовая торговля</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15</w:t>
            </w:r>
          </w:p>
        </w:tc>
      </w:tr>
      <w:tr w:rsidR="00087519" w:rsidRPr="008709D4" w:rsidTr="008D3EDC">
        <w:trPr>
          <w:trHeight w:val="319"/>
        </w:trPr>
        <w:tc>
          <w:tcPr>
            <w:tcW w:w="2622" w:type="dxa"/>
            <w:vMerge w:val="restart"/>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2.1.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Оптовая торговля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в процессе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товародвижения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center" w:pos="735"/>
                <w:tab w:val="left" w:pos="91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tc>
      </w:tr>
      <w:tr w:rsidR="00087519" w:rsidRPr="008709D4" w:rsidTr="008D3EDC">
        <w:trPr>
          <w:trHeigh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Функции складов в процессе товарного обращения. Перспективы развития оптовой торговли. Услуги оптовой торговли: основные и дополнительные, их характеристика</w:t>
            </w:r>
          </w:p>
        </w:tc>
        <w:tc>
          <w:tcPr>
            <w:tcW w:w="127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8D3EDC">
        <w:trPr>
          <w:trHeight w:val="6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Назначение и классификация товарных складов. Виды складских помещений. Планировка склада. Требования к устройству склада.</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8D3EDC">
        <w:trPr>
          <w:trHeight w:val="3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8D3EDC">
        <w:trPr>
          <w:trHeight w:val="6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Составление конспекта: Сравнительная характеристика оптовых предприятий различных видов</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8D3EDC">
        <w:trPr>
          <w:trHeight w:val="164"/>
        </w:trPr>
        <w:tc>
          <w:tcPr>
            <w:tcW w:w="2622" w:type="dxa"/>
            <w:vMerge w:val="restart"/>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2.2.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 xml:space="preserve">Технология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складского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товародвижения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Содержание учебного материала</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9</w:t>
            </w:r>
          </w:p>
        </w:tc>
      </w:tr>
      <w:tr w:rsidR="00087519" w:rsidRPr="008709D4" w:rsidTr="008D3EDC">
        <w:trPr>
          <w:trHeight w:val="4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Технологические процессы склада. Разгрузка, приемка товаров на оптовом складе по количеству и качеству. Документальное оформление приемки товаров по количеству и качеству.</w:t>
            </w:r>
          </w:p>
        </w:tc>
        <w:tc>
          <w:tcPr>
            <w:tcW w:w="1275" w:type="dxa"/>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8D3EDC">
        <w:trPr>
          <w:trHeight w:val="10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Технология хранения товаров: понятие, значение, составные элементы условий хранения товаров. Правила  и способы размещения и укладки товаров на хранение. Режимы хранения товаров различных групп. Штрих-кодовая технология учета и идентификации товаров в складах. Уход за товарами в процессе хранения. Товарные потери, возникающие при хранении и транспортировании товаров: понятие, виды, порядок списания.</w:t>
            </w:r>
          </w:p>
        </w:tc>
        <w:tc>
          <w:tcPr>
            <w:tcW w:w="1275" w:type="dxa"/>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8D3EDC">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Технология отпуска товаров со склада.  Работа зала товарных образцов. Организация работы экспедиционного склада.</w:t>
            </w:r>
          </w:p>
        </w:tc>
        <w:tc>
          <w:tcPr>
            <w:tcW w:w="1275" w:type="dxa"/>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8D3EDC">
        <w:trPr>
          <w:trHeight w:val="3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8D3EDC">
        <w:trPr>
          <w:trHeight w:val="10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Проработка учебной и специальной литературы по вопросам: Специальные склады: виды, общая характеристика.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Роль тары и упаковки в технологии складского товародвижения. </w:t>
            </w:r>
          </w:p>
        </w:tc>
        <w:tc>
          <w:tcPr>
            <w:tcW w:w="127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r>
      <w:tr w:rsidR="00087519" w:rsidRPr="008709D4" w:rsidTr="008D3EDC">
        <w:trPr>
          <w:trHeight w:val="20"/>
        </w:trPr>
        <w:tc>
          <w:tcPr>
            <w:tcW w:w="9039" w:type="dxa"/>
            <w:gridSpan w:val="3"/>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Всего:</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78</w:t>
            </w:r>
          </w:p>
        </w:tc>
      </w:tr>
    </w:tbl>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caps/>
          <w:sz w:val="24"/>
          <w:szCs w:val="24"/>
          <w:lang w:eastAsia="ru-RU"/>
        </w:rPr>
        <w:t>3. условия реализации рабочей программы дисциплины</w:t>
      </w:r>
      <w:r w:rsidRPr="008709D4">
        <w:rPr>
          <w:rFonts w:ascii="Times New Roman" w:eastAsia="Times New Roman" w:hAnsi="Times New Roman"/>
          <w:b/>
          <w:sz w:val="24"/>
          <w:szCs w:val="24"/>
          <w:lang w:eastAsia="ru-RU"/>
        </w:rPr>
        <w:t xml:space="preserve">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ОСНОВЫ КОММЕРЧЕСКОЙ ДЕЯТЕЛЬНОСТИ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3.1. Требования к минимальному материально-техническому обеспечению</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
          <w:sz w:val="24"/>
          <w:szCs w:val="24"/>
          <w:lang w:eastAsia="ru-RU"/>
        </w:rPr>
      </w:pPr>
      <w:r w:rsidRPr="008709D4">
        <w:rPr>
          <w:rFonts w:ascii="Times New Roman" w:eastAsia="Times New Roman" w:hAnsi="Times New Roman"/>
          <w:bCs/>
          <w:sz w:val="24"/>
          <w:szCs w:val="24"/>
          <w:lang w:eastAsia="ru-RU"/>
        </w:rPr>
        <w:t xml:space="preserve">Реализация программы дисциплины требует наличия учебного </w:t>
      </w:r>
      <w:r w:rsidRPr="008709D4">
        <w:rPr>
          <w:rFonts w:ascii="Times New Roman" w:eastAsia="Times New Roman" w:hAnsi="Times New Roman"/>
          <w:b/>
          <w:bCs/>
          <w:sz w:val="24"/>
          <w:szCs w:val="24"/>
          <w:lang w:eastAsia="ru-RU"/>
        </w:rPr>
        <w:t>кабинета коммерческой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Оборудование учебного кабинета коммерческой деятельности в соответствии с ФГОС СПО:</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lastRenderedPageBreak/>
        <w:t xml:space="preserve">цифровые компоненты УМК по курсу,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справочная, нормативная документация,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наглядные пособия (видеоматериалы по процессам складского и розничного товародвижения),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электронные презентационные материалы,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комплект бланков коммерческой документации.</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3.2. Информационное обеспечение обучения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Перечень рекомендуемых учебных изданий, Интернет-ресурсов, дополнительной литературы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
          <w:sz w:val="24"/>
          <w:szCs w:val="24"/>
          <w:lang w:eastAsia="ru-RU"/>
        </w:rPr>
      </w:pPr>
      <w:r w:rsidRPr="008709D4">
        <w:rPr>
          <w:rFonts w:ascii="Times New Roman" w:eastAsia="Times New Roman" w:hAnsi="Times New Roman"/>
          <w:b/>
          <w:bCs/>
          <w:sz w:val="24"/>
          <w:szCs w:val="24"/>
          <w:lang w:eastAsia="ru-RU"/>
        </w:rPr>
        <w:t xml:space="preserve">Законодательные и нормативные акты: </w:t>
      </w:r>
    </w:p>
    <w:p w:rsidR="00087519" w:rsidRPr="008709D4" w:rsidRDefault="00087519" w:rsidP="00AB28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8709D4">
        <w:rPr>
          <w:rFonts w:ascii="Times New Roman" w:hAnsi="Times New Roman"/>
          <w:sz w:val="24"/>
          <w:szCs w:val="24"/>
          <w:lang w:eastAsia="ru-RU"/>
        </w:rPr>
        <w:t>Федеральный закон «О защите прав потребителей», введенный в действие Постановлением Верховного Совета Российской Федерации от 7 февраля 1992 г. № 2300/1-1</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Федеральный закон « Об основах государственного регулирования торговой деятельности в Российской Федерации», от 28 декабря 2009 г № 381 – ФЗ</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Федеральный закон «О защите прав юридических лиц и индивидуальных предпринимателей при проведении государственного контроля (надзора) и муниципального контроля от14.07.2001 № 134-ФЗ.</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Гражданский кодекс Российской Федерации:</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часть 1– от 30.11.1994 г. № 51- ФЗ</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часть 2 -от 22.12.1995 г.</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Правила продажи отдельных видов товаров: Постановление Правительства РФ от 19 января 1998 г. №55 с изменениями и дополнениями, утвержденными Постановлением Правительства РФ от 22.06.2016 г.</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
          <w:sz w:val="24"/>
          <w:szCs w:val="24"/>
          <w:lang w:eastAsia="ru-RU"/>
        </w:rPr>
      </w:pPr>
      <w:r w:rsidRPr="008709D4">
        <w:rPr>
          <w:rFonts w:ascii="Times New Roman" w:eastAsia="Times New Roman" w:hAnsi="Times New Roman"/>
          <w:b/>
          <w:bCs/>
          <w:sz w:val="24"/>
          <w:szCs w:val="24"/>
          <w:lang w:eastAsia="ru-RU"/>
        </w:rPr>
        <w:t xml:space="preserve">Стандарты: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ГОСТ Р 51303-2013. Торговля. Термины и определения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ГОСТ Р 51304-99. Услуги розничной торговли. Общие требования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ГОСТ Р 51305-2009 Услуги торговли. Требования к персоналу</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ГОСТ Р 51773-2009 Услуги торговли. Классификация предприятий торговли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ГОСТ Р 51074 – 2003 Продукты пищевые. Информация для потребителя. Общие требования.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Основные источники: </w:t>
      </w:r>
    </w:p>
    <w:p w:rsidR="00816891" w:rsidRDefault="00816891" w:rsidP="0081689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286735">
        <w:rPr>
          <w:rFonts w:ascii="Times New Roman" w:hAnsi="Times New Roman"/>
          <w:bCs/>
          <w:sz w:val="24"/>
          <w:szCs w:val="24"/>
          <w:lang w:eastAsia="ru-RU"/>
        </w:rPr>
        <w:t>Боброва, О. С. Организация коммерческой деятельности [Текст] : учеб. и практикум для СПО / О. С. Боброва, С. И. Цыбуков, И. А. Бобров. - 2-е изд., перераб. и доп. - Москва : Юрайт, 2016. - 330 с. - (Проф. образование)</w:t>
      </w:r>
    </w:p>
    <w:p w:rsidR="00816891" w:rsidRDefault="00816891" w:rsidP="00816891">
      <w:pPr>
        <w:tabs>
          <w:tab w:val="left" w:pos="567"/>
        </w:tabs>
        <w:spacing w:after="0" w:line="240" w:lineRule="auto"/>
        <w:jc w:val="both"/>
        <w:rPr>
          <w:rFonts w:ascii="Times New Roman" w:hAnsi="Times New Roman"/>
          <w:bCs/>
          <w:sz w:val="24"/>
          <w:szCs w:val="24"/>
          <w:lang w:eastAsia="ru-RU"/>
        </w:rPr>
      </w:pPr>
      <w:r w:rsidRPr="00286735">
        <w:rPr>
          <w:rFonts w:ascii="Times New Roman" w:hAnsi="Times New Roman"/>
          <w:bCs/>
          <w:sz w:val="24"/>
          <w:szCs w:val="24"/>
          <w:lang w:eastAsia="ru-RU"/>
        </w:rPr>
        <w:t>Боброва, О. С. Организация коммерческой деятельности [Электронный ресурс] : учеб. и практикум для СПО / О. С. Боброва, С. И. Цыбуков, И. А. Бобров. - Москва : Юрайт, 201</w:t>
      </w:r>
      <w:r>
        <w:rPr>
          <w:rFonts w:ascii="Times New Roman" w:hAnsi="Times New Roman"/>
          <w:bCs/>
          <w:sz w:val="24"/>
          <w:szCs w:val="24"/>
          <w:lang w:eastAsia="ru-RU"/>
        </w:rPr>
        <w:t>9</w:t>
      </w:r>
      <w:r w:rsidRPr="00286735">
        <w:rPr>
          <w:rFonts w:ascii="Times New Roman" w:hAnsi="Times New Roman"/>
          <w:bCs/>
          <w:sz w:val="24"/>
          <w:szCs w:val="24"/>
          <w:lang w:eastAsia="ru-RU"/>
        </w:rPr>
        <w:t>. - 330 с. – ЭБС Юрайт.</w:t>
      </w:r>
    </w:p>
    <w:p w:rsidR="00816891" w:rsidRDefault="00816891" w:rsidP="0081689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286735">
        <w:rPr>
          <w:rFonts w:ascii="Times New Roman" w:hAnsi="Times New Roman"/>
          <w:bCs/>
          <w:sz w:val="24"/>
          <w:szCs w:val="24"/>
          <w:lang w:eastAsia="ru-RU"/>
        </w:rPr>
        <w:t>Иванов, Г. Г. Организация коммерческой деятельности [Текст] : учебник / Г. Г. Иванов. - 1-е изд. - Москва : ИЦ "Академия", 2015. – 304 с. : ил. – (СПО)</w:t>
      </w:r>
    </w:p>
    <w:p w:rsidR="00816891" w:rsidRPr="009D118E" w:rsidRDefault="00816891" w:rsidP="0081689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9D118E">
        <w:rPr>
          <w:rFonts w:ascii="Times New Roman" w:hAnsi="Times New Roman"/>
          <w:bCs/>
          <w:sz w:val="24"/>
          <w:szCs w:val="24"/>
          <w:lang w:eastAsia="ru-RU"/>
        </w:rPr>
        <w:t>Основы коммерческой деятельности [Текст]: учебник / И. М. Синяева [и др.]. – М.: Юрайт, 2017. - 506 с.</w:t>
      </w:r>
    </w:p>
    <w:p w:rsidR="00816891" w:rsidRDefault="00816891" w:rsidP="0081689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286735">
        <w:rPr>
          <w:rFonts w:ascii="Times New Roman" w:hAnsi="Times New Roman"/>
          <w:bCs/>
          <w:sz w:val="24"/>
          <w:szCs w:val="24"/>
          <w:lang w:eastAsia="ru-RU"/>
        </w:rPr>
        <w:t>Основы коммерческой деятельности [Электронный ресурс]: учебник для СПО / И. М. Синяева, О. Н. Жильцова, С. В. Земляк, В. В. Синяев. — М. : Юрайт, 201</w:t>
      </w:r>
      <w:r>
        <w:rPr>
          <w:rFonts w:ascii="Times New Roman" w:hAnsi="Times New Roman"/>
          <w:bCs/>
          <w:sz w:val="24"/>
          <w:szCs w:val="24"/>
          <w:lang w:eastAsia="ru-RU"/>
        </w:rPr>
        <w:t>9</w:t>
      </w:r>
      <w:r w:rsidRPr="00286735">
        <w:rPr>
          <w:rFonts w:ascii="Times New Roman" w:hAnsi="Times New Roman"/>
          <w:bCs/>
          <w:sz w:val="24"/>
          <w:szCs w:val="24"/>
          <w:lang w:eastAsia="ru-RU"/>
        </w:rPr>
        <w:t>. — 506 с. — (Проф. образование). - ЭБС «Юрайт»</w:t>
      </w:r>
    </w:p>
    <w:p w:rsidR="00816891" w:rsidRPr="00C1069B" w:rsidRDefault="00816891" w:rsidP="0081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C1069B">
        <w:rPr>
          <w:rFonts w:ascii="Times New Roman" w:hAnsi="Times New Roman"/>
          <w:bCs/>
          <w:sz w:val="24"/>
          <w:szCs w:val="24"/>
          <w:lang w:eastAsia="ru-RU"/>
        </w:rPr>
        <w:t>Памбухчиянц, О. В. Основы коммерческой деятельности [Текст] : учебник / О. В. Памбухчиянц. - Москва : ИТК "Дашков и Ко", 2019. - 284 с.</w:t>
      </w:r>
    </w:p>
    <w:p w:rsidR="00816891" w:rsidRPr="008709D4" w:rsidRDefault="00816891" w:rsidP="0081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Дополнительные источники: </w:t>
      </w:r>
    </w:p>
    <w:p w:rsidR="00816891" w:rsidRPr="00B858FB" w:rsidRDefault="00816891" w:rsidP="0081689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B858FB">
        <w:rPr>
          <w:rFonts w:ascii="Times New Roman" w:hAnsi="Times New Roman"/>
          <w:bCs/>
          <w:sz w:val="24"/>
          <w:szCs w:val="24"/>
          <w:lang w:eastAsia="ru-RU"/>
        </w:rPr>
        <w:t xml:space="preserve">Дашков, Л.П. Коммерция и технология торговли </w:t>
      </w:r>
      <w:r w:rsidRPr="00B858FB">
        <w:rPr>
          <w:rFonts w:ascii="Times New Roman" w:hAnsi="Times New Roman"/>
          <w:sz w:val="24"/>
          <w:szCs w:val="24"/>
          <w:lang w:eastAsia="ru-RU"/>
        </w:rPr>
        <w:t>[Текст]: учебник/ Л.П. Дашков, В.К. Памбухчиянц, О.В. Памбухчиянц</w:t>
      </w:r>
      <w:r w:rsidRPr="00B858FB">
        <w:rPr>
          <w:rFonts w:ascii="Times New Roman" w:hAnsi="Times New Roman"/>
          <w:bCs/>
          <w:sz w:val="24"/>
          <w:szCs w:val="24"/>
          <w:lang w:eastAsia="ru-RU"/>
        </w:rPr>
        <w:t>. – М.: «Дашков и Ко», 2014</w:t>
      </w:r>
    </w:p>
    <w:p w:rsidR="00816891" w:rsidRPr="00B858FB" w:rsidRDefault="00816891" w:rsidP="0081689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B858FB">
        <w:rPr>
          <w:rFonts w:ascii="Times New Roman" w:hAnsi="Times New Roman"/>
          <w:bCs/>
          <w:sz w:val="24"/>
          <w:szCs w:val="24"/>
          <w:lang w:eastAsia="ru-RU"/>
        </w:rPr>
        <w:t xml:space="preserve">Памбухчиянц, О.В. Организация торговли </w:t>
      </w:r>
      <w:r w:rsidRPr="00B858FB">
        <w:rPr>
          <w:rFonts w:ascii="Times New Roman" w:hAnsi="Times New Roman"/>
          <w:sz w:val="24"/>
          <w:szCs w:val="24"/>
          <w:lang w:eastAsia="ru-RU"/>
        </w:rPr>
        <w:t xml:space="preserve">[Текст]: учебник / </w:t>
      </w:r>
      <w:r w:rsidRPr="00B858FB">
        <w:rPr>
          <w:rFonts w:ascii="Times New Roman" w:hAnsi="Times New Roman"/>
          <w:bCs/>
          <w:sz w:val="24"/>
          <w:szCs w:val="24"/>
          <w:lang w:eastAsia="ru-RU"/>
        </w:rPr>
        <w:t>О.В. Памбухчиянц – М.: «Дашков и Ко», 2014</w:t>
      </w:r>
    </w:p>
    <w:p w:rsidR="00816891" w:rsidRPr="00B858FB" w:rsidRDefault="00816891" w:rsidP="0081689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B858FB">
        <w:rPr>
          <w:rFonts w:ascii="Times New Roman" w:hAnsi="Times New Roman"/>
          <w:bCs/>
          <w:sz w:val="24"/>
          <w:szCs w:val="24"/>
          <w:lang w:eastAsia="ru-RU"/>
        </w:rPr>
        <w:t xml:space="preserve">Товароведение и организация торговли непродовольственными товарами </w:t>
      </w:r>
      <w:r w:rsidRPr="00B858FB">
        <w:rPr>
          <w:rFonts w:ascii="Times New Roman" w:hAnsi="Times New Roman"/>
          <w:sz w:val="24"/>
          <w:szCs w:val="24"/>
          <w:lang w:eastAsia="ru-RU"/>
        </w:rPr>
        <w:t xml:space="preserve">[Текст]: учебник для нач. проф. образования / </w:t>
      </w:r>
      <w:r w:rsidRPr="00B858FB">
        <w:rPr>
          <w:rFonts w:ascii="Times New Roman" w:hAnsi="Times New Roman"/>
          <w:bCs/>
          <w:sz w:val="24"/>
          <w:szCs w:val="24"/>
          <w:lang w:eastAsia="ru-RU"/>
        </w:rPr>
        <w:t>А.Н Неверов,</w:t>
      </w:r>
      <w:r w:rsidRPr="00B858FB">
        <w:rPr>
          <w:rFonts w:ascii="Times New Roman" w:hAnsi="Times New Roman"/>
          <w:sz w:val="24"/>
          <w:szCs w:val="24"/>
          <w:lang w:eastAsia="ru-RU"/>
        </w:rPr>
        <w:t xml:space="preserve"> А, Т. И. Чалых, Е. Л. Пехташева   – М.:</w:t>
      </w:r>
      <w:r w:rsidRPr="00B858FB">
        <w:rPr>
          <w:rFonts w:ascii="Times New Roman" w:hAnsi="Times New Roman"/>
          <w:bCs/>
          <w:sz w:val="24"/>
          <w:szCs w:val="24"/>
          <w:lang w:eastAsia="ru-RU"/>
        </w:rPr>
        <w:t xml:space="preserve"> «Академия», 2015, с. 506-512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Интернет-ресурсы:</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Дайджест новостей российского и мирового рынков розничной торговли: </w:t>
      </w:r>
      <w:hyperlink r:id="rId18" w:tgtFrame="_blank" w:history="1">
        <w:r w:rsidRPr="008709D4">
          <w:rPr>
            <w:rFonts w:ascii="Times New Roman" w:eastAsia="Times New Roman" w:hAnsi="Times New Roman"/>
            <w:sz w:val="24"/>
            <w:szCs w:val="24"/>
            <w:lang w:eastAsia="ru-RU"/>
          </w:rPr>
          <w:t>портал для поставщиков и продавцов</w:t>
        </w:r>
      </w:hyperlink>
      <w:r w:rsidRPr="008709D4">
        <w:rPr>
          <w:rFonts w:ascii="Times New Roman" w:eastAsia="Times New Roman" w:hAnsi="Times New Roman"/>
          <w:sz w:val="24"/>
          <w:szCs w:val="24"/>
          <w:lang w:eastAsia="ru-RU"/>
        </w:rPr>
        <w:t xml:space="preserve"> [Электронный ресурс]: Режим доступа: </w:t>
      </w:r>
      <w:hyperlink r:id="rId19" w:history="1">
        <w:r w:rsidRPr="008709D4">
          <w:rPr>
            <w:rFonts w:ascii="Times New Roman" w:eastAsia="Times New Roman" w:hAnsi="Times New Roman"/>
            <w:sz w:val="24"/>
            <w:szCs w:val="24"/>
            <w:lang w:eastAsia="ru-RU"/>
          </w:rPr>
          <w:t>http://www.retail.ru</w:t>
        </w:r>
      </w:hyperlink>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Информационное агентство «РБК» [Электронный ресурс]: Режим доступа: www. rbc.</w:t>
      </w:r>
      <w:r w:rsidRPr="008709D4">
        <w:rPr>
          <w:rFonts w:ascii="Times New Roman" w:eastAsia="Times New Roman" w:hAnsi="Times New Roman"/>
          <w:sz w:val="24"/>
          <w:szCs w:val="24"/>
          <w:lang w:val="en-US" w:eastAsia="ru-RU"/>
        </w:rPr>
        <w:t>r</w:t>
      </w:r>
      <w:r w:rsidRPr="008709D4">
        <w:rPr>
          <w:rFonts w:ascii="Times New Roman" w:eastAsia="Times New Roman" w:hAnsi="Times New Roman"/>
          <w:sz w:val="24"/>
          <w:szCs w:val="24"/>
          <w:lang w:eastAsia="ru-RU"/>
        </w:rPr>
        <w:t>u</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 xml:space="preserve">Официальный сайт Минэкономразвития России [Электронный ресурс]: Режим доступа: </w:t>
      </w:r>
      <w:hyperlink r:id="rId20" w:history="1">
        <w:r w:rsidRPr="008709D4">
          <w:rPr>
            <w:rFonts w:ascii="Times New Roman" w:eastAsia="Times New Roman" w:hAnsi="Times New Roman"/>
            <w:sz w:val="24"/>
            <w:szCs w:val="24"/>
            <w:lang w:eastAsia="ru-RU"/>
          </w:rPr>
          <w:t>http://www.economy.gov.ru</w:t>
        </w:r>
      </w:hyperlink>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Портал электронных средств массовой информации для предпринимателей «Деловая пресса» [Электронный ресурс]: Режим доступа: http://www. businesspress.ru</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Правовая система Консультант Плюс  [Электронный ресурс]: Режим доступа: www.consultant.ru </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4.КОНТРОЛЬ И ОЦЕНКА РЕЗУЛЬТАТОВ ОСВОЕНИЯ ДИСЦИПЛИНЫ ОСНОВЫ КОММЕРЧЕСКОЙ ДЕЯТЕЛЬНОСТИ</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Контроль и оценка результатов освоения дисциплины осуществляется преподавателем в процессе проведения практических занятий, контрольных работ, тестирования, а также выполнения обучающимися индивидуальных заданий для самостоятельной работы.</w:t>
      </w:r>
    </w:p>
    <w:p w:rsidR="00087519" w:rsidRPr="008709D4" w:rsidRDefault="00087519" w:rsidP="00AB2876">
      <w:pPr>
        <w:spacing w:after="0" w:line="240" w:lineRule="auto"/>
        <w:rPr>
          <w:rFonts w:ascii="Times New Roman" w:eastAsia="Times New Roman" w:hAnsi="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879"/>
      </w:tblGrid>
      <w:tr w:rsidR="00087519" w:rsidRPr="008709D4" w:rsidTr="00087519">
        <w:tc>
          <w:tcPr>
            <w:tcW w:w="5868" w:type="dxa"/>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Результаты обучения</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(освоенные умения, усвоенные знания)</w:t>
            </w:r>
            <w:r w:rsidRPr="008709D4">
              <w:rPr>
                <w:rFonts w:ascii="Times New Roman" w:eastAsia="Times New Roman" w:hAnsi="Times New Roman"/>
                <w:b/>
                <w:bCs/>
                <w:sz w:val="24"/>
                <w:szCs w:val="24"/>
                <w:lang w:eastAsia="ru-RU"/>
              </w:rPr>
              <w:tab/>
            </w:r>
          </w:p>
        </w:tc>
        <w:tc>
          <w:tcPr>
            <w:tcW w:w="3879" w:type="dxa"/>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Формы и методы контроля и оценки результатов обучения</w:t>
            </w:r>
          </w:p>
        </w:tc>
      </w:tr>
      <w:tr w:rsidR="00087519" w:rsidRPr="008709D4" w:rsidTr="00087519">
        <w:tc>
          <w:tcPr>
            <w:tcW w:w="5868"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уметь</w:t>
            </w:r>
            <w:r w:rsidRPr="008709D4">
              <w:rPr>
                <w:rFonts w:ascii="Times New Roman" w:eastAsia="Times New Roman" w:hAnsi="Times New Roman"/>
                <w:sz w:val="24"/>
                <w:szCs w:val="24"/>
                <w:lang w:eastAsia="ru-RU"/>
              </w:rPr>
              <w:t>:</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определять виды и типы торговых организаций;</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устанавливать соответствие вида и типа розничной  торговой организации ассортименту реализуемых товаров, торговой площади, формам торгового обслуживания</w:t>
            </w:r>
          </w:p>
        </w:tc>
        <w:tc>
          <w:tcPr>
            <w:tcW w:w="3879"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Практическое занятие </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Практическое занятие</w:t>
            </w:r>
          </w:p>
        </w:tc>
      </w:tr>
      <w:tr w:rsidR="00087519" w:rsidRPr="008709D4" w:rsidTr="00087519">
        <w:tc>
          <w:tcPr>
            <w:tcW w:w="5868"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знать:</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сущность и содержание коммерческой деятельности;</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-терминологии торгового дела;</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формы и функции торговли;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w:t>
            </w:r>
            <w:r w:rsidRPr="008709D4">
              <w:rPr>
                <w:rFonts w:ascii="Times New Roman" w:eastAsia="Times New Roman" w:hAnsi="Times New Roman"/>
                <w:sz w:val="24"/>
                <w:szCs w:val="24"/>
                <w:lang w:eastAsia="ru-RU"/>
              </w:rPr>
              <w:t xml:space="preserve"> объекты и субъекты современной торговли;</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характеристики оптовой и розничной торговли;</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классификацию торговых организаций;</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идентификационные признаки и характеристики торговых организаций различных типов и видов;</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структуры торгово-технологического процесса;</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принципы размещения розничных торговых организаций;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устройство и основы технологических планировок магазинов;</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технологические процессы в магазинах;</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видов услуг розничной торговли и требования к ним;</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составные элементы процесса торгового обслуживания покупателей;</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номенклатуру показателей качества услуг и методы их определения;</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материально-технической базы коммерческой </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деятельности;</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структуры и функции складского хозяйства оптовой и розничной торговли;</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назначение и классификацию товарных </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складов;</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технологию складского товародвижения.</w:t>
            </w:r>
          </w:p>
        </w:tc>
        <w:tc>
          <w:tcPr>
            <w:tcW w:w="3879" w:type="dxa"/>
            <w:tcBorders>
              <w:top w:val="single" w:sz="4" w:space="0" w:color="auto"/>
              <w:left w:val="single" w:sz="4" w:space="0" w:color="auto"/>
              <w:bottom w:val="nil"/>
              <w:right w:val="single" w:sz="4" w:space="0" w:color="auto"/>
            </w:tcBorders>
          </w:tcPr>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Письменный опрос</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3879" w:type="dxa"/>
            <w:tcBorders>
              <w:top w:val="nil"/>
              <w:left w:val="single" w:sz="4" w:space="0" w:color="auto"/>
              <w:bottom w:val="nil"/>
              <w:right w:val="single" w:sz="4" w:space="0" w:color="auto"/>
            </w:tcBorders>
            <w:hideMark/>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Терминологический  диктант</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3879" w:type="dxa"/>
            <w:tcBorders>
              <w:top w:val="nil"/>
              <w:left w:val="single" w:sz="4" w:space="0" w:color="auto"/>
              <w:bottom w:val="nil"/>
              <w:right w:val="single" w:sz="4" w:space="0" w:color="auto"/>
            </w:tcBorders>
            <w:hideMark/>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Письменный опрос</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3879" w:type="dxa"/>
            <w:tcBorders>
              <w:top w:val="nil"/>
              <w:left w:val="single" w:sz="4" w:space="0" w:color="auto"/>
              <w:bottom w:val="nil"/>
              <w:right w:val="single" w:sz="4" w:space="0" w:color="auto"/>
            </w:tcBorders>
            <w:hideMark/>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Письменный опрос</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3879" w:type="dxa"/>
            <w:tcBorders>
              <w:top w:val="nil"/>
              <w:left w:val="single" w:sz="4" w:space="0" w:color="auto"/>
              <w:bottom w:val="nil"/>
              <w:right w:val="single" w:sz="4" w:space="0" w:color="auto"/>
            </w:tcBorders>
            <w:hideMark/>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Тестирование</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3879" w:type="dxa"/>
            <w:tcBorders>
              <w:top w:val="nil"/>
              <w:left w:val="single" w:sz="4" w:space="0" w:color="auto"/>
              <w:bottom w:val="nil"/>
              <w:right w:val="single" w:sz="4" w:space="0" w:color="auto"/>
            </w:tcBorders>
            <w:hideMark/>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Письменный опрос</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3879" w:type="dxa"/>
            <w:tcBorders>
              <w:top w:val="nil"/>
              <w:left w:val="single" w:sz="4" w:space="0" w:color="auto"/>
              <w:bottom w:val="nil"/>
              <w:right w:val="single" w:sz="4" w:space="0" w:color="auto"/>
            </w:tcBorders>
            <w:hideMark/>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Защита докладов</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3879" w:type="dxa"/>
            <w:tcBorders>
              <w:top w:val="nil"/>
              <w:left w:val="single" w:sz="4" w:space="0" w:color="auto"/>
              <w:bottom w:val="nil"/>
              <w:right w:val="single" w:sz="4" w:space="0" w:color="auto"/>
            </w:tcBorders>
          </w:tcPr>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Письменный  опрос</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3879" w:type="dxa"/>
            <w:tcBorders>
              <w:top w:val="nil"/>
              <w:left w:val="single" w:sz="4" w:space="0" w:color="auto"/>
              <w:bottom w:val="nil"/>
              <w:right w:val="single" w:sz="4" w:space="0" w:color="auto"/>
            </w:tcBorders>
            <w:hideMark/>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Защита рефератов</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3879" w:type="dxa"/>
            <w:tcBorders>
              <w:top w:val="nil"/>
              <w:left w:val="single" w:sz="4" w:space="0" w:color="auto"/>
              <w:bottom w:val="nil"/>
              <w:right w:val="single" w:sz="4" w:space="0" w:color="auto"/>
            </w:tcBorders>
          </w:tcPr>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Защита отчетов по экскурсии</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3879" w:type="dxa"/>
            <w:tcBorders>
              <w:top w:val="nil"/>
              <w:left w:val="single" w:sz="4" w:space="0" w:color="auto"/>
              <w:bottom w:val="nil"/>
              <w:right w:val="single" w:sz="4" w:space="0" w:color="auto"/>
            </w:tcBorders>
          </w:tcPr>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Письменный опрос</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3879" w:type="dxa"/>
            <w:tcBorders>
              <w:top w:val="nil"/>
              <w:left w:val="single" w:sz="4" w:space="0" w:color="auto"/>
              <w:bottom w:val="nil"/>
              <w:right w:val="single" w:sz="4" w:space="0" w:color="auto"/>
            </w:tcBorders>
            <w:hideMark/>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Письменный опрос</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Письменный опрос</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3879" w:type="dxa"/>
            <w:tcBorders>
              <w:top w:val="nil"/>
              <w:left w:val="single" w:sz="4" w:space="0" w:color="auto"/>
              <w:bottom w:val="nil"/>
              <w:right w:val="single" w:sz="4" w:space="0" w:color="auto"/>
            </w:tcBorders>
          </w:tcPr>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Письменный опрос</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3879" w:type="dxa"/>
            <w:tcBorders>
              <w:top w:val="nil"/>
              <w:left w:val="single" w:sz="4" w:space="0" w:color="auto"/>
              <w:bottom w:val="nil"/>
              <w:right w:val="single" w:sz="4" w:space="0" w:color="auto"/>
            </w:tcBorders>
          </w:tcPr>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Письменный опрос</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3879" w:type="dxa"/>
            <w:tcBorders>
              <w:top w:val="nil"/>
              <w:left w:val="single" w:sz="4" w:space="0" w:color="auto"/>
              <w:bottom w:val="nil"/>
              <w:right w:val="single" w:sz="4" w:space="0" w:color="auto"/>
            </w:tcBorders>
          </w:tcPr>
          <w:p w:rsidR="00087519" w:rsidRPr="008709D4" w:rsidRDefault="00087519" w:rsidP="00AB2876">
            <w:pPr>
              <w:spacing w:after="0" w:line="240" w:lineRule="auto"/>
              <w:jc w:val="both"/>
              <w:rPr>
                <w:rFonts w:ascii="Times New Roman" w:eastAsia="Times New Roman" w:hAnsi="Times New Roman"/>
                <w:bCs/>
                <w:sz w:val="24"/>
                <w:szCs w:val="24"/>
                <w:lang w:eastAsia="ru-RU"/>
              </w:rPr>
            </w:pP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3879" w:type="dxa"/>
            <w:tcBorders>
              <w:top w:val="nil"/>
              <w:left w:val="single" w:sz="4" w:space="0" w:color="auto"/>
              <w:bottom w:val="nil"/>
              <w:right w:val="single" w:sz="4" w:space="0" w:color="auto"/>
            </w:tcBorders>
            <w:hideMark/>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Тестирование</w:t>
            </w:r>
          </w:p>
        </w:tc>
      </w:tr>
      <w:tr w:rsidR="00087519" w:rsidRPr="008709D4" w:rsidTr="00087519">
        <w:trPr>
          <w:trHeight w:val="1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3879" w:type="dxa"/>
            <w:tcBorders>
              <w:top w:val="nil"/>
              <w:left w:val="single" w:sz="4" w:space="0" w:color="auto"/>
              <w:bottom w:val="single" w:sz="4" w:space="0" w:color="auto"/>
              <w:right w:val="single" w:sz="4" w:space="0" w:color="auto"/>
            </w:tcBorders>
            <w:hideMark/>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Письменный опрос</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Тестирование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Проверочная работа</w:t>
            </w:r>
          </w:p>
        </w:tc>
      </w:tr>
    </w:tbl>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widowControl w:val="0"/>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рабочАЯ ПРОГРАММА УЧЕБНОЙ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ТЕОРЕТИЧЕСКИЕ ОСНОВЫ ТОВАРОВЕДЕНИЯ</w:t>
      </w:r>
    </w:p>
    <w:p w:rsidR="00087519" w:rsidRPr="008709D4" w:rsidRDefault="00087519" w:rsidP="00AB2876">
      <w:pPr>
        <w:widowControl w:val="0"/>
        <w:suppressAutoHyphens/>
        <w:autoSpaceDE w:val="0"/>
        <w:autoSpaceDN w:val="0"/>
        <w:adjustRightInd w:val="0"/>
        <w:spacing w:after="0" w:line="240" w:lineRule="auto"/>
        <w:rPr>
          <w:rFonts w:ascii="Times New Roman" w:eastAsia="Times New Roman" w:hAnsi="Times New Roman"/>
          <w:b/>
          <w:caps/>
          <w:sz w:val="24"/>
          <w:szCs w:val="24"/>
          <w:lang w:eastAsia="ru-RU"/>
        </w:rPr>
      </w:pPr>
    </w:p>
    <w:p w:rsidR="00087519" w:rsidRPr="008709D4" w:rsidRDefault="00087519" w:rsidP="00AB2876">
      <w:pPr>
        <w:widowControl w:val="0"/>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lastRenderedPageBreak/>
        <w:t>1. паспорт рабочей ПРОГРАММЫ УЧЕБНОЙ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ТЕОРЕТИЧЕСКИЕ ОСНОВЫ ТОВАРОВЕДЕНИЯ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1.1. Область применения программы </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w:t>
      </w:r>
      <w:r w:rsidRPr="008709D4">
        <w:rPr>
          <w:rFonts w:ascii="Times New Roman" w:eastAsia="Times New Roman" w:hAnsi="Times New Roman"/>
          <w:b/>
          <w:sz w:val="24"/>
          <w:szCs w:val="24"/>
          <w:lang w:eastAsia="ru-RU"/>
        </w:rPr>
        <w:t>38.02.05</w:t>
      </w: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b/>
          <w:sz w:val="24"/>
          <w:szCs w:val="24"/>
          <w:lang w:eastAsia="ru-RU"/>
        </w:rPr>
        <w:t>Товароведение и экспертиза качества потребительских товаров базовой подготовки</w:t>
      </w:r>
      <w:r w:rsidRPr="008709D4">
        <w:rPr>
          <w:rFonts w:ascii="Times New Roman" w:eastAsia="Times New Roman" w:hAnsi="Times New Roman"/>
          <w:sz w:val="24"/>
          <w:szCs w:val="24"/>
          <w:lang w:eastAsia="ru-RU"/>
        </w:rPr>
        <w:t xml:space="preserve"> базовой подготовки укрупненная группа </w:t>
      </w:r>
      <w:r w:rsidRPr="008709D4">
        <w:rPr>
          <w:rFonts w:ascii="Times New Roman" w:eastAsia="Times New Roman" w:hAnsi="Times New Roman"/>
          <w:b/>
          <w:sz w:val="24"/>
          <w:szCs w:val="24"/>
          <w:lang w:eastAsia="ru-RU"/>
        </w:rPr>
        <w:t xml:space="preserve"> 38.00.00 Экономика и управление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Рабочая программа  учебной дисциплины может быть использована</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 xml:space="preserve">в дополнительном профессиональном образовании для повышения квалификации специалистов на базе среднего профессионального образования по образовательным программам техникума.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1.2. Место дисциплины в структуре программы подготовки специалистов среднего звена: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Профессиональный цикл  ППССЗ (общепрофессиональная дисциплина)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1.3. Цели и задачи дисциплины – требования к результатам освоения дисциплины: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уметь</w:t>
      </w:r>
      <w:r w:rsidRPr="008709D4">
        <w:rPr>
          <w:rFonts w:ascii="Times New Roman" w:eastAsia="Times New Roman" w:hAnsi="Times New Roman"/>
          <w:sz w:val="24"/>
          <w:szCs w:val="24"/>
          <w:lang w:eastAsia="ru-RU"/>
        </w:rPr>
        <w:t>:</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распознавать классификационные группы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анализировать стадии и этапы технологического цикла товаров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В результате освоения дисциплины обучающийся должен </w:t>
      </w:r>
      <w:r w:rsidRPr="008709D4">
        <w:rPr>
          <w:rFonts w:ascii="Times New Roman" w:eastAsia="Times New Roman" w:hAnsi="Times New Roman"/>
          <w:b/>
          <w:sz w:val="24"/>
          <w:szCs w:val="24"/>
          <w:lang w:eastAsia="ru-RU"/>
        </w:rPr>
        <w:t>знать</w:t>
      </w:r>
      <w:r w:rsidRPr="008709D4">
        <w:rPr>
          <w:rFonts w:ascii="Times New Roman" w:eastAsia="Times New Roman" w:hAnsi="Times New Roman"/>
          <w:sz w:val="24"/>
          <w:szCs w:val="24"/>
          <w:lang w:eastAsia="ru-RU"/>
        </w:rPr>
        <w:t>:</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основные понятия товароведения;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объекты, субъекты и методы товароведения;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общую классификацию потребительских товаров и продукции производственного назначения, классификацию продовольственных и непродовольственных товаров по однородным группам;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виды, свойства, показатели ассортимента;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основополагающие характеристики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товароведные характеристики товаров однородных групп (групп продовольственных или непродовольственных  товаров);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классификацию ассортимента, оценку качества;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количественные характеристики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факторы, обеспечивающие формирование и сохранение товароведных характеристик;</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виды потерь, причины возникновения, порядок списания.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Формируемые компетенции: </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1.1.</w:t>
      </w:r>
      <w:r w:rsidRPr="008709D4">
        <w:rPr>
          <w:rFonts w:ascii="Times New Roman" w:eastAsia="Times New Roman" w:hAnsi="Times New Roman"/>
          <w:sz w:val="24"/>
          <w:szCs w:val="24"/>
          <w:lang w:eastAsia="ru-RU"/>
        </w:rPr>
        <w:t xml:space="preserve"> Выявлять потребность в товарах.</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1.2.</w:t>
      </w:r>
      <w:r w:rsidRPr="008709D4">
        <w:rPr>
          <w:rFonts w:ascii="Times New Roman" w:eastAsia="Times New Roman" w:hAnsi="Times New Roman"/>
          <w:sz w:val="24"/>
          <w:szCs w:val="24"/>
          <w:lang w:eastAsia="ru-RU"/>
        </w:rPr>
        <w:t xml:space="preserve"> Осуществлять связи с поставщиками и потребителями продукции.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1.3.</w:t>
      </w:r>
      <w:r w:rsidRPr="008709D4">
        <w:rPr>
          <w:rFonts w:ascii="Times New Roman" w:eastAsia="Times New Roman" w:hAnsi="Times New Roman"/>
          <w:sz w:val="24"/>
          <w:szCs w:val="24"/>
          <w:lang w:eastAsia="ru-RU"/>
        </w:rPr>
        <w:t xml:space="preserve"> Управлять товарными запасами и потоками.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1.4.</w:t>
      </w:r>
      <w:r w:rsidRPr="008709D4">
        <w:rPr>
          <w:rFonts w:ascii="Times New Roman" w:eastAsia="Times New Roman" w:hAnsi="Times New Roman"/>
          <w:sz w:val="24"/>
          <w:szCs w:val="24"/>
          <w:lang w:eastAsia="ru-RU"/>
        </w:rPr>
        <w:t xml:space="preserve"> Оформлять документацию на поставку и реализацию товаров.</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2.1.</w:t>
      </w:r>
      <w:r w:rsidRPr="008709D4">
        <w:rPr>
          <w:rFonts w:ascii="Times New Roman" w:eastAsia="Times New Roman" w:hAnsi="Times New Roman"/>
          <w:sz w:val="24"/>
          <w:szCs w:val="24"/>
          <w:lang w:eastAsia="ru-RU"/>
        </w:rPr>
        <w:t xml:space="preserve"> Идентифицировать товары по ассортиментной принадлежности.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2.2.</w:t>
      </w:r>
      <w:r w:rsidRPr="008709D4">
        <w:rPr>
          <w:rFonts w:ascii="Times New Roman" w:eastAsia="Times New Roman" w:hAnsi="Times New Roman"/>
          <w:sz w:val="24"/>
          <w:szCs w:val="24"/>
          <w:lang w:eastAsia="ru-RU"/>
        </w:rPr>
        <w:t xml:space="preserve"> Организовывать и проводить оценку качества товаров.</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2.3.</w:t>
      </w:r>
      <w:r w:rsidRPr="008709D4">
        <w:rPr>
          <w:rFonts w:ascii="Times New Roman" w:eastAsia="Times New Roman" w:hAnsi="Times New Roman"/>
          <w:sz w:val="24"/>
          <w:szCs w:val="24"/>
          <w:lang w:eastAsia="ru-RU"/>
        </w:rPr>
        <w:t xml:space="preserve"> Выполнять задания эксперта более высокой квалификации при проведении товароведной экспертизы.</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3.1.</w:t>
      </w:r>
      <w:r w:rsidRPr="008709D4">
        <w:rPr>
          <w:rFonts w:ascii="Times New Roman" w:eastAsia="Times New Roman" w:hAnsi="Times New Roman"/>
          <w:sz w:val="24"/>
          <w:szCs w:val="24"/>
          <w:lang w:eastAsia="ru-RU"/>
        </w:rPr>
        <w:t xml:space="preserve"> Участвовать в планировании основных показателей деятельности организации.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3.2.</w:t>
      </w:r>
      <w:r w:rsidRPr="008709D4">
        <w:rPr>
          <w:rFonts w:ascii="Times New Roman" w:eastAsia="Times New Roman" w:hAnsi="Times New Roman"/>
          <w:sz w:val="24"/>
          <w:szCs w:val="24"/>
          <w:lang w:eastAsia="ru-RU"/>
        </w:rPr>
        <w:t xml:space="preserve"> Планировать выполнение работ исполнителями.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3.3.</w:t>
      </w:r>
      <w:r w:rsidRPr="008709D4">
        <w:rPr>
          <w:rFonts w:ascii="Times New Roman" w:eastAsia="Times New Roman" w:hAnsi="Times New Roman"/>
          <w:sz w:val="24"/>
          <w:szCs w:val="24"/>
          <w:lang w:eastAsia="ru-RU"/>
        </w:rPr>
        <w:t xml:space="preserve"> Организовывать работу трудового коллектива.</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3.4.</w:t>
      </w:r>
      <w:r w:rsidRPr="008709D4">
        <w:rPr>
          <w:rFonts w:ascii="Times New Roman" w:eastAsia="Times New Roman" w:hAnsi="Times New Roman"/>
          <w:sz w:val="24"/>
          <w:szCs w:val="24"/>
          <w:lang w:eastAsia="ru-RU"/>
        </w:rPr>
        <w:t xml:space="preserve"> Контролировать ход и оценивать результаты выполнения работ  исполнителями.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3.5.</w:t>
      </w:r>
      <w:r w:rsidRPr="008709D4">
        <w:rPr>
          <w:rFonts w:ascii="Times New Roman" w:eastAsia="Times New Roman" w:hAnsi="Times New Roman"/>
          <w:sz w:val="24"/>
          <w:szCs w:val="24"/>
          <w:lang w:eastAsia="ru-RU"/>
        </w:rPr>
        <w:t xml:space="preserve"> Оформляет учетно-отчетную документацию.</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1.</w:t>
      </w:r>
      <w:r w:rsidRPr="008709D4">
        <w:rPr>
          <w:rFonts w:ascii="Times New Roman" w:eastAsia="Times New Roman" w:hAnsi="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2.</w:t>
      </w:r>
      <w:r w:rsidRPr="008709D4">
        <w:rPr>
          <w:rFonts w:ascii="Times New Roman" w:eastAsia="Times New Roman" w:hAnsi="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3.</w:t>
      </w:r>
      <w:r w:rsidRPr="008709D4">
        <w:rPr>
          <w:rFonts w:ascii="Times New Roman" w:eastAsia="Times New Roman" w:hAnsi="Times New Roman"/>
          <w:sz w:val="24"/>
          <w:szCs w:val="24"/>
          <w:lang w:eastAsia="ru-RU"/>
        </w:rPr>
        <w:t xml:space="preserve"> Принимать решения в стандартных и нестандартных ситуациях и нести за них ответственность.</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4.</w:t>
      </w:r>
      <w:r w:rsidRPr="008709D4">
        <w:rPr>
          <w:rFonts w:ascii="Times New Roman" w:eastAsia="Times New Roman" w:hAnsi="Times New Roman"/>
          <w:sz w:val="24"/>
          <w:szCs w:val="24"/>
          <w:lang w:eastAsia="ru-RU"/>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5.</w:t>
      </w:r>
      <w:r w:rsidRPr="008709D4">
        <w:rPr>
          <w:rFonts w:ascii="Times New Roman" w:eastAsia="Times New Roman" w:hAnsi="Times New Roman"/>
          <w:sz w:val="24"/>
          <w:szCs w:val="24"/>
          <w:lang w:eastAsia="ru-RU"/>
        </w:rPr>
        <w:t xml:space="preserve"> Владеть информационной культурой, анализировать и оценивать информацию с использованием информационно-коммуникационных технологий.</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6.</w:t>
      </w:r>
      <w:r w:rsidRPr="008709D4">
        <w:rPr>
          <w:rFonts w:ascii="Times New Roman" w:eastAsia="Times New Roman" w:hAnsi="Times New Roman"/>
          <w:sz w:val="24"/>
          <w:szCs w:val="24"/>
          <w:lang w:eastAsia="ru-RU"/>
        </w:rPr>
        <w:t xml:space="preserve"> Работать в коллективе и команде, эффективно общаться с коллегами, руководством, потребителями.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lastRenderedPageBreak/>
        <w:t>ОК 7.</w:t>
      </w:r>
      <w:r w:rsidRPr="008709D4">
        <w:rPr>
          <w:rFonts w:ascii="Times New Roman" w:eastAsia="Times New Roman" w:hAnsi="Times New Roman"/>
          <w:sz w:val="24"/>
          <w:szCs w:val="24"/>
          <w:lang w:eastAsia="ru-RU"/>
        </w:rPr>
        <w:t xml:space="preserve"> Брать на себя ответственность за работу членов команды (подчиненных), результат выполнения заданий.</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8.</w:t>
      </w:r>
      <w:r w:rsidRPr="008709D4">
        <w:rPr>
          <w:rFonts w:ascii="Times New Roman" w:eastAsia="Times New Roman" w:hAnsi="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9.</w:t>
      </w:r>
      <w:r w:rsidRPr="008709D4">
        <w:rPr>
          <w:rFonts w:ascii="Times New Roman" w:eastAsia="Times New Roman" w:hAnsi="Times New Roman"/>
          <w:sz w:val="24"/>
          <w:szCs w:val="24"/>
          <w:lang w:eastAsia="ru-RU"/>
        </w:rPr>
        <w:t xml:space="preserve"> Ориентироваться в условиях частой смены технологий в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1.4. Рекомендуемое количество часов на освоение программы дисциплины: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максимальной учебной нагрузки обучающегося 75 часа, в том числе: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обязательной аудиторной учебной нагрузки обучающегося  50</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самостоятельной работы обучающегося 25</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 xml:space="preserve">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2. СТРУКТУРА И ПРИМЕРНОЕ СОДЕРЖАНИЕ УЧЕБНОЙ ДИСЦИПЛИНЫ ТЕОРЕТИЧЕСКИЕ ОСНОВЫ ТОВАРОВЕДЕНИЯ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u w:val="single"/>
          <w:lang w:eastAsia="ru-RU"/>
        </w:rPr>
      </w:pPr>
      <w:r w:rsidRPr="008709D4">
        <w:rPr>
          <w:rFonts w:ascii="Times New Roman" w:eastAsia="Times New Roman" w:hAnsi="Times New Roman"/>
          <w:b/>
          <w:sz w:val="24"/>
          <w:szCs w:val="24"/>
          <w:lang w:eastAsia="ru-RU"/>
        </w:rPr>
        <w:t>2.1. Объем учебной дисциплины и виды учебной работы</w:t>
      </w:r>
    </w:p>
    <w:tbl>
      <w:tblPr>
        <w:tblW w:w="10348"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214"/>
        <w:gridCol w:w="1134"/>
      </w:tblGrid>
      <w:tr w:rsidR="00087519" w:rsidRPr="008709D4" w:rsidTr="00761A0A">
        <w:trPr>
          <w:trHeight w:val="460"/>
        </w:trPr>
        <w:tc>
          <w:tcPr>
            <w:tcW w:w="9214"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Вид учебной работы</w:t>
            </w:r>
          </w:p>
        </w:tc>
        <w:tc>
          <w:tcPr>
            <w:tcW w:w="1134" w:type="dxa"/>
            <w:shd w:val="clear" w:color="auto" w:fill="auto"/>
          </w:tcPr>
          <w:p w:rsidR="00087519" w:rsidRPr="008709D4" w:rsidRDefault="008D3EDC" w:rsidP="00AB2876">
            <w:pPr>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 xml:space="preserve">Объем </w:t>
            </w:r>
            <w:r w:rsidR="00087519" w:rsidRPr="008709D4">
              <w:rPr>
                <w:rFonts w:ascii="Times New Roman" w:eastAsia="Times New Roman" w:hAnsi="Times New Roman"/>
                <w:b/>
                <w:iCs/>
                <w:sz w:val="24"/>
                <w:szCs w:val="24"/>
                <w:lang w:eastAsia="ru-RU"/>
              </w:rPr>
              <w:t xml:space="preserve">часов </w:t>
            </w:r>
          </w:p>
        </w:tc>
      </w:tr>
      <w:tr w:rsidR="00087519" w:rsidRPr="008709D4" w:rsidTr="00761A0A">
        <w:trPr>
          <w:trHeight w:val="285"/>
        </w:trPr>
        <w:tc>
          <w:tcPr>
            <w:tcW w:w="9214" w:type="dxa"/>
            <w:shd w:val="clear" w:color="auto" w:fill="auto"/>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Максимальная учебная нагрузка (всего)</w:t>
            </w:r>
          </w:p>
        </w:tc>
        <w:tc>
          <w:tcPr>
            <w:tcW w:w="1134" w:type="dxa"/>
            <w:shd w:val="clear" w:color="auto" w:fill="auto"/>
          </w:tcPr>
          <w:p w:rsidR="00087519" w:rsidRPr="008709D4" w:rsidRDefault="00087519" w:rsidP="00AB2876">
            <w:pPr>
              <w:spacing w:after="0" w:line="240" w:lineRule="auto"/>
              <w:jc w:val="center"/>
              <w:rPr>
                <w:rFonts w:ascii="Times New Roman" w:eastAsia="Times New Roman" w:hAnsi="Times New Roman"/>
                <w:b/>
                <w:iCs/>
                <w:sz w:val="24"/>
                <w:szCs w:val="24"/>
                <w:lang w:eastAsia="ru-RU"/>
              </w:rPr>
            </w:pPr>
            <w:r w:rsidRPr="008709D4">
              <w:rPr>
                <w:rFonts w:ascii="Times New Roman" w:eastAsia="Times New Roman" w:hAnsi="Times New Roman"/>
                <w:b/>
                <w:iCs/>
                <w:sz w:val="24"/>
                <w:szCs w:val="24"/>
                <w:lang w:eastAsia="ru-RU"/>
              </w:rPr>
              <w:t>75</w:t>
            </w:r>
          </w:p>
        </w:tc>
      </w:tr>
      <w:tr w:rsidR="00087519" w:rsidRPr="008709D4" w:rsidTr="00761A0A">
        <w:tc>
          <w:tcPr>
            <w:tcW w:w="9214"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 xml:space="preserve">Обязательная аудиторная учебная нагрузка (всего) </w:t>
            </w:r>
          </w:p>
        </w:tc>
        <w:tc>
          <w:tcPr>
            <w:tcW w:w="1134" w:type="dxa"/>
            <w:shd w:val="clear" w:color="auto" w:fill="auto"/>
          </w:tcPr>
          <w:p w:rsidR="00087519" w:rsidRPr="008709D4" w:rsidRDefault="00087519" w:rsidP="00AB2876">
            <w:pPr>
              <w:spacing w:after="0" w:line="240" w:lineRule="auto"/>
              <w:jc w:val="center"/>
              <w:rPr>
                <w:rFonts w:ascii="Times New Roman" w:eastAsia="Times New Roman" w:hAnsi="Times New Roman"/>
                <w:b/>
                <w:iCs/>
                <w:sz w:val="24"/>
                <w:szCs w:val="24"/>
                <w:lang w:eastAsia="ru-RU"/>
              </w:rPr>
            </w:pPr>
            <w:r w:rsidRPr="008709D4">
              <w:rPr>
                <w:rFonts w:ascii="Times New Roman" w:eastAsia="Times New Roman" w:hAnsi="Times New Roman"/>
                <w:b/>
                <w:iCs/>
                <w:sz w:val="24"/>
                <w:szCs w:val="24"/>
                <w:lang w:eastAsia="ru-RU"/>
              </w:rPr>
              <w:t>50</w:t>
            </w:r>
          </w:p>
        </w:tc>
      </w:tr>
      <w:tr w:rsidR="00087519" w:rsidRPr="008709D4" w:rsidTr="00761A0A">
        <w:tc>
          <w:tcPr>
            <w:tcW w:w="9214"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 том числе:</w:t>
            </w:r>
          </w:p>
        </w:tc>
        <w:tc>
          <w:tcPr>
            <w:tcW w:w="1134" w:type="dxa"/>
            <w:shd w:val="clear" w:color="auto" w:fill="auto"/>
          </w:tcPr>
          <w:p w:rsidR="00087519" w:rsidRPr="008709D4" w:rsidRDefault="00087519" w:rsidP="00AB2876">
            <w:pPr>
              <w:spacing w:after="0" w:line="240" w:lineRule="auto"/>
              <w:jc w:val="center"/>
              <w:rPr>
                <w:rFonts w:ascii="Times New Roman" w:eastAsia="Times New Roman" w:hAnsi="Times New Roman"/>
                <w:iCs/>
                <w:sz w:val="24"/>
                <w:szCs w:val="24"/>
                <w:lang w:eastAsia="ru-RU"/>
              </w:rPr>
            </w:pPr>
          </w:p>
        </w:tc>
      </w:tr>
      <w:tr w:rsidR="00087519" w:rsidRPr="008709D4" w:rsidTr="00761A0A">
        <w:tc>
          <w:tcPr>
            <w:tcW w:w="9214"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практические занятия</w:t>
            </w:r>
          </w:p>
        </w:tc>
        <w:tc>
          <w:tcPr>
            <w:tcW w:w="1134" w:type="dxa"/>
            <w:shd w:val="clear" w:color="auto" w:fill="auto"/>
          </w:tcPr>
          <w:p w:rsidR="00087519" w:rsidRPr="008709D4" w:rsidRDefault="00087519" w:rsidP="00AB2876">
            <w:pPr>
              <w:spacing w:after="0" w:line="240" w:lineRule="auto"/>
              <w:jc w:val="center"/>
              <w:rPr>
                <w:rFonts w:ascii="Times New Roman" w:eastAsia="Times New Roman" w:hAnsi="Times New Roman"/>
                <w:b/>
                <w:iCs/>
                <w:sz w:val="24"/>
                <w:szCs w:val="24"/>
                <w:lang w:eastAsia="ru-RU"/>
              </w:rPr>
            </w:pPr>
            <w:r w:rsidRPr="008709D4">
              <w:rPr>
                <w:rFonts w:ascii="Times New Roman" w:eastAsia="Times New Roman" w:hAnsi="Times New Roman"/>
                <w:b/>
                <w:iCs/>
                <w:sz w:val="24"/>
                <w:szCs w:val="24"/>
                <w:lang w:eastAsia="ru-RU"/>
              </w:rPr>
              <w:t>18</w:t>
            </w:r>
          </w:p>
        </w:tc>
      </w:tr>
      <w:tr w:rsidR="00087519" w:rsidRPr="008709D4" w:rsidTr="00761A0A">
        <w:tc>
          <w:tcPr>
            <w:tcW w:w="9214" w:type="dxa"/>
            <w:shd w:val="clear" w:color="auto" w:fill="auto"/>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Самостоятельная работа обучающегося (всего) </w:t>
            </w:r>
          </w:p>
        </w:tc>
        <w:tc>
          <w:tcPr>
            <w:tcW w:w="1134" w:type="dxa"/>
            <w:shd w:val="clear" w:color="auto" w:fill="auto"/>
          </w:tcPr>
          <w:p w:rsidR="00087519" w:rsidRPr="008709D4" w:rsidRDefault="00087519" w:rsidP="00AB2876">
            <w:pPr>
              <w:spacing w:after="0" w:line="240" w:lineRule="auto"/>
              <w:jc w:val="center"/>
              <w:rPr>
                <w:rFonts w:ascii="Times New Roman" w:eastAsia="Times New Roman" w:hAnsi="Times New Roman"/>
                <w:b/>
                <w:iCs/>
                <w:sz w:val="24"/>
                <w:szCs w:val="24"/>
                <w:lang w:eastAsia="ru-RU"/>
              </w:rPr>
            </w:pPr>
            <w:r w:rsidRPr="008709D4">
              <w:rPr>
                <w:rFonts w:ascii="Times New Roman" w:eastAsia="Times New Roman" w:hAnsi="Times New Roman"/>
                <w:b/>
                <w:iCs/>
                <w:sz w:val="24"/>
                <w:szCs w:val="24"/>
                <w:lang w:eastAsia="ru-RU"/>
              </w:rPr>
              <w:t>25</w:t>
            </w:r>
          </w:p>
        </w:tc>
      </w:tr>
      <w:tr w:rsidR="00087519" w:rsidRPr="008709D4" w:rsidTr="00761A0A">
        <w:trPr>
          <w:trHeight w:val="490"/>
        </w:trPr>
        <w:tc>
          <w:tcPr>
            <w:tcW w:w="10348" w:type="dxa"/>
            <w:gridSpan w:val="2"/>
            <w:shd w:val="clear" w:color="auto" w:fill="auto"/>
          </w:tcPr>
          <w:p w:rsidR="00087519" w:rsidRPr="008709D4" w:rsidRDefault="00087519" w:rsidP="00AB2876">
            <w:pPr>
              <w:spacing w:after="0" w:line="240" w:lineRule="auto"/>
              <w:rPr>
                <w:rFonts w:ascii="Times New Roman" w:eastAsia="Times New Roman" w:hAnsi="Times New Roman"/>
                <w:iCs/>
                <w:sz w:val="24"/>
                <w:szCs w:val="24"/>
                <w:lang w:eastAsia="ru-RU"/>
              </w:rPr>
            </w:pPr>
            <w:r w:rsidRPr="008709D4">
              <w:rPr>
                <w:rFonts w:ascii="Times New Roman" w:eastAsia="Times New Roman" w:hAnsi="Times New Roman"/>
                <w:iCs/>
                <w:sz w:val="24"/>
                <w:szCs w:val="24"/>
                <w:lang w:eastAsia="ru-RU"/>
              </w:rPr>
              <w:t>Промежуточная аттестация в форме экзамена</w:t>
            </w:r>
          </w:p>
        </w:tc>
      </w:tr>
    </w:tbl>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caps/>
          <w:sz w:val="24"/>
          <w:szCs w:val="24"/>
          <w:lang w:eastAsia="ru-RU"/>
        </w:rPr>
        <w:lastRenderedPageBreak/>
        <w:t>2.2. Т</w:t>
      </w:r>
      <w:r w:rsidRPr="008709D4">
        <w:rPr>
          <w:rFonts w:ascii="Times New Roman" w:eastAsia="Times New Roman" w:hAnsi="Times New Roman"/>
          <w:b/>
          <w:sz w:val="24"/>
          <w:szCs w:val="24"/>
          <w:lang w:eastAsia="ru-RU"/>
        </w:rPr>
        <w:t>ематический план и содержание учебной дисциплины «Теоретические основы товароведения»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2"/>
        <w:gridCol w:w="386"/>
        <w:gridCol w:w="6562"/>
        <w:gridCol w:w="1134"/>
      </w:tblGrid>
      <w:tr w:rsidR="00087519" w:rsidRPr="008709D4" w:rsidTr="00761A0A">
        <w:trPr>
          <w:trHeight w:val="650"/>
        </w:trPr>
        <w:tc>
          <w:tcPr>
            <w:tcW w:w="223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Наименование разделов и тем</w:t>
            </w:r>
          </w:p>
        </w:tc>
        <w:tc>
          <w:tcPr>
            <w:tcW w:w="6948"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 практические работы, самостоятельная работа обучающихся</w:t>
            </w:r>
          </w:p>
        </w:tc>
        <w:tc>
          <w:tcPr>
            <w:tcW w:w="1134" w:type="dxa"/>
            <w:shd w:val="clear" w:color="auto" w:fill="auto"/>
          </w:tcPr>
          <w:p w:rsidR="00087519" w:rsidRPr="008709D4" w:rsidRDefault="00087519" w:rsidP="00AB2876">
            <w:pPr>
              <w:tabs>
                <w:tab w:val="left" w:pos="0"/>
                <w:tab w:val="left" w:pos="916"/>
                <w:tab w:val="left" w:pos="1832"/>
                <w:tab w:val="left" w:pos="2748"/>
                <w:tab w:val="left" w:pos="3664"/>
                <w:tab w:val="left" w:pos="4580"/>
                <w:tab w:val="left" w:pos="5496"/>
                <w:tab w:val="left" w:pos="6412"/>
                <w:tab w:val="left" w:pos="6596"/>
                <w:tab w:val="left" w:pos="8244"/>
                <w:tab w:val="left" w:pos="9160"/>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Объем</w:t>
            </w:r>
          </w:p>
          <w:p w:rsidR="00087519" w:rsidRPr="008709D4" w:rsidRDefault="00087519" w:rsidP="00AB2876">
            <w:pPr>
              <w:tabs>
                <w:tab w:val="left" w:pos="0"/>
                <w:tab w:val="left" w:pos="34"/>
                <w:tab w:val="left" w:pos="1832"/>
                <w:tab w:val="left" w:pos="2748"/>
                <w:tab w:val="left" w:pos="3664"/>
                <w:tab w:val="left" w:pos="4580"/>
                <w:tab w:val="left" w:pos="5496"/>
                <w:tab w:val="left" w:pos="6412"/>
                <w:tab w:val="left" w:pos="6596"/>
                <w:tab w:val="left" w:pos="8244"/>
                <w:tab w:val="left" w:pos="9160"/>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часов</w:t>
            </w:r>
          </w:p>
        </w:tc>
      </w:tr>
      <w:tr w:rsidR="00087519" w:rsidRPr="008709D4" w:rsidTr="00761A0A">
        <w:tc>
          <w:tcPr>
            <w:tcW w:w="223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c>
          <w:tcPr>
            <w:tcW w:w="6948"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6596"/>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761A0A">
        <w:tc>
          <w:tcPr>
            <w:tcW w:w="9180" w:type="dxa"/>
            <w:gridSpan w:val="3"/>
            <w:shd w:val="clear" w:color="auto" w:fill="auto"/>
          </w:tcPr>
          <w:p w:rsidR="00087519" w:rsidRPr="008709D4" w:rsidRDefault="00087519" w:rsidP="00AB2876">
            <w:pPr>
              <w:tabs>
                <w:tab w:val="left" w:pos="916"/>
                <w:tab w:val="left" w:pos="1832"/>
                <w:tab w:val="left" w:pos="2748"/>
                <w:tab w:val="left" w:pos="3664"/>
                <w:tab w:val="left" w:pos="4580"/>
                <w:tab w:val="left" w:pos="5496"/>
                <w:tab w:val="right" w:pos="8171"/>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Раздел 1. </w:t>
            </w:r>
            <w:r w:rsidRPr="008709D4">
              <w:rPr>
                <w:rFonts w:ascii="Times New Roman" w:hAnsi="Times New Roman"/>
                <w:b/>
                <w:bCs/>
                <w:sz w:val="24"/>
                <w:szCs w:val="24"/>
                <w:lang w:eastAsia="ru-RU"/>
              </w:rPr>
              <w:t>Методологические основы товароведения</w:t>
            </w:r>
            <w:r w:rsidRPr="008709D4">
              <w:rPr>
                <w:rFonts w:ascii="Times New Roman" w:hAnsi="Times New Roman"/>
                <w:b/>
                <w:bCs/>
                <w:sz w:val="24"/>
                <w:szCs w:val="24"/>
                <w:lang w:eastAsia="ru-RU"/>
              </w:rPr>
              <w:tab/>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596"/>
                <w:tab w:val="right" w:pos="8171"/>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24</w:t>
            </w:r>
          </w:p>
        </w:tc>
      </w:tr>
      <w:tr w:rsidR="00087519" w:rsidRPr="008709D4" w:rsidTr="00761A0A">
        <w:trPr>
          <w:trHeight w:val="200"/>
        </w:trPr>
        <w:tc>
          <w:tcPr>
            <w:tcW w:w="2232"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Тема 1.1.  Объекты, субъекты и методы товароведения</w:t>
            </w:r>
          </w:p>
        </w:tc>
        <w:tc>
          <w:tcPr>
            <w:tcW w:w="6948" w:type="dxa"/>
            <w:gridSpan w:val="2"/>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6596"/>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tc>
      </w:tr>
      <w:tr w:rsidR="00087519" w:rsidRPr="008709D4" w:rsidTr="00761A0A">
        <w:trPr>
          <w:trHeight w:val="1375"/>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386" w:type="dxa"/>
            <w:tcBorders>
              <w:bottom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62" w:type="dxa"/>
            <w:tcBorders>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i/>
                <w:sz w:val="24"/>
                <w:szCs w:val="24"/>
                <w:lang w:eastAsia="ru-RU"/>
              </w:rPr>
            </w:pPr>
            <w:r w:rsidRPr="008709D4">
              <w:rPr>
                <w:rFonts w:ascii="Times New Roman" w:hAnsi="Times New Roman"/>
                <w:bCs/>
                <w:sz w:val="24"/>
                <w:szCs w:val="24"/>
                <w:lang w:eastAsia="ru-RU"/>
              </w:rPr>
              <w:t xml:space="preserve">Предмет, цели, задачи и принципы товароведения. Группировка принципов товароведения, их краткая характеристика. </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Основные понятия: объект, товар, потребительная и меновая стоимость, объективные свойства. Основополагающие характеристики товаров, как объектов товароведной деятельности.</w:t>
            </w:r>
          </w:p>
        </w:tc>
        <w:tc>
          <w:tcPr>
            <w:tcW w:w="1134" w:type="dxa"/>
            <w:tcBorders>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6596"/>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761A0A">
        <w:trPr>
          <w:trHeight w:val="558"/>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386" w:type="dxa"/>
            <w:tcBorders>
              <w:bottom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562" w:type="dxa"/>
            <w:tcBorders>
              <w:bottom w:val="single" w:sz="4" w:space="0" w:color="auto"/>
            </w:tcBorders>
            <w:shd w:val="clear" w:color="auto" w:fill="auto"/>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Товароведная характеристика товаров: ассортиментная, качественная и количественная.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Методы товароведения: понятие, классификация.</w:t>
            </w:r>
          </w:p>
        </w:tc>
        <w:tc>
          <w:tcPr>
            <w:tcW w:w="1134" w:type="dxa"/>
            <w:tcBorders>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761A0A">
        <w:trPr>
          <w:trHeight w:val="283"/>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6948" w:type="dxa"/>
            <w:gridSpan w:val="2"/>
            <w:tcBorders>
              <w:bottom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1134" w:type="dxa"/>
            <w:tcBorders>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761A0A">
        <w:trPr>
          <w:trHeight w:val="415"/>
        </w:trPr>
        <w:tc>
          <w:tcPr>
            <w:tcW w:w="2232" w:type="dxa"/>
            <w:vMerge/>
            <w:tcBorders>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6948" w:type="dxa"/>
            <w:gridSpan w:val="2"/>
            <w:tcBorders>
              <w:bottom w:val="single" w:sz="4" w:space="0" w:color="auto"/>
            </w:tcBorders>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Составление таблицы «Преимущества и недостатки методов товароведения»</w:t>
            </w:r>
          </w:p>
        </w:tc>
        <w:tc>
          <w:tcPr>
            <w:tcW w:w="1134" w:type="dxa"/>
            <w:tcBorders>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761A0A">
        <w:trPr>
          <w:trHeight w:val="180"/>
        </w:trPr>
        <w:tc>
          <w:tcPr>
            <w:tcW w:w="2232"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Тема 1.2.  Классификация и кодирование товаров</w:t>
            </w:r>
          </w:p>
        </w:tc>
        <w:tc>
          <w:tcPr>
            <w:tcW w:w="6948" w:type="dxa"/>
            <w:gridSpan w:val="2"/>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18</w:t>
            </w:r>
          </w:p>
        </w:tc>
      </w:tr>
      <w:tr w:rsidR="00087519" w:rsidRPr="008709D4" w:rsidTr="00761A0A">
        <w:trPr>
          <w:trHeight w:val="539"/>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386" w:type="dxa"/>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62" w:type="dxa"/>
            <w:shd w:val="clear" w:color="auto" w:fill="auto"/>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 xml:space="preserve">Основополагающие методы систематизации: классификация и кодирование. Понятия классификации, признаки и методы классификации, их достоинства и недостатки.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761A0A">
        <w:trPr>
          <w:trHeight w:val="844"/>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386" w:type="dxa"/>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562" w:type="dxa"/>
            <w:shd w:val="clear" w:color="auto" w:fill="auto"/>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Общая классификация потребительских товаров и продукции производственного назначения, классификация продовольственных и непродовольственных товаров по однородным группам</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761A0A">
        <w:trPr>
          <w:trHeight w:val="704"/>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386" w:type="dxa"/>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562" w:type="dxa"/>
            <w:shd w:val="clear" w:color="auto" w:fill="auto"/>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 xml:space="preserve">Сущность и понятие кодирования товаров.  Правила кодирования. Характеристика методов кодирования, их </w:t>
            </w:r>
            <w:r w:rsidRPr="008709D4">
              <w:rPr>
                <w:rFonts w:ascii="Times New Roman" w:hAnsi="Times New Roman"/>
                <w:bCs/>
                <w:sz w:val="24"/>
                <w:szCs w:val="24"/>
                <w:lang w:eastAsia="ru-RU"/>
              </w:rPr>
              <w:lastRenderedPageBreak/>
              <w:t>достоинства и недостатки. Штриховое кодирование товаров: сущность, цели, задачи, значение.</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lastRenderedPageBreak/>
              <w:t>2</w:t>
            </w:r>
          </w:p>
        </w:tc>
      </w:tr>
      <w:tr w:rsidR="00087519" w:rsidRPr="008709D4" w:rsidTr="00761A0A">
        <w:trPr>
          <w:trHeight w:val="280"/>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Cs/>
                <w:sz w:val="24"/>
                <w:szCs w:val="24"/>
                <w:lang w:eastAsia="ru-RU"/>
              </w:rPr>
            </w:pPr>
          </w:p>
        </w:tc>
        <w:tc>
          <w:tcPr>
            <w:tcW w:w="6948" w:type="dxa"/>
            <w:gridSpan w:val="2"/>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b/>
                <w:bCs/>
                <w:sz w:val="24"/>
                <w:szCs w:val="24"/>
                <w:lang w:eastAsia="ru-RU"/>
              </w:rPr>
              <w:t>Практическое занятие</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tc>
      </w:tr>
      <w:tr w:rsidR="00087519" w:rsidRPr="008709D4" w:rsidTr="00761A0A">
        <w:trPr>
          <w:trHeight w:val="340"/>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Cs/>
                <w:sz w:val="24"/>
                <w:szCs w:val="24"/>
                <w:lang w:eastAsia="ru-RU"/>
              </w:rPr>
            </w:pPr>
          </w:p>
        </w:tc>
        <w:tc>
          <w:tcPr>
            <w:tcW w:w="386" w:type="dxa"/>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562" w:type="dxa"/>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Разработка схем классификации товаров</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761A0A">
        <w:trPr>
          <w:trHeight w:val="340"/>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Cs/>
                <w:sz w:val="24"/>
                <w:szCs w:val="24"/>
                <w:lang w:eastAsia="ru-RU"/>
              </w:rPr>
            </w:pPr>
          </w:p>
        </w:tc>
        <w:tc>
          <w:tcPr>
            <w:tcW w:w="38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56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hAnsi="Times New Roman"/>
                <w:bCs/>
                <w:sz w:val="24"/>
                <w:szCs w:val="24"/>
                <w:lang w:eastAsia="ru-RU"/>
              </w:rPr>
              <w:t xml:space="preserve">Анализ классификационных признаков </w:t>
            </w:r>
            <w:r w:rsidRPr="008709D4">
              <w:rPr>
                <w:rFonts w:ascii="Times New Roman" w:eastAsia="Times New Roman" w:hAnsi="Times New Roman"/>
                <w:bCs/>
                <w:sz w:val="24"/>
                <w:szCs w:val="24"/>
                <w:lang w:eastAsia="ru-RU"/>
              </w:rPr>
              <w:t>продовольственных товаров.</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761A0A">
        <w:trPr>
          <w:trHeight w:val="340"/>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Cs/>
                <w:sz w:val="24"/>
                <w:szCs w:val="24"/>
                <w:lang w:eastAsia="ru-RU"/>
              </w:rPr>
            </w:pPr>
          </w:p>
        </w:tc>
        <w:tc>
          <w:tcPr>
            <w:tcW w:w="38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c>
          <w:tcPr>
            <w:tcW w:w="656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hAnsi="Times New Roman"/>
                <w:bCs/>
                <w:sz w:val="24"/>
                <w:szCs w:val="24"/>
                <w:lang w:eastAsia="ru-RU"/>
              </w:rPr>
              <w:t xml:space="preserve">Анализ классификационных признаков </w:t>
            </w:r>
            <w:r w:rsidRPr="008709D4">
              <w:rPr>
                <w:rFonts w:ascii="Times New Roman" w:eastAsia="Times New Roman" w:hAnsi="Times New Roman"/>
                <w:bCs/>
                <w:sz w:val="24"/>
                <w:szCs w:val="24"/>
                <w:lang w:eastAsia="ru-RU"/>
              </w:rPr>
              <w:t>непродовольственных товаров.</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761A0A">
        <w:trPr>
          <w:trHeight w:val="340"/>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Cs/>
                <w:sz w:val="24"/>
                <w:szCs w:val="24"/>
                <w:lang w:eastAsia="ru-RU"/>
              </w:rPr>
            </w:pPr>
          </w:p>
        </w:tc>
        <w:tc>
          <w:tcPr>
            <w:tcW w:w="6948"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tc>
      </w:tr>
      <w:tr w:rsidR="00087519" w:rsidRPr="008709D4" w:rsidTr="00761A0A">
        <w:trPr>
          <w:trHeight w:val="340"/>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Cs/>
                <w:sz w:val="24"/>
                <w:szCs w:val="24"/>
                <w:lang w:eastAsia="ru-RU"/>
              </w:rPr>
            </w:pPr>
          </w:p>
        </w:tc>
        <w:tc>
          <w:tcPr>
            <w:tcW w:w="6948" w:type="dxa"/>
            <w:gridSpan w:val="2"/>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bCs/>
                <w:sz w:val="24"/>
                <w:szCs w:val="24"/>
                <w:lang w:eastAsia="ru-RU"/>
              </w:rPr>
              <w:t>Разработка схем</w:t>
            </w:r>
            <w:r w:rsidRPr="008709D4">
              <w:rPr>
                <w:rFonts w:ascii="Times New Roman" w:hAnsi="Times New Roman"/>
                <w:bCs/>
                <w:sz w:val="24"/>
                <w:szCs w:val="24"/>
                <w:lang w:eastAsia="ru-RU"/>
              </w:rPr>
              <w:t xml:space="preserve"> классификации различных товаров</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Оценка штриховых кодов различных товаров</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761A0A">
        <w:trPr>
          <w:trHeight w:val="340"/>
        </w:trPr>
        <w:tc>
          <w:tcPr>
            <w:tcW w:w="9180" w:type="dxa"/>
            <w:gridSpan w:val="3"/>
            <w:shd w:val="clear" w:color="auto" w:fill="auto"/>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
                <w:bCs/>
                <w:sz w:val="24"/>
                <w:szCs w:val="24"/>
                <w:lang w:eastAsia="ru-RU"/>
              </w:rPr>
              <w:t>Раздел 2. Товароведная характеристика товаров</w:t>
            </w:r>
          </w:p>
        </w:tc>
        <w:tc>
          <w:tcPr>
            <w:tcW w:w="1134" w:type="dxa"/>
            <w:shd w:val="clear" w:color="auto" w:fill="auto"/>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24</w:t>
            </w:r>
          </w:p>
        </w:tc>
      </w:tr>
      <w:tr w:rsidR="00087519" w:rsidRPr="008709D4" w:rsidTr="00761A0A">
        <w:trPr>
          <w:trHeight w:val="277"/>
        </w:trPr>
        <w:tc>
          <w:tcPr>
            <w:tcW w:w="2232"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2.1.  Ассортимент товаров</w:t>
            </w:r>
          </w:p>
        </w:tc>
        <w:tc>
          <w:tcPr>
            <w:tcW w:w="6948"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761A0A">
        <w:trPr>
          <w:trHeight w:val="274"/>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38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56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Основные понятия: ассортимент, номенклатура товаров. Классификация ассортимента товаров по признакам группировки. Виды нормативных документов, регламентирующих ассортимент товаров, их общая характеристика. Характеристика свойств и показателей ассортимента: широта, полнота, устойчивость, новизна, структура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761A0A">
        <w:trPr>
          <w:trHeight w:val="830"/>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38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656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r w:rsidRPr="008709D4">
              <w:rPr>
                <w:rFonts w:ascii="Times New Roman" w:eastAsia="Times New Roman" w:hAnsi="Times New Roman"/>
                <w:bCs/>
                <w:sz w:val="24"/>
                <w:szCs w:val="24"/>
                <w:lang w:eastAsia="ru-RU"/>
              </w:rPr>
              <w:tab/>
              <w:t>6</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Изучение ассортимента товаров конкретного торгового предприятия.</w:t>
            </w:r>
            <w:r w:rsidRPr="008709D4">
              <w:rPr>
                <w:rFonts w:ascii="Times New Roman" w:eastAsia="Times New Roman" w:hAnsi="Times New Roman"/>
                <w:bCs/>
                <w:sz w:val="24"/>
                <w:szCs w:val="24"/>
                <w:lang w:eastAsia="ru-RU"/>
              </w:rPr>
              <w:tab/>
              <w:t>4</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r>
      <w:tr w:rsidR="00087519" w:rsidRPr="008709D4" w:rsidTr="00761A0A">
        <w:trPr>
          <w:trHeight w:val="313"/>
        </w:trPr>
        <w:tc>
          <w:tcPr>
            <w:tcW w:w="2232"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lastRenderedPageBreak/>
              <w:t>Тема 2.2.  Потребительские свойства товаров</w:t>
            </w:r>
          </w:p>
        </w:tc>
        <w:tc>
          <w:tcPr>
            <w:tcW w:w="6948"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9</w:t>
            </w:r>
          </w:p>
        </w:tc>
      </w:tr>
      <w:tr w:rsidR="00087519" w:rsidRPr="008709D4" w:rsidTr="00761A0A">
        <w:trPr>
          <w:trHeight w:val="877"/>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38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56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Номенклатура потребительских свойств товаров: определение, классификация, характеристика (безопасность, функциональные, эргономические, эстетические, надежность, экономические)</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761A0A">
        <w:trPr>
          <w:trHeight w:val="343"/>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38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56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Потребительские свойства продовольственных и непродовольственных товаров.</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761A0A">
        <w:trPr>
          <w:trHeight w:val="263"/>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6948"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Практическое занятие</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761A0A">
        <w:trPr>
          <w:trHeight w:val="263"/>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38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56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hAnsi="Times New Roman"/>
                <w:bCs/>
                <w:sz w:val="24"/>
                <w:szCs w:val="24"/>
                <w:lang w:eastAsia="ru-RU"/>
              </w:rPr>
              <w:t xml:space="preserve">Разработка номенклатуры потребительских свойств </w:t>
            </w:r>
            <w:r w:rsidRPr="008709D4">
              <w:rPr>
                <w:rFonts w:ascii="Times New Roman" w:eastAsia="Times New Roman" w:hAnsi="Times New Roman"/>
                <w:bCs/>
                <w:sz w:val="24"/>
                <w:szCs w:val="24"/>
                <w:lang w:eastAsia="ru-RU"/>
              </w:rPr>
              <w:t>продовольственных и непродовольственных товаров.</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761A0A">
        <w:trPr>
          <w:trHeight w:val="263"/>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6948"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761A0A">
        <w:trPr>
          <w:trHeight w:val="263"/>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6948"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 xml:space="preserve">Анализ потребительских свойств различных товаров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761A0A">
        <w:trPr>
          <w:trHeight w:val="260"/>
        </w:trPr>
        <w:tc>
          <w:tcPr>
            <w:tcW w:w="2232"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Тема 2.3.  Количественная характеристика товаров</w:t>
            </w:r>
          </w:p>
        </w:tc>
        <w:tc>
          <w:tcPr>
            <w:tcW w:w="6948"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761A0A">
        <w:trPr>
          <w:trHeight w:val="603"/>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38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56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Основные понятия: единичный экземпляр товаров, комплексная упаковочная единица, товарная партия. Размерные характеристики, общие для всех размерных градаций и специфичные для товарных партий.</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761A0A">
        <w:trPr>
          <w:trHeight w:val="603"/>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38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656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hAnsi="Times New Roman"/>
                <w:bCs/>
                <w:sz w:val="24"/>
                <w:szCs w:val="24"/>
                <w:lang w:eastAsia="ru-RU"/>
              </w:rPr>
              <w:t>Анализ потребительских свойств различных товаров</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r>
      <w:tr w:rsidR="00087519" w:rsidRPr="008709D4" w:rsidTr="00761A0A">
        <w:trPr>
          <w:trHeight w:val="279"/>
        </w:trPr>
        <w:tc>
          <w:tcPr>
            <w:tcW w:w="2232"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Тема 2.4.  Оценка качества товаров</w:t>
            </w:r>
          </w:p>
        </w:tc>
        <w:tc>
          <w:tcPr>
            <w:tcW w:w="6948"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9</w:t>
            </w:r>
          </w:p>
        </w:tc>
      </w:tr>
      <w:tr w:rsidR="00087519" w:rsidRPr="008709D4" w:rsidTr="00761A0A">
        <w:trPr>
          <w:trHeight w:val="543"/>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38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56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Качество товаров: понятие, значение, требования к качеству. Показатели качества. Градации качества товаров. Дефекты товаров.</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761A0A">
        <w:trPr>
          <w:trHeight w:val="267"/>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38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56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Оценка качества. Методы оценки качества.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761A0A">
        <w:trPr>
          <w:trHeight w:val="259"/>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6948"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Практическое занятие</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761A0A">
        <w:trPr>
          <w:trHeight w:val="279"/>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38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56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hAnsi="Times New Roman"/>
                <w:bCs/>
                <w:sz w:val="24"/>
                <w:szCs w:val="24"/>
                <w:lang w:eastAsia="ru-RU"/>
              </w:rPr>
              <w:t xml:space="preserve">Оценка качества </w:t>
            </w:r>
            <w:r w:rsidRPr="008709D4">
              <w:rPr>
                <w:rFonts w:ascii="Times New Roman" w:eastAsia="Times New Roman" w:hAnsi="Times New Roman"/>
                <w:bCs/>
                <w:sz w:val="24"/>
                <w:szCs w:val="24"/>
                <w:lang w:eastAsia="ru-RU"/>
              </w:rPr>
              <w:t>продовольственных и непродовольственных товаров.</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761A0A">
        <w:trPr>
          <w:trHeight w:val="279"/>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6948"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761A0A">
        <w:trPr>
          <w:trHeight w:val="279"/>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6948"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Разработка показателей качества для различных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hAnsi="Times New Roman"/>
                <w:bCs/>
                <w:sz w:val="24"/>
                <w:szCs w:val="24"/>
                <w:lang w:eastAsia="ru-RU"/>
              </w:rPr>
              <w:lastRenderedPageBreak/>
              <w:t xml:space="preserve">Оценка качества </w:t>
            </w:r>
            <w:r w:rsidRPr="008709D4">
              <w:rPr>
                <w:rFonts w:ascii="Times New Roman" w:eastAsia="Times New Roman" w:hAnsi="Times New Roman"/>
                <w:bCs/>
                <w:sz w:val="24"/>
                <w:szCs w:val="24"/>
                <w:lang w:eastAsia="ru-RU"/>
              </w:rPr>
              <w:t>различных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Cs/>
                <w:sz w:val="24"/>
                <w:szCs w:val="24"/>
                <w:lang w:eastAsia="ru-RU"/>
              </w:rPr>
            </w:pPr>
            <w:r w:rsidRPr="008709D4">
              <w:rPr>
                <w:rFonts w:ascii="Times New Roman" w:eastAsia="Times New Roman" w:hAnsi="Times New Roman"/>
                <w:bCs/>
                <w:sz w:val="24"/>
                <w:szCs w:val="24"/>
                <w:lang w:eastAsia="ru-RU"/>
              </w:rPr>
              <w:t>Определение дефектов товаров.</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761A0A">
        <w:tc>
          <w:tcPr>
            <w:tcW w:w="9180" w:type="dxa"/>
            <w:gridSpan w:val="3"/>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lastRenderedPageBreak/>
              <w:t>Раздел 3. Обеспечение качества и количества товаров</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27</w:t>
            </w:r>
          </w:p>
        </w:tc>
      </w:tr>
      <w:tr w:rsidR="00087519" w:rsidRPr="008709D4" w:rsidTr="00761A0A">
        <w:trPr>
          <w:trHeight w:val="320"/>
        </w:trPr>
        <w:tc>
          <w:tcPr>
            <w:tcW w:w="2232"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3.1.  Формирование и сохранение количества и качества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c>
        <w:tc>
          <w:tcPr>
            <w:tcW w:w="6948"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 xml:space="preserve">Содержание </w:t>
            </w:r>
            <w:r w:rsidRPr="008709D4">
              <w:rPr>
                <w:rFonts w:ascii="Times New Roman" w:eastAsia="Times New Roman" w:hAnsi="Times New Roman"/>
                <w:b/>
                <w:bCs/>
                <w:sz w:val="24"/>
                <w:szCs w:val="24"/>
                <w:lang w:eastAsia="ru-RU"/>
              </w:rPr>
              <w:t>учебного материала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9</w:t>
            </w:r>
          </w:p>
        </w:tc>
      </w:tr>
      <w:tr w:rsidR="00087519" w:rsidRPr="008709D4" w:rsidTr="00761A0A">
        <w:trPr>
          <w:trHeight w:val="320"/>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tc>
        <w:tc>
          <w:tcPr>
            <w:tcW w:w="386"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562"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Технологический цикл товара: этапы и стадии: предтоварная, товарная и послереализационная, общая характеристика.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761A0A">
        <w:trPr>
          <w:trHeight w:val="320"/>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tc>
        <w:tc>
          <w:tcPr>
            <w:tcW w:w="386"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562"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Обеспечение качества и количества товаров. Факторы, влияющие на качество и количество товаров. Факторы, формирующие качество и количество товаров: проектирование, сырье и материалы, конструкция, производство. Факторы, сохраняющие количество и качество товаров: упаковка, транспортирование, условия хранения, маркировка. Нормативные документы, регулирующие условия хранения товаров.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761A0A">
        <w:trPr>
          <w:trHeight w:val="220"/>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c>
        <w:tc>
          <w:tcPr>
            <w:tcW w:w="6948" w:type="dxa"/>
            <w:gridSpan w:val="2"/>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b/>
                <w:sz w:val="24"/>
                <w:szCs w:val="24"/>
                <w:lang w:eastAsia="ru-RU"/>
              </w:rPr>
              <w:t>Практическое занятие</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761A0A">
        <w:trPr>
          <w:trHeight w:val="607"/>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c>
        <w:tc>
          <w:tcPr>
            <w:tcW w:w="386"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562"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стадий и этапов технологического цикла товаров (на примере конкретных товарных групп)</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761A0A">
        <w:trPr>
          <w:trHeight w:val="207"/>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c>
        <w:tc>
          <w:tcPr>
            <w:tcW w:w="6948"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761A0A">
        <w:trPr>
          <w:trHeight w:val="607"/>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c>
        <w:tc>
          <w:tcPr>
            <w:tcW w:w="6948"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упаковки различных товаров.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условий хранения для различных товаров.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условий транспортирования для различных товаров.</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761A0A">
        <w:trPr>
          <w:trHeight w:val="260"/>
        </w:trPr>
        <w:tc>
          <w:tcPr>
            <w:tcW w:w="2232"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Тема 3.2.  Средства </w:t>
            </w:r>
            <w:r w:rsidRPr="008709D4">
              <w:rPr>
                <w:rFonts w:ascii="Times New Roman" w:eastAsia="Times New Roman" w:hAnsi="Times New Roman"/>
                <w:b/>
                <w:sz w:val="24"/>
                <w:szCs w:val="24"/>
                <w:lang w:eastAsia="ru-RU"/>
              </w:rPr>
              <w:lastRenderedPageBreak/>
              <w:t>товарной информации</w:t>
            </w:r>
          </w:p>
        </w:tc>
        <w:tc>
          <w:tcPr>
            <w:tcW w:w="6948" w:type="dxa"/>
            <w:gridSpan w:val="2"/>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 xml:space="preserve">Содержание </w:t>
            </w:r>
            <w:r w:rsidRPr="008709D4">
              <w:rPr>
                <w:rFonts w:ascii="Times New Roman" w:eastAsia="Times New Roman" w:hAnsi="Times New Roman"/>
                <w:b/>
                <w:bCs/>
                <w:sz w:val="24"/>
                <w:szCs w:val="24"/>
                <w:lang w:eastAsia="ru-RU"/>
              </w:rPr>
              <w:t>учебного материала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12</w:t>
            </w:r>
          </w:p>
        </w:tc>
      </w:tr>
      <w:tr w:rsidR="00087519" w:rsidRPr="008709D4" w:rsidTr="00761A0A">
        <w:trPr>
          <w:trHeight w:val="249"/>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tc>
        <w:tc>
          <w:tcPr>
            <w:tcW w:w="386"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562"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Средства товарной информации: виды, формы, требования, предъявляемые к информации</w:t>
            </w:r>
          </w:p>
        </w:tc>
        <w:tc>
          <w:tcPr>
            <w:tcW w:w="1134"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bCs/>
                <w:sz w:val="24"/>
                <w:szCs w:val="24"/>
                <w:lang w:eastAsia="ru-RU"/>
              </w:rPr>
              <w:t>2</w:t>
            </w:r>
          </w:p>
        </w:tc>
      </w:tr>
      <w:tr w:rsidR="00087519" w:rsidRPr="008709D4" w:rsidTr="00761A0A">
        <w:trPr>
          <w:trHeight w:val="285"/>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tc>
        <w:tc>
          <w:tcPr>
            <w:tcW w:w="386"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562"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Маркировка: понятие, функции, ее структура, требования, предъявляемые к маркировке.</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761A0A">
        <w:trPr>
          <w:trHeight w:val="280"/>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tc>
        <w:tc>
          <w:tcPr>
            <w:tcW w:w="6948" w:type="dxa"/>
            <w:gridSpan w:val="2"/>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Практические занятия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761A0A">
        <w:trPr>
          <w:trHeight w:val="260"/>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tc>
        <w:tc>
          <w:tcPr>
            <w:tcW w:w="386"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562"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Анализ средств товарной информации.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761A0A">
        <w:trPr>
          <w:trHeight w:val="260"/>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tc>
        <w:tc>
          <w:tcPr>
            <w:tcW w:w="386"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562"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маркировки товаров различных товарных групп. Оценка правильности маркировки товаров.</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761A0A">
        <w:trPr>
          <w:trHeight w:val="260"/>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tc>
        <w:tc>
          <w:tcPr>
            <w:tcW w:w="6948"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761A0A">
        <w:trPr>
          <w:trHeight w:val="260"/>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tc>
        <w:tc>
          <w:tcPr>
            <w:tcW w:w="6948"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Оценка информационных знаков.</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761A0A">
        <w:trPr>
          <w:trHeight w:val="160"/>
        </w:trPr>
        <w:tc>
          <w:tcPr>
            <w:tcW w:w="2232"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3.3.  Товарные потери</w:t>
            </w:r>
          </w:p>
        </w:tc>
        <w:tc>
          <w:tcPr>
            <w:tcW w:w="6948"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 xml:space="preserve">Содержание </w:t>
            </w:r>
            <w:r w:rsidRPr="008709D4">
              <w:rPr>
                <w:rFonts w:ascii="Times New Roman" w:eastAsia="Times New Roman" w:hAnsi="Times New Roman"/>
                <w:b/>
                <w:bCs/>
                <w:sz w:val="24"/>
                <w:szCs w:val="24"/>
                <w:lang w:eastAsia="ru-RU"/>
              </w:rPr>
              <w:t>учебного материала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tc>
      </w:tr>
      <w:tr w:rsidR="00087519" w:rsidRPr="008709D4" w:rsidTr="00761A0A">
        <w:trPr>
          <w:trHeight w:val="505"/>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tc>
        <w:tc>
          <w:tcPr>
            <w:tcW w:w="386"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562"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Виды и разновидности потерь. Причины возникновения разных видов потерь, порядок их списания. Нормативные документы, регламентирующие порядок списания потерь.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761A0A">
        <w:trPr>
          <w:trHeight w:val="277"/>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tc>
        <w:tc>
          <w:tcPr>
            <w:tcW w:w="6948" w:type="dxa"/>
            <w:gridSpan w:val="2"/>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Практические занятия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761A0A">
        <w:trPr>
          <w:trHeight w:val="267"/>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tc>
        <w:tc>
          <w:tcPr>
            <w:tcW w:w="386"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562"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Расчет товарных потерь.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761A0A">
        <w:trPr>
          <w:trHeight w:val="267"/>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tc>
        <w:tc>
          <w:tcPr>
            <w:tcW w:w="6948"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761A0A">
        <w:trPr>
          <w:trHeight w:val="267"/>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tc>
        <w:tc>
          <w:tcPr>
            <w:tcW w:w="6948"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мероприятий по снижению товарных потерь.</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Посещение предприятий розничной торговли с целью анализа соблюдения режимов хранения товаров в торговом зале.</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761A0A">
        <w:trPr>
          <w:trHeight w:val="279"/>
        </w:trPr>
        <w:tc>
          <w:tcPr>
            <w:tcW w:w="223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tc>
        <w:tc>
          <w:tcPr>
            <w:tcW w:w="6948" w:type="dxa"/>
            <w:gridSpan w:val="2"/>
          </w:tcPr>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Итого</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75</w:t>
            </w:r>
          </w:p>
        </w:tc>
      </w:tr>
    </w:tbl>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caps/>
          <w:sz w:val="24"/>
          <w:szCs w:val="24"/>
          <w:lang w:eastAsia="ru-RU"/>
        </w:rPr>
        <w:t>3. условия реализации рабочей программы дисциплины</w:t>
      </w:r>
      <w:r w:rsidRPr="008709D4">
        <w:rPr>
          <w:rFonts w:ascii="Times New Roman" w:eastAsia="Times New Roman" w:hAnsi="Times New Roman"/>
          <w:b/>
          <w:sz w:val="24"/>
          <w:szCs w:val="24"/>
          <w:lang w:eastAsia="ru-RU"/>
        </w:rPr>
        <w:t xml:space="preserve"> ТЕОРЕТИЧЕСКИЕ ОСНОВЫ ТОВАРОВЕДЕНИЯ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3.1. Требования к минимальному материально-техническому обеспечению</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Реализация программы дисциплины требует наличия  лабораторий: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товароведения  и экспертизы продовольственных товаров;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товароведения и экспертизы  непродовольственных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
          <w:sz w:val="24"/>
          <w:szCs w:val="24"/>
          <w:lang w:eastAsia="ru-RU"/>
        </w:rPr>
      </w:pPr>
      <w:r w:rsidRPr="008709D4">
        <w:rPr>
          <w:rFonts w:ascii="Times New Roman" w:eastAsia="Times New Roman" w:hAnsi="Times New Roman"/>
          <w:b/>
          <w:bCs/>
          <w:sz w:val="24"/>
          <w:szCs w:val="24"/>
          <w:lang w:eastAsia="ru-RU"/>
        </w:rPr>
        <w:t>Оборудование  лабораторий</w:t>
      </w:r>
      <w:r w:rsidRPr="008709D4">
        <w:rPr>
          <w:rFonts w:ascii="Times New Roman" w:eastAsia="Times New Roman" w:hAnsi="Times New Roman"/>
          <w:b/>
          <w:bCs/>
          <w:i/>
          <w:sz w:val="24"/>
          <w:szCs w:val="24"/>
          <w:lang w:eastAsia="ru-RU"/>
        </w:rPr>
        <w:t>:</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i/>
          <w:sz w:val="24"/>
          <w:szCs w:val="24"/>
          <w:lang w:eastAsia="ru-RU"/>
        </w:rPr>
      </w:pPr>
      <w:r w:rsidRPr="008709D4">
        <w:rPr>
          <w:rFonts w:ascii="Times New Roman" w:eastAsia="Times New Roman" w:hAnsi="Times New Roman"/>
          <w:b/>
          <w:bCs/>
          <w:i/>
          <w:sz w:val="24"/>
          <w:szCs w:val="24"/>
          <w:lang w:eastAsia="ru-RU"/>
        </w:rPr>
        <w:t xml:space="preserve"> товароведения и экспертизы продовольственных товаров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рабочие места по количеству обучающихся;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lastRenderedPageBreak/>
        <w:t>учебно-методические материалы;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справочная, нормативная документация;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лабораторные приборы;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образцы продовольственных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  электронно-презентационные материалы.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i/>
          <w:sz w:val="24"/>
          <w:szCs w:val="24"/>
          <w:lang w:eastAsia="ru-RU"/>
        </w:rPr>
      </w:pPr>
      <w:r w:rsidRPr="008709D4">
        <w:rPr>
          <w:rFonts w:ascii="Times New Roman" w:eastAsia="Times New Roman" w:hAnsi="Times New Roman"/>
          <w:b/>
          <w:bCs/>
          <w:i/>
          <w:sz w:val="24"/>
          <w:szCs w:val="24"/>
          <w:lang w:eastAsia="ru-RU"/>
        </w:rPr>
        <w:t xml:space="preserve"> товароведения и экспертизы непродовольственных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рабочие места по количеству обучающихся;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учебно-методические материалы;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справочная, нормативная документация;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лабораторные приборы;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образцы непродовольственных  товаров;</w:t>
      </w:r>
    </w:p>
    <w:p w:rsidR="00087519" w:rsidRPr="008F386D"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  электронно-презентационные материалы.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Формы проведения консультаций (групповые, индивидуальные, письменные, устные) определяются образовательным учреждением самостоятельно.</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Реализация программы дисциплины должна обеспечиваться педагогическими кадрами, имеющими высшее образование, соответствующее профилю преподаваемой дисциплины. Преподаватели должны проходить стажировку в профильных организациях не реже 1 раза в 3 года.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3.2. Информационное обеспечение обучения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Перечень рекомендуемых учебных изданий, дополнительной литературы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Нормативные документы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Закон РФ «О качестве и безопасности пищевых продуктов» от 02.01.2000 г. №29-ФЗ (в действующей редакции)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Закон РФ «О защите прав потребителей» от 07.02.1992 г. №2300-1 (в действующей редакции)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lastRenderedPageBreak/>
        <w:t>Закон РФ «О санитарно-эпидемиологическом благополучии населения» от 30.03.1999 г. №52-ФЗ (в действующей редакции)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Закон РФ «О ветеринарии» от 14.05.1993 г. №4979  - 1 (в действующей редакции)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Закон РФ «Об экологической экспертизе» от 23.11.1995 г. №174-ФЗ (в действующей редакции)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СП 2.3.1066-01.Санитарно - эпидемиологические требования к организациям торговли и обороту в них продовольственного сырья и пищевых продуктов. Утв. Минздравом РФ 06.09.2001 г. (в действующей редакции)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Приказ Роспотребнадзора «О санитарно-эпидемиологических экспертизах, обследованиях, исследованиях, испытаниях и токсикологических, гигиенических и иных видах оценок» от 19.07.2007 г. №224 (в действующей редакции)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Условия, сроки хранения особо скоропортящихся продуктов. СанПиН 42-123-4117-86 (в действующей редакции)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ГОСТ Р 51293-99 Идентификация продукции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Основные источники:</w:t>
      </w:r>
    </w:p>
    <w:p w:rsidR="00165CE9" w:rsidRDefault="00165CE9" w:rsidP="00165CE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0F4336">
        <w:rPr>
          <w:rFonts w:ascii="Times New Roman" w:eastAsia="Times New Roman" w:hAnsi="Times New Roman"/>
          <w:sz w:val="24"/>
          <w:szCs w:val="24"/>
          <w:lang w:eastAsia="ru-RU"/>
        </w:rPr>
        <w:t>Зонова, Л. Н. Теоретические основы товароведения и экспертизы [Текст] : учебник / Л. Н. Зонова, Л. В. Михайлова, Е. Н. Власова. – М.: ИТК "Дашков и Ко", 2018. - 192 с</w:t>
      </w:r>
    </w:p>
    <w:p w:rsidR="00165CE9" w:rsidRDefault="00165CE9" w:rsidP="00165CE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w:t>
      </w:r>
      <w:r w:rsidRPr="00B858FB">
        <w:rPr>
          <w:rFonts w:ascii="Times New Roman" w:eastAsia="Times New Roman" w:hAnsi="Times New Roman"/>
          <w:sz w:val="24"/>
          <w:szCs w:val="24"/>
          <w:lang w:eastAsia="ru-RU"/>
        </w:rPr>
        <w:t>Калачев, С. Л. Теоретические основы товароведения и экспертизы :   учебник для СПО / С. Л. Калачев. — 2-е изд., перераб. и доп. — М. : Юрайт, 2017. — 479 с. — (Проф. образование). – ЭБС «Юрайт».</w:t>
      </w:r>
    </w:p>
    <w:p w:rsidR="00165CE9" w:rsidRDefault="00165CE9" w:rsidP="00165CE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0F4336">
        <w:rPr>
          <w:rFonts w:ascii="Times New Roman" w:eastAsia="Times New Roman" w:hAnsi="Times New Roman"/>
          <w:sz w:val="24"/>
          <w:szCs w:val="24"/>
          <w:lang w:eastAsia="ru-RU"/>
        </w:rPr>
        <w:t>Калачев, С. Л. Теоретические основы товароведения и экспертизы [Электронный ресурс] : учебник / С. Л. Калачев. - М. : Юрайт, 2020. - 479 с. – ЭБС «Юрайт».</w:t>
      </w:r>
    </w:p>
    <w:p w:rsidR="00165CE9" w:rsidRPr="000F4336" w:rsidRDefault="00165CE9" w:rsidP="00165CE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0F4336">
        <w:rPr>
          <w:rFonts w:ascii="Times New Roman" w:eastAsia="Times New Roman" w:hAnsi="Times New Roman"/>
          <w:sz w:val="24"/>
          <w:szCs w:val="24"/>
          <w:lang w:eastAsia="ru-RU"/>
        </w:rPr>
        <w:t xml:space="preserve">Криштафович, В.И. Теоретические основы товароведения. еПриложение: Тесты [Электронный ресурс]   : учебник / Криштафович В.И., Криштафович Д.В. — Москва : КноРус, 2021. — 160 с. — (СПО). — </w:t>
      </w:r>
      <w:r w:rsidRPr="000F4336">
        <w:rPr>
          <w:rFonts w:ascii="Times New Roman" w:eastAsia="Times New Roman" w:hAnsi="Times New Roman"/>
          <w:sz w:val="24"/>
          <w:szCs w:val="24"/>
          <w:lang w:val="en-US" w:eastAsia="ru-RU"/>
        </w:rPr>
        <w:t>B</w:t>
      </w:r>
      <w:r w:rsidRPr="000F4336">
        <w:rPr>
          <w:rFonts w:ascii="Times New Roman" w:eastAsia="Times New Roman" w:hAnsi="Times New Roman"/>
          <w:sz w:val="24"/>
          <w:szCs w:val="24"/>
          <w:lang w:eastAsia="ru-RU"/>
        </w:rPr>
        <w:t>ook.ru</w:t>
      </w:r>
    </w:p>
    <w:p w:rsidR="00165CE9" w:rsidRPr="000F4336" w:rsidRDefault="00165CE9" w:rsidP="00165CE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0F4336">
        <w:rPr>
          <w:rFonts w:ascii="Times New Roman" w:eastAsia="Times New Roman" w:hAnsi="Times New Roman"/>
          <w:sz w:val="24"/>
          <w:szCs w:val="24"/>
          <w:lang w:eastAsia="ru-RU"/>
        </w:rPr>
        <w:t>Товароведение, экспертиза и стандартизация [Текст] : учебник / А. А. Ляшко [и др.]. - Москва : ИТК "Дашков и Ко", 2020. - 666 с.</w:t>
      </w:r>
    </w:p>
    <w:p w:rsidR="00165CE9" w:rsidRPr="00B858FB" w:rsidRDefault="00165CE9" w:rsidP="00165CE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0F4336">
        <w:rPr>
          <w:rFonts w:ascii="Times New Roman" w:eastAsia="Times New Roman" w:hAnsi="Times New Roman"/>
          <w:sz w:val="24"/>
          <w:szCs w:val="24"/>
          <w:lang w:eastAsia="ru-RU"/>
        </w:rPr>
        <w:t>Петрище, Ф. А. Теоретические основы товароведения и экспертизы [Текст] : учебник / Ф. А. Петрище. – М. : ИТК "Дашков и Ко", 2018. - 508 с.</w:t>
      </w:r>
    </w:p>
    <w:p w:rsidR="00165CE9" w:rsidRPr="00B858FB" w:rsidRDefault="00165CE9" w:rsidP="00165CE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858FB">
        <w:rPr>
          <w:rFonts w:ascii="Times New Roman" w:eastAsia="Times New Roman" w:hAnsi="Times New Roman"/>
          <w:sz w:val="24"/>
          <w:szCs w:val="24"/>
          <w:lang w:eastAsia="ru-RU"/>
        </w:rPr>
        <w:t>Райкова, Е. Ю. Теоретические основы товароведения и экспертизы [Текст]: учебник / Е. Ю. Райкова. - М. : ИТК "Дашков и Ко", 201</w:t>
      </w:r>
      <w:r>
        <w:rPr>
          <w:rFonts w:ascii="Times New Roman" w:eastAsia="Times New Roman" w:hAnsi="Times New Roman"/>
          <w:sz w:val="24"/>
          <w:szCs w:val="24"/>
          <w:lang w:eastAsia="ru-RU"/>
        </w:rPr>
        <w:t>9</w:t>
      </w:r>
      <w:r w:rsidRPr="00B858FB">
        <w:rPr>
          <w:rFonts w:ascii="Times New Roman" w:eastAsia="Times New Roman" w:hAnsi="Times New Roman"/>
          <w:sz w:val="24"/>
          <w:szCs w:val="24"/>
          <w:lang w:eastAsia="ru-RU"/>
        </w:rPr>
        <w:t xml:space="preserve">. - 412 с. : ил. </w:t>
      </w:r>
    </w:p>
    <w:p w:rsidR="00165CE9" w:rsidRPr="008709D4" w:rsidRDefault="00165CE9" w:rsidP="0016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165CE9" w:rsidRPr="008709D4" w:rsidRDefault="00165CE9" w:rsidP="00165CE9">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Дополнительные источники:</w:t>
      </w:r>
    </w:p>
    <w:p w:rsidR="00165CE9" w:rsidRPr="00B858FB" w:rsidRDefault="00165CE9" w:rsidP="00165CE9">
      <w:pPr>
        <w:spacing w:after="0" w:line="240" w:lineRule="auto"/>
        <w:jc w:val="both"/>
        <w:rPr>
          <w:rFonts w:ascii="Times New Roman" w:eastAsia="Times New Roman" w:hAnsi="Times New Roman"/>
          <w:bCs/>
          <w:sz w:val="24"/>
          <w:szCs w:val="24"/>
          <w:lang w:eastAsia="ru-RU"/>
        </w:rPr>
      </w:pPr>
      <w:r w:rsidRPr="00B858FB">
        <w:rPr>
          <w:rFonts w:ascii="Times New Roman" w:eastAsia="Times New Roman" w:hAnsi="Times New Roman"/>
          <w:bCs/>
          <w:sz w:val="24"/>
          <w:szCs w:val="24"/>
          <w:lang w:eastAsia="ru-RU"/>
        </w:rPr>
        <w:t>Лифиц, И. М. Товароведение продовольственных и непродовольственных товаров : учебник для СПО / И. М. Лифиц, Ф. А. Жукова, М. А. Николаева. — М. : Юрайт, 2016. — 405 с.</w:t>
      </w:r>
    </w:p>
    <w:p w:rsidR="00165CE9" w:rsidRPr="00B858FB" w:rsidRDefault="00165CE9" w:rsidP="00165CE9">
      <w:pPr>
        <w:spacing w:after="0" w:line="240" w:lineRule="auto"/>
        <w:jc w:val="both"/>
        <w:rPr>
          <w:rFonts w:ascii="Times New Roman" w:eastAsia="Times New Roman" w:hAnsi="Times New Roman"/>
          <w:bCs/>
          <w:sz w:val="24"/>
          <w:szCs w:val="24"/>
          <w:lang w:eastAsia="ru-RU"/>
        </w:rPr>
      </w:pPr>
      <w:r w:rsidRPr="00B858FB">
        <w:rPr>
          <w:rFonts w:ascii="Times New Roman" w:eastAsia="Times New Roman" w:hAnsi="Times New Roman"/>
          <w:bCs/>
          <w:sz w:val="24"/>
          <w:szCs w:val="24"/>
          <w:lang w:eastAsia="ru-RU"/>
        </w:rPr>
        <w:t xml:space="preserve">Страхова, С. А. Теоретические основы товароведения и экспертизы [Текст] : тесты / С. А. Страхова. - М. : ИТК "Дашков и Ко", 2014. - 164 с. </w:t>
      </w:r>
    </w:p>
    <w:p w:rsidR="00165CE9" w:rsidRPr="00B858FB" w:rsidRDefault="00165CE9" w:rsidP="00165CE9">
      <w:pPr>
        <w:spacing w:after="0" w:line="240" w:lineRule="auto"/>
        <w:jc w:val="both"/>
        <w:rPr>
          <w:rFonts w:ascii="Times New Roman" w:eastAsia="Times New Roman" w:hAnsi="Times New Roman"/>
          <w:bCs/>
          <w:sz w:val="24"/>
          <w:szCs w:val="24"/>
          <w:lang w:eastAsia="ru-RU"/>
        </w:rPr>
      </w:pPr>
      <w:r w:rsidRPr="00B858FB">
        <w:rPr>
          <w:rFonts w:ascii="Times New Roman" w:eastAsia="Times New Roman" w:hAnsi="Times New Roman"/>
          <w:bCs/>
          <w:color w:val="000000"/>
          <w:sz w:val="24"/>
          <w:szCs w:val="24"/>
          <w:lang w:eastAsia="ru-RU"/>
        </w:rPr>
        <w:t xml:space="preserve">Товароведение, экспертиза и стандартизация [Текст] : учебник / А. А. Ляшко [и др.]. - М. : ИТК "Дашков и Ко", 2015. - 660 с. </w:t>
      </w:r>
    </w:p>
    <w:p w:rsidR="00165CE9" w:rsidRPr="00B858FB" w:rsidRDefault="00165CE9" w:rsidP="00165CE9">
      <w:pPr>
        <w:spacing w:after="0" w:line="240" w:lineRule="auto"/>
        <w:jc w:val="both"/>
        <w:rPr>
          <w:rFonts w:ascii="Times New Roman" w:eastAsia="Times New Roman" w:hAnsi="Times New Roman"/>
          <w:bCs/>
          <w:sz w:val="24"/>
          <w:szCs w:val="24"/>
          <w:lang w:eastAsia="ru-RU"/>
        </w:rPr>
      </w:pPr>
      <w:r w:rsidRPr="00B858FB">
        <w:rPr>
          <w:rFonts w:ascii="Times New Roman" w:eastAsia="Times New Roman" w:hAnsi="Times New Roman"/>
          <w:bCs/>
          <w:sz w:val="24"/>
          <w:szCs w:val="24"/>
          <w:lang w:eastAsia="ru-RU"/>
        </w:rPr>
        <w:t>Товароведение и организация торговли непродовольственными товарами [Текст] : учеб. для спо / А. Н. Неверов [и др.] ; под ред. А. Н. Неверова и Т. И. Чалых. - 12-е изд., стер. - М. : ИЦ "Академия", 2015. - 560 с.</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Интернет-ресурсы</w:t>
      </w:r>
    </w:p>
    <w:p w:rsidR="00087519" w:rsidRPr="008709D4" w:rsidRDefault="0053430B" w:rsidP="00AB2876">
      <w:pPr>
        <w:spacing w:after="0" w:line="240" w:lineRule="auto"/>
        <w:rPr>
          <w:rFonts w:ascii="Times New Roman" w:eastAsia="Times New Roman" w:hAnsi="Times New Roman"/>
          <w:sz w:val="24"/>
          <w:szCs w:val="24"/>
          <w:lang w:eastAsia="ru-RU"/>
        </w:rPr>
      </w:pPr>
      <w:hyperlink r:id="rId21"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znaytovar</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tema</w:t>
        </w:r>
        <w:r w:rsidR="00087519" w:rsidRPr="008709D4">
          <w:rPr>
            <w:rFonts w:ascii="Times New Roman" w:eastAsia="Times New Roman" w:hAnsi="Times New Roman"/>
            <w:color w:val="0000FF"/>
            <w:sz w:val="24"/>
            <w:szCs w:val="24"/>
            <w:u w:val="single"/>
            <w:lang w:eastAsia="ru-RU"/>
          </w:rPr>
          <w:t>38.</w:t>
        </w:r>
        <w:r w:rsidR="00087519" w:rsidRPr="008709D4">
          <w:rPr>
            <w:rFonts w:ascii="Times New Roman" w:eastAsia="Times New Roman" w:hAnsi="Times New Roman"/>
            <w:color w:val="0000FF"/>
            <w:sz w:val="24"/>
            <w:szCs w:val="24"/>
            <w:u w:val="single"/>
            <w:lang w:val="en-US" w:eastAsia="ru-RU"/>
          </w:rPr>
          <w:t>html</w:t>
        </w:r>
      </w:hyperlink>
    </w:p>
    <w:p w:rsidR="00087519" w:rsidRPr="008709D4" w:rsidRDefault="0053430B" w:rsidP="00AB2876">
      <w:pPr>
        <w:spacing w:after="0" w:line="240" w:lineRule="auto"/>
        <w:rPr>
          <w:rFonts w:ascii="Times New Roman" w:eastAsia="Times New Roman" w:hAnsi="Times New Roman"/>
          <w:sz w:val="24"/>
          <w:szCs w:val="24"/>
          <w:lang w:eastAsia="ru-RU"/>
        </w:rPr>
      </w:pPr>
      <w:hyperlink r:id="rId22"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znaytovar</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tema</w:t>
        </w:r>
        <w:r w:rsidR="00087519" w:rsidRPr="008709D4">
          <w:rPr>
            <w:rFonts w:ascii="Times New Roman" w:eastAsia="Times New Roman" w:hAnsi="Times New Roman"/>
            <w:color w:val="0000FF"/>
            <w:sz w:val="24"/>
            <w:szCs w:val="24"/>
            <w:u w:val="single"/>
            <w:lang w:eastAsia="ru-RU"/>
          </w:rPr>
          <w:t>39.</w:t>
        </w:r>
        <w:r w:rsidR="00087519" w:rsidRPr="008709D4">
          <w:rPr>
            <w:rFonts w:ascii="Times New Roman" w:eastAsia="Times New Roman" w:hAnsi="Times New Roman"/>
            <w:color w:val="0000FF"/>
            <w:sz w:val="24"/>
            <w:szCs w:val="24"/>
            <w:u w:val="single"/>
            <w:lang w:val="en-US" w:eastAsia="ru-RU"/>
          </w:rPr>
          <w:t>html</w:t>
        </w:r>
      </w:hyperlink>
    </w:p>
    <w:p w:rsidR="00087519" w:rsidRPr="008709D4" w:rsidRDefault="0053430B" w:rsidP="00AB2876">
      <w:pPr>
        <w:spacing w:after="0" w:line="240" w:lineRule="auto"/>
        <w:rPr>
          <w:rFonts w:ascii="Times New Roman" w:eastAsia="Times New Roman" w:hAnsi="Times New Roman"/>
          <w:sz w:val="24"/>
          <w:szCs w:val="24"/>
          <w:lang w:eastAsia="ru-RU"/>
        </w:rPr>
      </w:pPr>
      <w:hyperlink r:id="rId23"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znaytovar</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tema</w:t>
        </w:r>
        <w:r w:rsidR="00087519" w:rsidRPr="008709D4">
          <w:rPr>
            <w:rFonts w:ascii="Times New Roman" w:eastAsia="Times New Roman" w:hAnsi="Times New Roman"/>
            <w:color w:val="0000FF"/>
            <w:sz w:val="24"/>
            <w:szCs w:val="24"/>
            <w:u w:val="single"/>
            <w:lang w:eastAsia="ru-RU"/>
          </w:rPr>
          <w:t>44.</w:t>
        </w:r>
        <w:r w:rsidR="00087519" w:rsidRPr="008709D4">
          <w:rPr>
            <w:rFonts w:ascii="Times New Roman" w:eastAsia="Times New Roman" w:hAnsi="Times New Roman"/>
            <w:color w:val="0000FF"/>
            <w:sz w:val="24"/>
            <w:szCs w:val="24"/>
            <w:u w:val="single"/>
            <w:lang w:val="en-US" w:eastAsia="ru-RU"/>
          </w:rPr>
          <w:t>html</w:t>
        </w:r>
      </w:hyperlink>
    </w:p>
    <w:p w:rsidR="00087519" w:rsidRPr="008709D4" w:rsidRDefault="0053430B" w:rsidP="00AB2876">
      <w:pPr>
        <w:spacing w:after="0" w:line="240" w:lineRule="auto"/>
        <w:rPr>
          <w:rFonts w:ascii="Times New Roman" w:eastAsia="Times New Roman" w:hAnsi="Times New Roman"/>
          <w:sz w:val="24"/>
          <w:szCs w:val="24"/>
          <w:lang w:eastAsia="ru-RU"/>
        </w:rPr>
      </w:pPr>
      <w:hyperlink r:id="rId24"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znaytovar</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tema</w:t>
        </w:r>
        <w:r w:rsidR="00087519" w:rsidRPr="008709D4">
          <w:rPr>
            <w:rFonts w:ascii="Times New Roman" w:eastAsia="Times New Roman" w:hAnsi="Times New Roman"/>
            <w:color w:val="0000FF"/>
            <w:sz w:val="24"/>
            <w:szCs w:val="24"/>
            <w:u w:val="single"/>
            <w:lang w:eastAsia="ru-RU"/>
          </w:rPr>
          <w:t>46.</w:t>
        </w:r>
        <w:r w:rsidR="00087519" w:rsidRPr="008709D4">
          <w:rPr>
            <w:rFonts w:ascii="Times New Roman" w:eastAsia="Times New Roman" w:hAnsi="Times New Roman"/>
            <w:color w:val="0000FF"/>
            <w:sz w:val="24"/>
            <w:szCs w:val="24"/>
            <w:u w:val="single"/>
            <w:lang w:val="en-US" w:eastAsia="ru-RU"/>
          </w:rPr>
          <w:t>html</w:t>
        </w:r>
      </w:hyperlink>
    </w:p>
    <w:p w:rsidR="00087519" w:rsidRPr="008709D4" w:rsidRDefault="0053430B" w:rsidP="00AB2876">
      <w:pPr>
        <w:spacing w:after="0" w:line="240" w:lineRule="auto"/>
        <w:rPr>
          <w:rFonts w:ascii="Times New Roman" w:eastAsia="Times New Roman" w:hAnsi="Times New Roman"/>
          <w:sz w:val="24"/>
          <w:szCs w:val="24"/>
          <w:lang w:eastAsia="ru-RU"/>
        </w:rPr>
      </w:pPr>
      <w:hyperlink r:id="rId25"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znaytovar</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tema</w:t>
        </w:r>
        <w:r w:rsidR="00087519" w:rsidRPr="008709D4">
          <w:rPr>
            <w:rFonts w:ascii="Times New Roman" w:eastAsia="Times New Roman" w:hAnsi="Times New Roman"/>
            <w:color w:val="0000FF"/>
            <w:sz w:val="24"/>
            <w:szCs w:val="24"/>
            <w:u w:val="single"/>
            <w:lang w:eastAsia="ru-RU"/>
          </w:rPr>
          <w:t>47.</w:t>
        </w:r>
        <w:r w:rsidR="00087519" w:rsidRPr="008709D4">
          <w:rPr>
            <w:rFonts w:ascii="Times New Roman" w:eastAsia="Times New Roman" w:hAnsi="Times New Roman"/>
            <w:color w:val="0000FF"/>
            <w:sz w:val="24"/>
            <w:szCs w:val="24"/>
            <w:u w:val="single"/>
            <w:lang w:val="en-US" w:eastAsia="ru-RU"/>
          </w:rPr>
          <w:t>html</w:t>
        </w:r>
      </w:hyperlink>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val="en-US" w:eastAsia="ru-RU"/>
        </w:rPr>
        <w:t>http</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www</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znaytovar</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ru</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tema</w:t>
      </w:r>
      <w:r w:rsidRPr="008709D4">
        <w:rPr>
          <w:rFonts w:ascii="Times New Roman" w:eastAsia="Times New Roman" w:hAnsi="Times New Roman"/>
          <w:sz w:val="24"/>
          <w:szCs w:val="24"/>
          <w:lang w:eastAsia="ru-RU"/>
        </w:rPr>
        <w:t>817.</w:t>
      </w:r>
      <w:r w:rsidRPr="008709D4">
        <w:rPr>
          <w:rFonts w:ascii="Times New Roman" w:eastAsia="Times New Roman" w:hAnsi="Times New Roman"/>
          <w:sz w:val="24"/>
          <w:szCs w:val="24"/>
          <w:lang w:val="en-US" w:eastAsia="ru-RU"/>
        </w:rPr>
        <w:t>html</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caps/>
          <w:sz w:val="24"/>
          <w:szCs w:val="24"/>
          <w:lang w:eastAsia="ru-RU"/>
        </w:rPr>
        <w:t>4. Контроль и оценка результатов освоения Дисциплины</w:t>
      </w:r>
      <w:r w:rsidRPr="008709D4">
        <w:rPr>
          <w:rFonts w:ascii="Times New Roman" w:eastAsia="Times New Roman" w:hAnsi="Times New Roman"/>
          <w:b/>
          <w:sz w:val="24"/>
          <w:szCs w:val="24"/>
          <w:lang w:eastAsia="ru-RU"/>
        </w:rPr>
        <w:t xml:space="preserve"> ТЕОРЕТИЧЕСКИЕ ОСНОВЫ ТОВАРОВЕДЕНИЯ </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Контроль и оценка результатов освоения дисциплины осуществляется преподавателем в процессе проведения практических занятий, тестирования, собеседования, а также выполнения обучающимися индивидуальных заданий. </w:t>
      </w: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7"/>
        <w:gridCol w:w="3693"/>
      </w:tblGrid>
      <w:tr w:rsidR="00087519" w:rsidRPr="008709D4" w:rsidTr="00087519">
        <w:trPr>
          <w:jc w:val="center"/>
        </w:trPr>
        <w:tc>
          <w:tcPr>
            <w:tcW w:w="6247"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Результаты обучения</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(освоенные умения, усвоенные знания)</w:t>
            </w: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 xml:space="preserve">Формы и методы контроля и оценки результатов обучения </w:t>
            </w:r>
          </w:p>
        </w:tc>
      </w:tr>
      <w:tr w:rsidR="00087519" w:rsidRPr="008709D4" w:rsidTr="00087519">
        <w:trPr>
          <w:jc w:val="center"/>
        </w:trPr>
        <w:tc>
          <w:tcPr>
            <w:tcW w:w="6247"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center"/>
              <w:rPr>
                <w:rFonts w:ascii="Times New Roman" w:eastAsia="Times New Roman" w:hAnsi="Times New Roman"/>
                <w:bCs/>
                <w:i/>
                <w:sz w:val="24"/>
                <w:szCs w:val="24"/>
                <w:lang w:eastAsia="ru-RU"/>
              </w:rPr>
            </w:pPr>
            <w:r w:rsidRPr="008709D4">
              <w:rPr>
                <w:rFonts w:ascii="Times New Roman" w:eastAsia="Times New Roman" w:hAnsi="Times New Roman"/>
                <w:bCs/>
                <w:i/>
                <w:sz w:val="24"/>
                <w:szCs w:val="24"/>
                <w:lang w:eastAsia="ru-RU"/>
              </w:rPr>
              <w:t>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center"/>
              <w:rPr>
                <w:rFonts w:ascii="Times New Roman" w:eastAsia="Times New Roman" w:hAnsi="Times New Roman"/>
                <w:bCs/>
                <w:i/>
                <w:sz w:val="24"/>
                <w:szCs w:val="24"/>
                <w:lang w:eastAsia="ru-RU"/>
              </w:rPr>
            </w:pPr>
            <w:r w:rsidRPr="008709D4">
              <w:rPr>
                <w:rFonts w:ascii="Times New Roman" w:eastAsia="Times New Roman" w:hAnsi="Times New Roman"/>
                <w:bCs/>
                <w:i/>
                <w:sz w:val="24"/>
                <w:szCs w:val="24"/>
                <w:lang w:eastAsia="ru-RU"/>
              </w:rPr>
              <w:t>2</w:t>
            </w:r>
          </w:p>
        </w:tc>
      </w:tr>
      <w:tr w:rsidR="00087519" w:rsidRPr="008709D4" w:rsidTr="00087519">
        <w:trPr>
          <w:jc w:val="center"/>
        </w:trPr>
        <w:tc>
          <w:tcPr>
            <w:tcW w:w="6247"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В результате освоения дисциплины студент должен уметь:</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
                <w:bCs/>
                <w:sz w:val="24"/>
                <w:szCs w:val="24"/>
                <w:lang w:eastAsia="ru-RU"/>
              </w:rPr>
            </w:pPr>
          </w:p>
        </w:tc>
      </w:tr>
      <w:tr w:rsidR="00087519" w:rsidRPr="008709D4" w:rsidTr="00087519">
        <w:trPr>
          <w:jc w:val="center"/>
        </w:trPr>
        <w:tc>
          <w:tcPr>
            <w:tcW w:w="6247"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распознавать классификационные группы товаров </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jc w:val="center"/>
        </w:trPr>
        <w:tc>
          <w:tcPr>
            <w:tcW w:w="6247"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анализировать стадии и этапы технологического цикла товаров</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jc w:val="center"/>
        </w:trPr>
        <w:tc>
          <w:tcPr>
            <w:tcW w:w="6247"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В результате освоения дисциплины студент должен знать:</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p>
        </w:tc>
      </w:tr>
      <w:tr w:rsidR="00087519" w:rsidRPr="008709D4" w:rsidTr="00087519">
        <w:trPr>
          <w:jc w:val="center"/>
        </w:trPr>
        <w:tc>
          <w:tcPr>
            <w:tcW w:w="6247"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основные понятия товароведения</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Устный опрос</w:t>
            </w:r>
          </w:p>
        </w:tc>
      </w:tr>
      <w:tr w:rsidR="00087519" w:rsidRPr="008709D4" w:rsidTr="00087519">
        <w:trPr>
          <w:jc w:val="center"/>
        </w:trPr>
        <w:tc>
          <w:tcPr>
            <w:tcW w:w="6247"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объекты, субъекты и методы товароведения</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Письменный опрос</w:t>
            </w:r>
          </w:p>
        </w:tc>
      </w:tr>
      <w:tr w:rsidR="00087519" w:rsidRPr="008709D4" w:rsidTr="00087519">
        <w:trPr>
          <w:jc w:val="center"/>
        </w:trPr>
        <w:tc>
          <w:tcPr>
            <w:tcW w:w="6247"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общую классификацию потребительских товаров и продукции производственного назначения, классификацию продовольственных и непродовольственных товаров по однородным группам</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Проверочная работа</w:t>
            </w:r>
          </w:p>
        </w:tc>
      </w:tr>
      <w:tr w:rsidR="00087519" w:rsidRPr="008709D4" w:rsidTr="00087519">
        <w:trPr>
          <w:jc w:val="center"/>
        </w:trPr>
        <w:tc>
          <w:tcPr>
            <w:tcW w:w="6247"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виды, свойства и показатели ассортимента</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Устный опрос</w:t>
            </w:r>
          </w:p>
        </w:tc>
      </w:tr>
      <w:tr w:rsidR="00087519" w:rsidRPr="008709D4" w:rsidTr="00087519">
        <w:trPr>
          <w:jc w:val="center"/>
        </w:trPr>
        <w:tc>
          <w:tcPr>
            <w:tcW w:w="6247"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основополагающие характеристики товаров</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Письменный опрос</w:t>
            </w:r>
          </w:p>
        </w:tc>
      </w:tr>
      <w:tr w:rsidR="00087519" w:rsidRPr="008709D4" w:rsidTr="00087519">
        <w:trPr>
          <w:jc w:val="center"/>
        </w:trPr>
        <w:tc>
          <w:tcPr>
            <w:tcW w:w="6247"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товароведные характеристики товаров однородных групп (групп продовольственных или непродовольственных товаров)  </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Проверочная работа</w:t>
            </w:r>
          </w:p>
        </w:tc>
      </w:tr>
      <w:tr w:rsidR="00087519" w:rsidRPr="008709D4" w:rsidTr="00087519">
        <w:trPr>
          <w:jc w:val="center"/>
        </w:trPr>
        <w:tc>
          <w:tcPr>
            <w:tcW w:w="6247"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классификацию ассортимента, оценку качества</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Тестирование</w:t>
            </w:r>
          </w:p>
        </w:tc>
      </w:tr>
      <w:tr w:rsidR="00087519" w:rsidRPr="008709D4" w:rsidTr="00087519">
        <w:trPr>
          <w:jc w:val="center"/>
        </w:trPr>
        <w:tc>
          <w:tcPr>
            <w:tcW w:w="6247"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количественные характеристики товаров</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Устный опрос</w:t>
            </w:r>
          </w:p>
        </w:tc>
      </w:tr>
      <w:tr w:rsidR="00087519" w:rsidRPr="008709D4" w:rsidTr="00087519">
        <w:trPr>
          <w:jc w:val="center"/>
        </w:trPr>
        <w:tc>
          <w:tcPr>
            <w:tcW w:w="6247"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факторы, обеспечивающие формирование и сохранение товароведных характеристик</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Письменный опрос</w:t>
            </w:r>
          </w:p>
        </w:tc>
      </w:tr>
      <w:tr w:rsidR="00087519" w:rsidRPr="008709D4" w:rsidTr="00087519">
        <w:trPr>
          <w:jc w:val="center"/>
        </w:trPr>
        <w:tc>
          <w:tcPr>
            <w:tcW w:w="6247"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виды потерь, причины возникновения, порядок списания  </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Письменный опрос</w:t>
            </w:r>
          </w:p>
        </w:tc>
      </w:tr>
    </w:tbl>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 xml:space="preserve">рабочАЯ ПРОГРАММА УЧЕБНОЙ ДИСЦИПЛИНЫ </w:t>
      </w:r>
      <w:r w:rsidRPr="008709D4">
        <w:rPr>
          <w:rFonts w:ascii="Times New Roman" w:eastAsia="Times New Roman" w:hAnsi="Times New Roman"/>
          <w:b/>
          <w:sz w:val="24"/>
          <w:szCs w:val="24"/>
          <w:lang w:eastAsia="ru-RU"/>
        </w:rPr>
        <w:t>СТАТИСТИКА</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lastRenderedPageBreak/>
        <w:t xml:space="preserve">1. паспорт  РАБОЧЕЙ  ПРОГРАММЫ </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 xml:space="preserve">УЧЕБНОЙ ДИСЦИПЛИНы </w:t>
      </w:r>
      <w:r w:rsidRPr="008709D4">
        <w:rPr>
          <w:rFonts w:ascii="Times New Roman" w:eastAsia="Times New Roman" w:hAnsi="Times New Roman"/>
          <w:b/>
          <w:sz w:val="24"/>
          <w:szCs w:val="24"/>
          <w:lang w:eastAsia="ru-RU"/>
        </w:rPr>
        <w:t>СТАТИСТИКА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1.1. Область применения программы</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38.02.05 Товароведение и экспертиза качества потребительских товаров, укрупненная группа 38.00.00 Экономика и управление</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Рабочая программа может быть использована для повышения квалификации специалистов на базе среднего профессионального образования по образовательным программам техникума, в профессиональной переподготовке специалистов.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 Место дисциплины в структуре основной профессиональной образовательной программы: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Профессиональный цикл ППССЗ СПО (общепрофессиональная дисциплина)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1.3. Цели и задачи дисциплины – требования к результатам освоения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 результате освоения дисциплины обучающийся должен уметь:</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Использовать основные методы и приемы статистики для решения практических задач в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Собирать и регистрировать статистическую информацию;</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Проводить первичную обработку и контроль материалов наблюдения;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Выполнять расчеты статистических показателей и формулировать основных выводы;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 результате освоения дисциплины обучающийся должен знать:</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Предмет, метод и задачи статистики;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Статистическое изучение связи между явлениями;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Абсолютные и относительные величины;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Средние величины и показатели вариации;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Ряды динамики и ряды распределения;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Индексы;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Современные тенденции развития статистического учета;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Основные способы сбора, обработки, анализа и наглядного представления информации;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Порядок ведения статистической деятельности и организации статистического учета в РФ;</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Формы, виды, способы статистических наблюдений;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Основные формы действующей статистической отчетности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Формируемые компетенции: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Товаровед  должен обладать общими компетенциями, включающими: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3. Принимать решения в стандартных и нестандартных ситуациях и нести за них ответственность.</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5. Владеть информационной культурой, анализировать и оценивать информацию с использованием информационно-коммуникационных технологий.</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6. Работать в коллективе и команде, эффективно общаться с коллегами, руководством, потребителями.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7. Брать на себя ответственность за работу членов команды (подчиненных), результат выполнения заданий.</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9. Ориентироваться в условиях частой смены технологий в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Товаровед  должен обладать профессиональными  компетенциями, включающими: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1.1. Выявлять потребность в товарах.</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1.4. Оформлять документацию на поставку и реализацию товаров.</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3.1. Планировать основные показатели деятельности организации.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3.2. Планировать выполнение работ и оказание услуг исполнителями.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3.3. Организовывать работу трудового коллектива.</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ПК 3.4. Контролировать ход и оценивать результаты выполнения работ и оказания услуг исполнителями.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1.4. Рекомендуемое количество часов на освоение программы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максимальной учебной нагрузки обучающегося </w:t>
      </w:r>
      <w:r w:rsidR="007F374B">
        <w:rPr>
          <w:rFonts w:ascii="Times New Roman" w:eastAsia="Times New Roman" w:hAnsi="Times New Roman"/>
          <w:sz w:val="24"/>
          <w:szCs w:val="24"/>
          <w:lang w:eastAsia="ru-RU"/>
        </w:rPr>
        <w:t>69</w:t>
      </w:r>
      <w:r w:rsidRPr="008709D4">
        <w:rPr>
          <w:rFonts w:ascii="Times New Roman" w:eastAsia="Times New Roman" w:hAnsi="Times New Roman"/>
          <w:sz w:val="24"/>
          <w:szCs w:val="24"/>
          <w:lang w:eastAsia="ru-RU"/>
        </w:rPr>
        <w:t xml:space="preserve">  часа, в том числе: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обязательной аудиторной учебной нагрузки обучающегося  4</w:t>
      </w:r>
      <w:r w:rsidR="007F374B">
        <w:rPr>
          <w:rFonts w:ascii="Times New Roman" w:eastAsia="Times New Roman" w:hAnsi="Times New Roman"/>
          <w:sz w:val="24"/>
          <w:szCs w:val="24"/>
          <w:lang w:eastAsia="ru-RU"/>
        </w:rPr>
        <w:t>6</w:t>
      </w:r>
      <w:r w:rsidRPr="008709D4">
        <w:rPr>
          <w:rFonts w:ascii="Times New Roman" w:eastAsia="Times New Roman" w:hAnsi="Times New Roman"/>
          <w:sz w:val="24"/>
          <w:szCs w:val="24"/>
          <w:lang w:eastAsia="ru-RU"/>
        </w:rPr>
        <w:t xml:space="preserve">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самосто</w:t>
      </w:r>
      <w:r w:rsidR="007F374B">
        <w:rPr>
          <w:rFonts w:ascii="Times New Roman" w:eastAsia="Times New Roman" w:hAnsi="Times New Roman"/>
          <w:sz w:val="24"/>
          <w:szCs w:val="24"/>
          <w:lang w:eastAsia="ru-RU"/>
        </w:rPr>
        <w:t>ятельной работы обучающегося  23</w:t>
      </w:r>
      <w:r w:rsidRPr="008709D4">
        <w:rPr>
          <w:rFonts w:ascii="Times New Roman" w:eastAsia="Times New Roman" w:hAnsi="Times New Roman"/>
          <w:sz w:val="24"/>
          <w:szCs w:val="24"/>
          <w:lang w:eastAsia="ru-RU"/>
        </w:rPr>
        <w:t xml:space="preserve">  часа.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 СТРУКТУРА И СОДЕРЖАНИЕ УЧЕБНОЙ ДИСЦИПЛИНЫ СТАТИСТИКА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u w:val="single"/>
          <w:lang w:eastAsia="ru-RU"/>
        </w:rPr>
      </w:pPr>
      <w:r w:rsidRPr="008709D4">
        <w:rPr>
          <w:rFonts w:ascii="Times New Roman" w:eastAsia="Times New Roman" w:hAnsi="Times New Roman"/>
          <w:b/>
          <w:sz w:val="24"/>
          <w:szCs w:val="24"/>
          <w:lang w:eastAsia="ru-RU"/>
        </w:rPr>
        <w:t>2.1. Объем учебной дисциплины и виды учебной работы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13"/>
        <w:gridCol w:w="1276"/>
      </w:tblGrid>
      <w:tr w:rsidR="00087519" w:rsidRPr="00761A0A" w:rsidTr="00761A0A">
        <w:trPr>
          <w:trHeight w:val="460"/>
        </w:trPr>
        <w:tc>
          <w:tcPr>
            <w:tcW w:w="8613" w:type="dxa"/>
            <w:shd w:val="clear" w:color="auto" w:fill="auto"/>
          </w:tcPr>
          <w:p w:rsidR="00087519" w:rsidRPr="00761A0A" w:rsidRDefault="00087519" w:rsidP="00AB2876">
            <w:pPr>
              <w:spacing w:after="0" w:line="240" w:lineRule="auto"/>
              <w:jc w:val="center"/>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Вид учебной работы</w:t>
            </w:r>
          </w:p>
        </w:tc>
        <w:tc>
          <w:tcPr>
            <w:tcW w:w="1276" w:type="dxa"/>
            <w:shd w:val="clear" w:color="auto" w:fill="auto"/>
          </w:tcPr>
          <w:p w:rsidR="00087519" w:rsidRPr="00761A0A" w:rsidRDefault="00087519" w:rsidP="00AB2876">
            <w:pPr>
              <w:spacing w:after="0" w:line="240" w:lineRule="auto"/>
              <w:jc w:val="center"/>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Объем часов</w:t>
            </w:r>
          </w:p>
        </w:tc>
      </w:tr>
      <w:tr w:rsidR="00087519" w:rsidRPr="00761A0A" w:rsidTr="00761A0A">
        <w:trPr>
          <w:trHeight w:val="285"/>
        </w:trPr>
        <w:tc>
          <w:tcPr>
            <w:tcW w:w="8613" w:type="dxa"/>
            <w:shd w:val="clear" w:color="auto" w:fill="auto"/>
          </w:tcPr>
          <w:p w:rsidR="00087519" w:rsidRPr="00761A0A" w:rsidRDefault="00087519" w:rsidP="00AB2876">
            <w:pPr>
              <w:spacing w:after="0" w:line="240" w:lineRule="auto"/>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Максимальная учебная нагрузка (всего)</w:t>
            </w:r>
          </w:p>
        </w:tc>
        <w:tc>
          <w:tcPr>
            <w:tcW w:w="1276" w:type="dxa"/>
            <w:shd w:val="clear" w:color="auto" w:fill="auto"/>
          </w:tcPr>
          <w:p w:rsidR="00087519" w:rsidRPr="00761A0A" w:rsidRDefault="005D6ED8" w:rsidP="00AB2876">
            <w:pPr>
              <w:spacing w:after="0" w:line="240" w:lineRule="auto"/>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69</w:t>
            </w:r>
          </w:p>
        </w:tc>
      </w:tr>
      <w:tr w:rsidR="00087519" w:rsidRPr="00761A0A" w:rsidTr="00761A0A">
        <w:tc>
          <w:tcPr>
            <w:tcW w:w="8613" w:type="dxa"/>
            <w:shd w:val="clear" w:color="auto" w:fill="auto"/>
          </w:tcPr>
          <w:p w:rsidR="00087519" w:rsidRPr="00761A0A" w:rsidRDefault="00087519" w:rsidP="00AB2876">
            <w:pPr>
              <w:spacing w:after="0" w:line="240" w:lineRule="auto"/>
              <w:jc w:val="both"/>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 xml:space="preserve">Обязательная аудиторная учебная нагрузка (всего) </w:t>
            </w:r>
          </w:p>
        </w:tc>
        <w:tc>
          <w:tcPr>
            <w:tcW w:w="1276" w:type="dxa"/>
            <w:shd w:val="clear" w:color="auto" w:fill="auto"/>
          </w:tcPr>
          <w:p w:rsidR="00087519" w:rsidRPr="00761A0A" w:rsidRDefault="00087519" w:rsidP="00AB2876">
            <w:pPr>
              <w:spacing w:after="0" w:line="240" w:lineRule="auto"/>
              <w:jc w:val="center"/>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4</w:t>
            </w:r>
            <w:r w:rsidR="005D6ED8">
              <w:rPr>
                <w:rFonts w:ascii="Times New Roman" w:eastAsia="Times New Roman" w:hAnsi="Times New Roman"/>
                <w:b/>
                <w:iCs/>
                <w:sz w:val="24"/>
                <w:szCs w:val="24"/>
                <w:lang w:eastAsia="ru-RU"/>
              </w:rPr>
              <w:t>6</w:t>
            </w:r>
          </w:p>
        </w:tc>
      </w:tr>
      <w:tr w:rsidR="00087519" w:rsidRPr="00761A0A" w:rsidTr="00761A0A">
        <w:tc>
          <w:tcPr>
            <w:tcW w:w="8613" w:type="dxa"/>
            <w:shd w:val="clear" w:color="auto" w:fill="auto"/>
          </w:tcPr>
          <w:p w:rsidR="00087519" w:rsidRPr="00761A0A" w:rsidRDefault="00087519" w:rsidP="00AB2876">
            <w:pPr>
              <w:spacing w:after="0" w:line="240" w:lineRule="auto"/>
              <w:jc w:val="both"/>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в том числе:</w:t>
            </w:r>
          </w:p>
        </w:tc>
        <w:tc>
          <w:tcPr>
            <w:tcW w:w="1276" w:type="dxa"/>
            <w:shd w:val="clear" w:color="auto" w:fill="auto"/>
          </w:tcPr>
          <w:p w:rsidR="00087519" w:rsidRPr="00761A0A" w:rsidRDefault="00087519" w:rsidP="00AB2876">
            <w:pPr>
              <w:spacing w:after="0" w:line="240" w:lineRule="auto"/>
              <w:jc w:val="center"/>
              <w:rPr>
                <w:rFonts w:ascii="Times New Roman" w:eastAsia="Times New Roman" w:hAnsi="Times New Roman"/>
                <w:b/>
                <w:iCs/>
                <w:sz w:val="24"/>
                <w:szCs w:val="24"/>
                <w:lang w:eastAsia="ru-RU"/>
              </w:rPr>
            </w:pPr>
          </w:p>
        </w:tc>
      </w:tr>
      <w:tr w:rsidR="00087519" w:rsidRPr="00761A0A" w:rsidTr="00761A0A">
        <w:tc>
          <w:tcPr>
            <w:tcW w:w="8613" w:type="dxa"/>
            <w:shd w:val="clear" w:color="auto" w:fill="auto"/>
          </w:tcPr>
          <w:p w:rsidR="00087519" w:rsidRPr="00761A0A" w:rsidRDefault="00087519" w:rsidP="00AB2876">
            <w:pPr>
              <w:spacing w:after="0" w:line="240" w:lineRule="auto"/>
              <w:jc w:val="both"/>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 xml:space="preserve">     практические занятия</w:t>
            </w:r>
          </w:p>
        </w:tc>
        <w:tc>
          <w:tcPr>
            <w:tcW w:w="1276" w:type="dxa"/>
            <w:shd w:val="clear" w:color="auto" w:fill="auto"/>
          </w:tcPr>
          <w:p w:rsidR="00087519" w:rsidRPr="00761A0A" w:rsidRDefault="00087519" w:rsidP="00AB2876">
            <w:pPr>
              <w:spacing w:after="0" w:line="240" w:lineRule="auto"/>
              <w:jc w:val="center"/>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30</w:t>
            </w:r>
          </w:p>
        </w:tc>
      </w:tr>
      <w:tr w:rsidR="00087519" w:rsidRPr="00761A0A" w:rsidTr="00761A0A">
        <w:tc>
          <w:tcPr>
            <w:tcW w:w="8613" w:type="dxa"/>
            <w:shd w:val="clear" w:color="auto" w:fill="auto"/>
          </w:tcPr>
          <w:p w:rsidR="00087519" w:rsidRPr="00761A0A" w:rsidRDefault="00087519" w:rsidP="00AB2876">
            <w:pPr>
              <w:spacing w:after="0" w:line="240" w:lineRule="auto"/>
              <w:jc w:val="both"/>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Самостоятельная работа обучающегося (всего)</w:t>
            </w:r>
          </w:p>
        </w:tc>
        <w:tc>
          <w:tcPr>
            <w:tcW w:w="1276" w:type="dxa"/>
            <w:shd w:val="clear" w:color="auto" w:fill="auto"/>
          </w:tcPr>
          <w:p w:rsidR="00087519" w:rsidRPr="00761A0A" w:rsidRDefault="00087519" w:rsidP="00AB2876">
            <w:pPr>
              <w:spacing w:after="0" w:line="240" w:lineRule="auto"/>
              <w:jc w:val="center"/>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2</w:t>
            </w:r>
            <w:r w:rsidR="005D6ED8">
              <w:rPr>
                <w:rFonts w:ascii="Times New Roman" w:eastAsia="Times New Roman" w:hAnsi="Times New Roman"/>
                <w:b/>
                <w:iCs/>
                <w:sz w:val="24"/>
                <w:szCs w:val="24"/>
                <w:lang w:eastAsia="ru-RU"/>
              </w:rPr>
              <w:t>3</w:t>
            </w:r>
          </w:p>
        </w:tc>
      </w:tr>
      <w:tr w:rsidR="00087519" w:rsidRPr="00761A0A" w:rsidTr="00761A0A">
        <w:tc>
          <w:tcPr>
            <w:tcW w:w="9889" w:type="dxa"/>
            <w:gridSpan w:val="2"/>
            <w:shd w:val="clear" w:color="auto" w:fill="auto"/>
          </w:tcPr>
          <w:p w:rsidR="00087519" w:rsidRPr="00761A0A" w:rsidRDefault="00087519" w:rsidP="00AB2876">
            <w:pPr>
              <w:spacing w:after="0" w:line="240" w:lineRule="auto"/>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Промежуточная аттестация в форме  -    дифференцированный  зачет</w:t>
            </w:r>
          </w:p>
        </w:tc>
      </w:tr>
    </w:tbl>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bookmarkStart w:id="19" w:name="_Toc490462605"/>
      <w:r w:rsidRPr="008709D4">
        <w:rPr>
          <w:rFonts w:ascii="Times New Roman" w:eastAsia="Times New Roman" w:hAnsi="Times New Roman"/>
          <w:b/>
          <w:sz w:val="24"/>
          <w:szCs w:val="24"/>
          <w:lang w:eastAsia="ru-RU"/>
        </w:rPr>
        <w:t>2.2 Тематический план и содержание учебной дисциплины</w:t>
      </w:r>
      <w:r w:rsidRPr="008709D4">
        <w:rPr>
          <w:rFonts w:ascii="Times New Roman" w:eastAsia="Times New Roman" w:hAnsi="Times New Roman"/>
          <w:b/>
          <w:caps/>
          <w:sz w:val="24"/>
          <w:szCs w:val="24"/>
          <w:lang w:eastAsia="ru-RU"/>
        </w:rPr>
        <w:t xml:space="preserve"> </w:t>
      </w:r>
      <w:r w:rsidRPr="008709D4">
        <w:rPr>
          <w:rFonts w:ascii="Times New Roman" w:eastAsia="Times New Roman" w:hAnsi="Times New Roman"/>
          <w:b/>
          <w:sz w:val="24"/>
          <w:szCs w:val="24"/>
          <w:lang w:eastAsia="ru-RU"/>
        </w:rPr>
        <w:t xml:space="preserve"> СТАТИСТИКА</w:t>
      </w:r>
      <w:bookmarkEnd w:id="19"/>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r w:rsidRPr="008709D4">
        <w:rPr>
          <w:rFonts w:ascii="Times New Roman" w:eastAsia="Times New Roman" w:hAnsi="Times New Roman"/>
          <w:bCs/>
          <w:i/>
          <w:sz w:val="24"/>
          <w:szCs w:val="24"/>
          <w:lang w:eastAsia="ru-RU"/>
        </w:rPr>
        <w:tab/>
      </w:r>
      <w:r w:rsidRPr="008709D4">
        <w:rPr>
          <w:rFonts w:ascii="Times New Roman" w:eastAsia="Times New Roman" w:hAnsi="Times New Roman"/>
          <w:bCs/>
          <w:i/>
          <w:sz w:val="24"/>
          <w:szCs w:val="24"/>
          <w:lang w:eastAsia="ru-RU"/>
        </w:rPr>
        <w:tab/>
      </w:r>
      <w:r w:rsidRPr="008709D4">
        <w:rPr>
          <w:rFonts w:ascii="Times New Roman" w:eastAsia="Times New Roman" w:hAnsi="Times New Roman"/>
          <w:bCs/>
          <w:i/>
          <w:sz w:val="24"/>
          <w:szCs w:val="24"/>
          <w:lang w:eastAsia="ru-RU"/>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25"/>
        <w:gridCol w:w="6663"/>
        <w:gridCol w:w="992"/>
      </w:tblGrid>
      <w:tr w:rsidR="00087519" w:rsidRPr="008709D4" w:rsidTr="00087519">
        <w:trPr>
          <w:trHeight w:val="20"/>
        </w:trPr>
        <w:tc>
          <w:tcPr>
            <w:tcW w:w="1701"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Наименование разделов и тем</w:t>
            </w:r>
          </w:p>
        </w:tc>
        <w:tc>
          <w:tcPr>
            <w:tcW w:w="7088"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 практические работы, самостоятельная работа обучающихся</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Объем часов</w:t>
            </w:r>
          </w:p>
        </w:tc>
      </w:tr>
      <w:tr w:rsidR="00087519" w:rsidRPr="008709D4" w:rsidTr="00087519">
        <w:trPr>
          <w:trHeight w:val="20"/>
        </w:trPr>
        <w:tc>
          <w:tcPr>
            <w:tcW w:w="1701"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c>
          <w:tcPr>
            <w:tcW w:w="7088"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087519">
        <w:trPr>
          <w:trHeight w:val="20"/>
        </w:trPr>
        <w:tc>
          <w:tcPr>
            <w:tcW w:w="1701"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Предмет, метод и задачи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статистики</w:t>
            </w:r>
          </w:p>
        </w:tc>
        <w:tc>
          <w:tcPr>
            <w:tcW w:w="7088"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992"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20"/>
        </w:trPr>
        <w:tc>
          <w:tcPr>
            <w:tcW w:w="170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5"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3"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Предмет статистики. Его основные черты. Отрасли статистики. Связь с другими дисциплинами. Понятие статистической методологии. Методы статистики. Категории статистики (статистическая совокупность, единица совокупности, признак, вариация признака, классификация признаков, статистический показатель, понятие о системе показателей). Основные стадии статистического исследования. Основные принципы организации Федеральной службы государственной статистики, её полномочия, организация деятельности. Ведомственная статистика.</w:t>
            </w:r>
          </w:p>
        </w:tc>
        <w:tc>
          <w:tcPr>
            <w:tcW w:w="99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20"/>
        </w:trPr>
        <w:tc>
          <w:tcPr>
            <w:tcW w:w="1701" w:type="dxa"/>
            <w:vMerge/>
            <w:tcBorders>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
                <w:sz w:val="24"/>
                <w:szCs w:val="24"/>
                <w:lang w:eastAsia="ru-RU"/>
              </w:rPr>
            </w:pPr>
          </w:p>
        </w:tc>
        <w:tc>
          <w:tcPr>
            <w:tcW w:w="7088"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r>
      <w:tr w:rsidR="00087519" w:rsidRPr="008709D4" w:rsidTr="00087519">
        <w:trPr>
          <w:trHeight w:val="20"/>
        </w:trPr>
        <w:tc>
          <w:tcPr>
            <w:tcW w:w="1701" w:type="dxa"/>
            <w:tcBorders>
              <w:top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
                <w:sz w:val="24"/>
                <w:szCs w:val="24"/>
                <w:lang w:eastAsia="ru-RU"/>
              </w:rPr>
            </w:pPr>
          </w:p>
        </w:tc>
        <w:tc>
          <w:tcPr>
            <w:tcW w:w="7088"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Составление схемы «Организационная структура Федеральной службы  государственной статистики»; реферативная работа «Из истории возникновения и развития статистики»</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20"/>
        </w:trPr>
        <w:tc>
          <w:tcPr>
            <w:tcW w:w="1701"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Статистическое наблюдение</w:t>
            </w:r>
          </w:p>
        </w:tc>
        <w:tc>
          <w:tcPr>
            <w:tcW w:w="7088"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9</w:t>
            </w:r>
          </w:p>
        </w:tc>
      </w:tr>
      <w:tr w:rsidR="00087519" w:rsidRPr="008709D4" w:rsidTr="00087519">
        <w:trPr>
          <w:trHeight w:val="20"/>
        </w:trPr>
        <w:tc>
          <w:tcPr>
            <w:tcW w:w="170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5"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3"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Статистическое наблюдение, его формы и значение.  Отчетность - важнейшая форма статистического наблюдения. Типовая и специализированная отчетность. Виды передачи отчетности. Порядок утверждения форм отчетности и требования к ее составлению. Порядок представления отчетности предприятиями и организациями потребительской кооперации. Виды статистического наблюдения по полноте охвата единиц совокупности и времени регистрации фактов. Способы осуществления статистического наблюдения. План статистического наблюдения. Ошибки статистического наблюдения. Контроль данных статистического наблюдения. </w:t>
            </w:r>
            <w:r w:rsidRPr="008709D4">
              <w:rPr>
                <w:rFonts w:ascii="Times New Roman" w:eastAsia="Times New Roman" w:hAnsi="Times New Roman"/>
                <w:sz w:val="24"/>
                <w:szCs w:val="24"/>
                <w:lang w:eastAsia="ru-RU"/>
              </w:rPr>
              <w:lastRenderedPageBreak/>
              <w:t>Ответственность за своевременность и достоверность статистической отчетности.</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70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087519">
        <w:trPr>
          <w:trHeight w:val="20"/>
        </w:trPr>
        <w:tc>
          <w:tcPr>
            <w:tcW w:w="170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5"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66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 xml:space="preserve">Решение ситуаций с использованием законодательных актов и правительственных постановлений о  порядке представления статистической информации, необходимой для </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проведения государственных статистических наблюдений.</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70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5"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66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Выбор видов и способов статистического наблюдения. Организация контроля статистических данных.</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701" w:type="dxa"/>
            <w:vMerge/>
            <w:tcBorders>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087519">
        <w:trPr>
          <w:trHeight w:val="20"/>
        </w:trPr>
        <w:tc>
          <w:tcPr>
            <w:tcW w:w="1701" w:type="dxa"/>
            <w:tcBorders>
              <w:top w:val="nil"/>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gridSpan w:val="2"/>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Работа с Положением о порядке представления статистической  информации, необходимой для проведения государственных  статистических наблюдений  (Утверждено Постановлением Госкомстата  РФ от 15 июля 2002г. №154). Работа с кодексом Российской Федерации об административных правонарушениях; работа по составлению характеристики статистического отчета формы №1-торг как формы статистического наблюдения; решение задач ситуационного характера.</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20"/>
        </w:trPr>
        <w:tc>
          <w:tcPr>
            <w:tcW w:w="1701" w:type="dxa"/>
            <w:tcBorders>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3</w:t>
            </w:r>
          </w:p>
        </w:tc>
        <w:tc>
          <w:tcPr>
            <w:tcW w:w="7088"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12</w:t>
            </w:r>
          </w:p>
        </w:tc>
      </w:tr>
      <w:tr w:rsidR="00087519" w:rsidRPr="008709D4" w:rsidTr="00087519">
        <w:trPr>
          <w:trHeight w:val="20"/>
        </w:trPr>
        <w:tc>
          <w:tcPr>
            <w:tcW w:w="1701" w:type="dxa"/>
            <w:vMerge w:val="restart"/>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Сводка и</w:t>
            </w:r>
            <w:r w:rsidRPr="008709D4">
              <w:rPr>
                <w:rFonts w:ascii="Times New Roman" w:eastAsia="Times New Roman" w:hAnsi="Times New Roman"/>
                <w:bCs/>
                <w:sz w:val="24"/>
                <w:szCs w:val="24"/>
                <w:lang w:eastAsia="ru-RU"/>
              </w:rPr>
              <w:t xml:space="preserve"> </w:t>
            </w:r>
            <w:r w:rsidRPr="008709D4">
              <w:rPr>
                <w:rFonts w:ascii="Times New Roman" w:eastAsia="Times New Roman" w:hAnsi="Times New Roman"/>
                <w:b/>
                <w:bCs/>
                <w:sz w:val="24"/>
                <w:szCs w:val="24"/>
                <w:lang w:eastAsia="ru-RU"/>
              </w:rPr>
              <w:t>группировка статистических данных.</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lastRenderedPageBreak/>
              <w:t>Статистические таблицы и графики</w:t>
            </w:r>
            <w:r w:rsidRPr="008709D4">
              <w:rPr>
                <w:rFonts w:ascii="Times New Roman" w:eastAsia="Times New Roman" w:hAnsi="Times New Roman"/>
                <w:bCs/>
                <w:sz w:val="24"/>
                <w:szCs w:val="24"/>
                <w:lang w:eastAsia="ru-RU"/>
              </w:rPr>
              <w:t>.</w:t>
            </w:r>
          </w:p>
        </w:tc>
        <w:tc>
          <w:tcPr>
            <w:tcW w:w="425"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1.</w:t>
            </w:r>
          </w:p>
        </w:tc>
        <w:tc>
          <w:tcPr>
            <w:tcW w:w="666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Сводка и группировка статистических данных: понятие значение и задачи. Группировка по качественным и количественным признакам. Число групп и интервалов количественной группировки. Статистическая сводка и ее </w:t>
            </w:r>
            <w:r w:rsidRPr="008709D4">
              <w:rPr>
                <w:rFonts w:ascii="Times New Roman" w:eastAsia="Times New Roman" w:hAnsi="Times New Roman"/>
                <w:sz w:val="24"/>
                <w:szCs w:val="24"/>
                <w:lang w:eastAsia="ru-RU"/>
              </w:rPr>
              <w:lastRenderedPageBreak/>
              <w:t xml:space="preserve">виды. Статистические таблицы, их значение. Виды статистических таблиц. Использование таблиц в анализе хозяйственной деятельности. </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 xml:space="preserve">Статистические графики, их основные элементы. Классификация графиков. Использование диаграмм для сравнительной характеристики статистических показателей. Графическое изображение динамики статистических показателей. Графики, применяемые для контроля выполнения плана. </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701" w:type="dxa"/>
            <w:vMerge/>
            <w:tcBorders>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088" w:type="dxa"/>
            <w:gridSpan w:val="2"/>
            <w:shd w:val="clear" w:color="auto" w:fill="auto"/>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tc>
      </w:tr>
      <w:tr w:rsidR="00087519" w:rsidRPr="008709D4" w:rsidTr="00087519">
        <w:trPr>
          <w:trHeight w:val="20"/>
        </w:trPr>
        <w:tc>
          <w:tcPr>
            <w:tcW w:w="1701" w:type="dxa"/>
            <w:vMerge/>
            <w:tcBorders>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425" w:type="dxa"/>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663" w:type="dxa"/>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Выполнение сводки и группировки статистических данных по  количественному и качественному признакам</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701" w:type="dxa"/>
            <w:vMerge/>
            <w:tcBorders>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425"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663"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Оформление результатов группировки  в  таблицах.</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701" w:type="dxa"/>
            <w:vMerge/>
            <w:tcBorders>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425"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663"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Построение графических изображений структуры и динамики статистических показателей.</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701" w:type="dxa"/>
            <w:vMerge/>
            <w:tcBorders>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088" w:type="dxa"/>
            <w:gridSpan w:val="2"/>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Самостоятельная работа:</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087519">
        <w:trPr>
          <w:trHeight w:val="20"/>
        </w:trPr>
        <w:tc>
          <w:tcPr>
            <w:tcW w:w="1701" w:type="dxa"/>
            <w:vMerge/>
            <w:tcBorders>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088" w:type="dxa"/>
            <w:gridSpan w:val="2"/>
            <w:shd w:val="clear" w:color="auto" w:fill="auto"/>
          </w:tcPr>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sz w:val="24"/>
                <w:szCs w:val="24"/>
                <w:lang w:eastAsia="ru-RU"/>
              </w:rPr>
              <w:t>Работа с учебником и обучающими материалами по теме «Статистические таблицы и графики»; решение задач по теме «Статистические таблицы и графики»; выполнение индивидуальной творческой работы по построению  графических изображений.</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20"/>
        </w:trPr>
        <w:tc>
          <w:tcPr>
            <w:tcW w:w="1701" w:type="dxa"/>
            <w:tcBorders>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
                <w:sz w:val="24"/>
                <w:szCs w:val="24"/>
                <w:lang w:eastAsia="ru-RU"/>
              </w:rPr>
              <w:t>Тема 4</w:t>
            </w:r>
          </w:p>
        </w:tc>
        <w:tc>
          <w:tcPr>
            <w:tcW w:w="7088" w:type="dxa"/>
            <w:gridSpan w:val="2"/>
            <w:shd w:val="clear" w:color="auto" w:fill="auto"/>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12</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
                <w:sz w:val="24"/>
                <w:szCs w:val="24"/>
                <w:lang w:eastAsia="ru-RU"/>
              </w:rPr>
              <w:t>Абсолютные и относительные величины</w:t>
            </w:r>
          </w:p>
        </w:tc>
        <w:tc>
          <w:tcPr>
            <w:tcW w:w="425"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3"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Абсолютные величины, их виды и способы получения. Значение абсолютных величин. Единицы измерения абсолютных величин, порядок пересчета натуральных единиц в условно-натуральные.</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Относительные величины, их сущность и формы выражения. Выбор базы относительной величины. Требование сопоставимости данных при построении относительных величин. Виды относительных величин, способы их </w:t>
            </w:r>
            <w:r w:rsidRPr="008709D4">
              <w:rPr>
                <w:rFonts w:ascii="Times New Roman" w:eastAsia="Times New Roman" w:hAnsi="Times New Roman"/>
                <w:sz w:val="24"/>
                <w:szCs w:val="24"/>
                <w:lang w:eastAsia="ru-RU"/>
              </w:rPr>
              <w:lastRenderedPageBreak/>
              <w:t>вычисления. Взаимосвязи различных видов относительных величин.</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088" w:type="dxa"/>
            <w:gridSpan w:val="2"/>
            <w:shd w:val="clear" w:color="auto" w:fill="auto"/>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425"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3"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Расчет условно-натуральных величин</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425"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663"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Расчет относительных величин: планового задания, динамики, выполнения плана</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425"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663"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Расчет относительных величин структуры, координации, интенсивности</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088" w:type="dxa"/>
            <w:gridSpan w:val="2"/>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Самостоятельная работа:</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088" w:type="dxa"/>
            <w:gridSpan w:val="2"/>
            <w:shd w:val="clear" w:color="auto" w:fill="auto"/>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Решение задач по теме «Расчет относительных величин»;   индивидуальная работа студентов по сравнительной характеристике (порядок расчета, формы выражения, экономическое содержание)   отдельных видов относительных величин</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20"/>
        </w:trPr>
        <w:tc>
          <w:tcPr>
            <w:tcW w:w="1701" w:type="dxa"/>
            <w:tcBorders>
              <w:top w:val="single" w:sz="4" w:space="0" w:color="auto"/>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
                <w:sz w:val="24"/>
                <w:szCs w:val="24"/>
                <w:lang w:eastAsia="ru-RU"/>
              </w:rPr>
              <w:t>Тема 5.</w:t>
            </w:r>
          </w:p>
        </w:tc>
        <w:tc>
          <w:tcPr>
            <w:tcW w:w="7088" w:type="dxa"/>
            <w:gridSpan w:val="2"/>
            <w:shd w:val="clear" w:color="auto" w:fill="auto"/>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9</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Средние величины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
                <w:sz w:val="24"/>
                <w:szCs w:val="24"/>
                <w:lang w:eastAsia="ru-RU"/>
              </w:rPr>
              <w:t>и показатели вариации</w:t>
            </w:r>
          </w:p>
        </w:tc>
        <w:tc>
          <w:tcPr>
            <w:tcW w:w="425" w:type="dxa"/>
            <w:tcBorders>
              <w:bottom w:val="nil"/>
            </w:tcBorders>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3" w:type="dxa"/>
            <w:tcBorders>
              <w:bottom w:val="nil"/>
            </w:tcBorders>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Сущность, значение и задачи средних величин. Условия применения средних величин. Средняя  арифметическая простая и взвешенная. Вычисление средних из группировочных данных. Средние гармонические простая и взвешенная. Основные свойства средних. Понятие о моде и медиане. Показатели вариации, способы их вычисления. Среднее квадратическое отклонение: простое и взвешенное. Коэффициент вариации. Размах вариации.</w:t>
            </w:r>
          </w:p>
        </w:tc>
        <w:tc>
          <w:tcPr>
            <w:tcW w:w="992" w:type="dxa"/>
            <w:tcBorders>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7088" w:type="dxa"/>
            <w:gridSpan w:val="2"/>
            <w:shd w:val="clear" w:color="auto" w:fill="auto"/>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425"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3"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Расчет различных видов средних величин.</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425"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663"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Расчет показателей вариации</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7088" w:type="dxa"/>
            <w:gridSpan w:val="2"/>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Самостоятельная работа:</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7088" w:type="dxa"/>
            <w:gridSpan w:val="2"/>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Работа с методическими рекомендациями по расчету средних величин и  показателей вариации; решение задач по теме «Средние величины»</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20"/>
        </w:trPr>
        <w:tc>
          <w:tcPr>
            <w:tcW w:w="1701" w:type="dxa"/>
            <w:tcBorders>
              <w:top w:val="single" w:sz="4" w:space="0" w:color="auto"/>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6</w:t>
            </w:r>
          </w:p>
        </w:tc>
        <w:tc>
          <w:tcPr>
            <w:tcW w:w="7088" w:type="dxa"/>
            <w:gridSpan w:val="2"/>
            <w:shd w:val="clear" w:color="auto" w:fill="auto"/>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9</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Ряды динамики</w:t>
            </w:r>
          </w:p>
        </w:tc>
        <w:tc>
          <w:tcPr>
            <w:tcW w:w="425"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3"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Динамический ряд, его элементы. Виды рядов динамики. Правила построения динамических рядов. Способы вычисления среднего уровня ряда динамики. Показатели ряда динамики. Абсолютный прирост уровня, средний абсолютный прирост. Темп роста и прироста. Средний темп роста и прироста. Абсолютное содержание 1% прироста. Параллельное сопоставление рядов динамики. Основная тенденция ряда. Способы ее выявления: укрупнение интервалов, скользящая средняя, аналитическое выравнивание. Экстраполяция рядов динамики как один из методов прогнозирования. Приемы экстраполяции.</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7088" w:type="dxa"/>
            <w:gridSpan w:val="2"/>
            <w:shd w:val="clear" w:color="auto" w:fill="auto"/>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425"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3"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Расчет показателей ряда динамики цепным и базисным методами.</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425"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663"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интенсивности развития рядов динамики, выявление тренда   динамического ряда и его экстраполяции.</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7088" w:type="dxa"/>
            <w:gridSpan w:val="2"/>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Самостоятельная работа:</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087519">
        <w:trPr>
          <w:trHeight w:val="20"/>
        </w:trPr>
        <w:tc>
          <w:tcPr>
            <w:tcW w:w="1701" w:type="dxa"/>
            <w:tcBorders>
              <w:top w:val="nil"/>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7088" w:type="dxa"/>
            <w:gridSpan w:val="2"/>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Построение ряда динамики на основе статистической информации по   развитию товарооборота розничной торговли системы  АКПС и расчет    показателей анализа на его основе, экономическая оценка полученных результатов.</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20"/>
        </w:trPr>
        <w:tc>
          <w:tcPr>
            <w:tcW w:w="1701" w:type="dxa"/>
            <w:tcBorders>
              <w:top w:val="single" w:sz="4" w:space="0" w:color="auto"/>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7</w:t>
            </w:r>
          </w:p>
        </w:tc>
        <w:tc>
          <w:tcPr>
            <w:tcW w:w="7088" w:type="dxa"/>
            <w:gridSpan w:val="2"/>
            <w:shd w:val="clear" w:color="auto" w:fill="auto"/>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12</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Индексы</w:t>
            </w:r>
          </w:p>
        </w:tc>
        <w:tc>
          <w:tcPr>
            <w:tcW w:w="425"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3"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Понятие об индексах. Их классификация. Значение индексов в анализе социально-экономических явлений. Индивидуальные и общие (сводные) индексы. Агрегатный индекс как основная форма общего индекса. Правила построения агрегатных индексов. Агрегатные индексы количественных и качественных показателей. Средние индексы: средний арифметический и гармонический индексы. Правило их построения. Тождественность агрегатной и средней арифметической (или гармонической) форм индексов Цепные и базисные индексы, их взаимосвязь.  Индексный метод в анализе факторов динамики объемных показателей. Индексная система товарооборота.</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7088" w:type="dxa"/>
            <w:gridSpan w:val="2"/>
            <w:shd w:val="clear" w:color="auto" w:fill="auto"/>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425"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3"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Расчет индивидуальных и сводных индексов в агрегатной  форме.</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425"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663"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Расчет сводных индексов в математической форме</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425"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663"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Решение задач по использованию индексного  метода в анализе.</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7088" w:type="dxa"/>
            <w:gridSpan w:val="2"/>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Самостоятельная работа:</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087519">
        <w:trPr>
          <w:trHeight w:val="20"/>
        </w:trPr>
        <w:tc>
          <w:tcPr>
            <w:tcW w:w="1701" w:type="dxa"/>
            <w:tcBorders>
              <w:top w:val="nil"/>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7088" w:type="dxa"/>
            <w:gridSpan w:val="2"/>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схемы классификации индексов; решение задач по теме «Индексы»;  выполнение заданий самостоятельной работы студентов по теме  «Индексы» на определение порядка расчета индивидуальных и сводных   индексов цены, объема  и  товарооборота</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20"/>
        </w:trPr>
        <w:tc>
          <w:tcPr>
            <w:tcW w:w="1701" w:type="dxa"/>
            <w:tcBorders>
              <w:top w:val="single" w:sz="4" w:space="0" w:color="auto"/>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Тема 8</w:t>
            </w:r>
          </w:p>
        </w:tc>
        <w:tc>
          <w:tcPr>
            <w:tcW w:w="7088" w:type="dxa"/>
            <w:gridSpan w:val="2"/>
            <w:shd w:val="clear" w:color="auto" w:fill="auto"/>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lastRenderedPageBreak/>
              <w:t>Содержание учебного материала</w:t>
            </w:r>
          </w:p>
        </w:tc>
        <w:tc>
          <w:tcPr>
            <w:tcW w:w="992" w:type="dxa"/>
            <w:tcBorders>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tc>
      </w:tr>
      <w:tr w:rsidR="00087519" w:rsidRPr="008709D4" w:rsidTr="00087519">
        <w:trPr>
          <w:trHeight w:val="1314"/>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 xml:space="preserve">Статистическое изучение связи между явлениями.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Выборочное</w:t>
            </w:r>
          </w:p>
        </w:tc>
        <w:tc>
          <w:tcPr>
            <w:tcW w:w="425" w:type="dxa"/>
            <w:tcBorders>
              <w:bottom w:val="nil"/>
            </w:tcBorders>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3" w:type="dxa"/>
            <w:tcBorders>
              <w:bottom w:val="nil"/>
            </w:tcBorders>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Изучение связи между явлениями как одна из задач статистики. Виды и формы связей. Корреляционная  связь и ее особенности. Статистические методы выявления связи между явлениями: балансовый, метод приведения параллельных данных, метод группировок. Графический метод изучении связи.</w:t>
            </w:r>
          </w:p>
        </w:tc>
        <w:tc>
          <w:tcPr>
            <w:tcW w:w="992" w:type="dxa"/>
            <w:tcBorders>
              <w:top w:val="single" w:sz="4" w:space="0" w:color="auto"/>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наблюдение</w:t>
            </w:r>
          </w:p>
        </w:tc>
        <w:tc>
          <w:tcPr>
            <w:tcW w:w="425" w:type="dxa"/>
            <w:tcBorders>
              <w:bottom w:val="nil"/>
            </w:tcBorders>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663" w:type="dxa"/>
            <w:tcBorders>
              <w:bottom w:val="nil"/>
            </w:tcBorders>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Понятие о выборочном наблюдении. Его преимущества. Теоретические основы выборочного метода. Генеральная и выборочная совокупность и их сводные характеристики. Виды выборки, методы отбора. Способы формирования выборочной совокупности. Индивидуальный и групповой отбор. Повторный и бесповторный отбор</w:t>
            </w:r>
          </w:p>
        </w:tc>
        <w:tc>
          <w:tcPr>
            <w:tcW w:w="992" w:type="dxa"/>
            <w:tcBorders>
              <w:top w:val="single" w:sz="4" w:space="0" w:color="auto"/>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425" w:type="dxa"/>
            <w:tcBorders>
              <w:bottom w:val="nil"/>
            </w:tcBorders>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p>
        </w:tc>
        <w:tc>
          <w:tcPr>
            <w:tcW w:w="6663" w:type="dxa"/>
            <w:tcBorders>
              <w:bottom w:val="nil"/>
            </w:tcBorders>
            <w:shd w:val="clear" w:color="auto" w:fill="auto"/>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w:t>
            </w:r>
          </w:p>
        </w:tc>
        <w:tc>
          <w:tcPr>
            <w:tcW w:w="992" w:type="dxa"/>
            <w:tcBorders>
              <w:top w:val="single" w:sz="4" w:space="0" w:color="auto"/>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7088" w:type="dxa"/>
            <w:gridSpan w:val="2"/>
            <w:tcBorders>
              <w:bottom w:val="nil"/>
            </w:tcBorders>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Работа с учебной литературой по изучению статистической  связи.</w:t>
            </w:r>
          </w:p>
        </w:tc>
        <w:tc>
          <w:tcPr>
            <w:tcW w:w="992" w:type="dxa"/>
            <w:tcBorders>
              <w:top w:val="single" w:sz="4" w:space="0" w:color="auto"/>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20"/>
        </w:trPr>
        <w:tc>
          <w:tcPr>
            <w:tcW w:w="8789" w:type="dxa"/>
            <w:gridSpan w:val="3"/>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Всего:</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72</w:t>
            </w:r>
          </w:p>
        </w:tc>
      </w:tr>
    </w:tbl>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3. условия реализации рабочей программы дисциплины</w:t>
      </w:r>
      <w:r w:rsidRPr="008709D4">
        <w:rPr>
          <w:rFonts w:ascii="Times New Roman" w:eastAsia="Times New Roman" w:hAnsi="Times New Roman"/>
          <w:b/>
          <w:sz w:val="24"/>
          <w:szCs w:val="24"/>
          <w:lang w:eastAsia="ru-RU"/>
        </w:rPr>
        <w:t xml:space="preserve"> СТАТИСТИКА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3.1. Требования к минимальному материально-техническому обеспечению</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Реализация программы дисциплины требует наличия учебного кабинета математики и статистики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Оборудование учебного кабинета: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компьютерная техника;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калькуляторы;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задания и методические рекомендации по выполнению практических заданий.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3.2 Перечень рекомендуемых учебных изданий, Интернет-ресурсов, дополнительной литературы</w:t>
      </w:r>
    </w:p>
    <w:p w:rsidR="00087519" w:rsidRPr="008B2656" w:rsidRDefault="00087519" w:rsidP="00AB2876">
      <w:pPr>
        <w:spacing w:after="0" w:line="240" w:lineRule="auto"/>
        <w:jc w:val="center"/>
        <w:rPr>
          <w:rFonts w:ascii="Times New Roman" w:eastAsia="Times New Roman" w:hAnsi="Times New Roman"/>
          <w:b/>
          <w:sz w:val="24"/>
          <w:szCs w:val="24"/>
          <w:lang w:eastAsia="ru-RU"/>
        </w:rPr>
      </w:pPr>
      <w:r w:rsidRPr="008B2656">
        <w:rPr>
          <w:rFonts w:ascii="Times New Roman" w:eastAsia="Times New Roman" w:hAnsi="Times New Roman"/>
          <w:b/>
          <w:sz w:val="24"/>
          <w:szCs w:val="24"/>
          <w:lang w:eastAsia="ru-RU"/>
        </w:rPr>
        <w:t>Основная литература:</w:t>
      </w:r>
    </w:p>
    <w:p w:rsidR="008B1DC4" w:rsidRDefault="008B1DC4" w:rsidP="008B1DC4">
      <w:pPr>
        <w:tabs>
          <w:tab w:val="left" w:pos="284"/>
        </w:tabs>
        <w:spacing w:after="0" w:line="240" w:lineRule="auto"/>
        <w:jc w:val="both"/>
        <w:rPr>
          <w:rFonts w:ascii="Times New Roman" w:hAnsi="Times New Roman"/>
          <w:bCs/>
          <w:sz w:val="24"/>
          <w:szCs w:val="24"/>
        </w:rPr>
      </w:pPr>
      <w:r w:rsidRPr="003C0FF7">
        <w:rPr>
          <w:rFonts w:ascii="Times New Roman" w:hAnsi="Times New Roman"/>
          <w:bCs/>
          <w:sz w:val="24"/>
          <w:szCs w:val="24"/>
        </w:rPr>
        <w:t xml:space="preserve">Долгова, В. Н. Статистика : учебник и практикум / В. Н. Долгова, Т. Ю. Медведева. — Москва :  Юрайт, 2020. — 245 с. — (ПО). </w:t>
      </w:r>
    </w:p>
    <w:p w:rsidR="008B1DC4" w:rsidRDefault="008B1DC4" w:rsidP="008B1DC4">
      <w:pPr>
        <w:tabs>
          <w:tab w:val="left" w:pos="284"/>
        </w:tabs>
        <w:spacing w:after="0" w:line="240" w:lineRule="auto"/>
        <w:jc w:val="both"/>
        <w:rPr>
          <w:rFonts w:ascii="Times New Roman" w:hAnsi="Times New Roman"/>
          <w:bCs/>
          <w:sz w:val="24"/>
          <w:szCs w:val="24"/>
        </w:rPr>
      </w:pPr>
      <w:r w:rsidRPr="00604D5A">
        <w:rPr>
          <w:rFonts w:ascii="Times New Roman" w:hAnsi="Times New Roman"/>
          <w:bCs/>
          <w:sz w:val="24"/>
          <w:szCs w:val="24"/>
        </w:rPr>
        <w:lastRenderedPageBreak/>
        <w:t>Сергеева, И. И. Статистика [Текст] : учебник / И. И. Сергеева, Т. А. Чекулина, С. А. Тимофеева. - 2-е изд., испр. и доп. - М. : ИД "ФОРУМ" : ИНФРА-М, 201</w:t>
      </w:r>
      <w:r>
        <w:rPr>
          <w:rFonts w:ascii="Times New Roman" w:hAnsi="Times New Roman"/>
          <w:bCs/>
          <w:sz w:val="24"/>
          <w:szCs w:val="24"/>
        </w:rPr>
        <w:t>6</w:t>
      </w:r>
      <w:r w:rsidRPr="00604D5A">
        <w:rPr>
          <w:rFonts w:ascii="Times New Roman" w:hAnsi="Times New Roman"/>
          <w:bCs/>
          <w:sz w:val="24"/>
          <w:szCs w:val="24"/>
        </w:rPr>
        <w:t>. - 304 с. - (Проф. образование)</w:t>
      </w:r>
    </w:p>
    <w:p w:rsidR="008B1DC4" w:rsidRPr="003C0FF7" w:rsidRDefault="008B1DC4" w:rsidP="008B1DC4">
      <w:pPr>
        <w:tabs>
          <w:tab w:val="left" w:pos="284"/>
        </w:tabs>
        <w:spacing w:after="0" w:line="240" w:lineRule="auto"/>
        <w:jc w:val="both"/>
        <w:rPr>
          <w:rFonts w:ascii="Times New Roman" w:hAnsi="Times New Roman"/>
          <w:sz w:val="24"/>
          <w:szCs w:val="24"/>
        </w:rPr>
      </w:pPr>
      <w:r w:rsidRPr="003C0FF7">
        <w:rPr>
          <w:rFonts w:ascii="Times New Roman" w:hAnsi="Times New Roman"/>
          <w:sz w:val="24"/>
          <w:szCs w:val="24"/>
        </w:rPr>
        <w:t>Статистика : учебник и практикум / под редакцией И. И. Елисеевой. — 3-е изд., перераб. и доп. — Москва : Юрайт, 2020. — 361 с. — (ПО).</w:t>
      </w:r>
    </w:p>
    <w:p w:rsidR="008B1DC4" w:rsidRPr="008B1DC4" w:rsidRDefault="008B1DC4" w:rsidP="008B1DC4">
      <w:pPr>
        <w:tabs>
          <w:tab w:val="left" w:pos="284"/>
        </w:tabs>
        <w:spacing w:after="0" w:line="240" w:lineRule="auto"/>
        <w:jc w:val="center"/>
        <w:rPr>
          <w:rFonts w:ascii="Times New Roman" w:hAnsi="Times New Roman"/>
          <w:b/>
          <w:sz w:val="24"/>
          <w:szCs w:val="24"/>
        </w:rPr>
      </w:pPr>
      <w:r w:rsidRPr="008B1DC4">
        <w:rPr>
          <w:rFonts w:ascii="Times New Roman" w:hAnsi="Times New Roman"/>
          <w:b/>
          <w:sz w:val="24"/>
          <w:szCs w:val="24"/>
        </w:rPr>
        <w:t>Дополнительная литература:</w:t>
      </w:r>
    </w:p>
    <w:p w:rsidR="008B1DC4" w:rsidRPr="00233F28" w:rsidRDefault="008B1DC4" w:rsidP="008B1DC4">
      <w:pPr>
        <w:tabs>
          <w:tab w:val="left" w:pos="284"/>
        </w:tabs>
        <w:spacing w:after="0" w:line="240" w:lineRule="auto"/>
        <w:rPr>
          <w:rFonts w:ascii="Times New Roman" w:hAnsi="Times New Roman"/>
          <w:color w:val="000000"/>
          <w:sz w:val="24"/>
          <w:szCs w:val="24"/>
        </w:rPr>
      </w:pPr>
      <w:r w:rsidRPr="00233F28">
        <w:rPr>
          <w:rFonts w:ascii="Times New Roman" w:hAnsi="Times New Roman"/>
          <w:bCs/>
          <w:color w:val="000000"/>
          <w:sz w:val="24"/>
          <w:szCs w:val="24"/>
        </w:rPr>
        <w:t>Статистика [Электронный ресурс] : учебник и практикум для СПО / И. Н. Андрюшечкина, Е. А. Ковалев, Л. К. Савюк, Ю. А. Бикбулатов ; под общ. ред. Л. К. Савюка. — М. : Юрайт, 20</w:t>
      </w:r>
      <w:r>
        <w:rPr>
          <w:rFonts w:ascii="Times New Roman" w:hAnsi="Times New Roman"/>
          <w:bCs/>
          <w:color w:val="000000"/>
          <w:sz w:val="24"/>
          <w:szCs w:val="24"/>
        </w:rPr>
        <w:t>20</w:t>
      </w:r>
      <w:r w:rsidRPr="00233F28">
        <w:rPr>
          <w:rFonts w:ascii="Times New Roman" w:hAnsi="Times New Roman"/>
          <w:bCs/>
          <w:color w:val="000000"/>
          <w:sz w:val="24"/>
          <w:szCs w:val="24"/>
        </w:rPr>
        <w:t>. — 409 с. — ЭБС «Юрайт»</w:t>
      </w:r>
    </w:p>
    <w:p w:rsidR="00087519" w:rsidRPr="008B2656" w:rsidRDefault="00087519" w:rsidP="00AB2876">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8B2656">
        <w:rPr>
          <w:rFonts w:ascii="Times New Roman" w:eastAsia="Times New Roman" w:hAnsi="Times New Roman"/>
          <w:b/>
          <w:sz w:val="24"/>
          <w:szCs w:val="24"/>
          <w:lang w:eastAsia="ru-RU"/>
        </w:rPr>
        <w:t>Периодические источники:</w:t>
      </w:r>
    </w:p>
    <w:p w:rsidR="00087519" w:rsidRPr="008709D4" w:rsidRDefault="00087519" w:rsidP="00AB2876">
      <w:pPr>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Деловой вестник “Российской кооперации” М.: Издательский Дом Центросоюза.</w:t>
      </w:r>
    </w:p>
    <w:p w:rsidR="00087519" w:rsidRPr="008709D4" w:rsidRDefault="00087519" w:rsidP="00AB2876">
      <w:pPr>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Газета “Российская кооперация” М,: Издательский Дом Центросоюза. </w:t>
      </w:r>
    </w:p>
    <w:p w:rsidR="00087519" w:rsidRPr="008709D4" w:rsidRDefault="00087519" w:rsidP="00AB2876">
      <w:pPr>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Статистическая информация по отраслям деятельности системы Алтайского крайпотребсоюза.   </w:t>
      </w:r>
    </w:p>
    <w:p w:rsidR="00087519" w:rsidRPr="008709D4" w:rsidRDefault="00087519" w:rsidP="00AB2876">
      <w:pPr>
        <w:spacing w:after="0" w:line="240" w:lineRule="auto"/>
        <w:jc w:val="center"/>
        <w:rPr>
          <w:rFonts w:ascii="Times New Roman" w:eastAsia="Times New Roman" w:hAnsi="Times New Roman"/>
          <w:b/>
          <w:sz w:val="24"/>
          <w:szCs w:val="24"/>
          <w:u w:val="single"/>
          <w:lang w:eastAsia="ru-RU"/>
        </w:rPr>
      </w:pPr>
      <w:r w:rsidRPr="008709D4">
        <w:rPr>
          <w:rFonts w:ascii="Times New Roman" w:eastAsia="Times New Roman" w:hAnsi="Times New Roman"/>
          <w:b/>
          <w:sz w:val="24"/>
          <w:szCs w:val="24"/>
          <w:u w:val="single"/>
          <w:lang w:eastAsia="ru-RU"/>
        </w:rPr>
        <w:t>Интернет ресурсы:</w:t>
      </w:r>
    </w:p>
    <w:p w:rsidR="00087519" w:rsidRPr="008709D4" w:rsidRDefault="00087519" w:rsidP="00AB2876">
      <w:pPr>
        <w:spacing w:after="0" w:line="240" w:lineRule="auto"/>
        <w:rPr>
          <w:rFonts w:ascii="Times New Roman" w:eastAsia="Times New Roman" w:hAnsi="Times New Roman"/>
          <w:iCs/>
          <w:color w:val="767676"/>
          <w:sz w:val="24"/>
          <w:szCs w:val="24"/>
          <w:lang w:eastAsia="ru-RU"/>
        </w:rPr>
      </w:pPr>
    </w:p>
    <w:p w:rsidR="00087519" w:rsidRPr="008709D4" w:rsidRDefault="0053430B" w:rsidP="00AB2876">
      <w:pPr>
        <w:spacing w:after="0" w:line="240" w:lineRule="auto"/>
        <w:rPr>
          <w:rFonts w:ascii="Times New Roman" w:eastAsia="Times New Roman" w:hAnsi="Times New Roman"/>
          <w:iCs/>
          <w:color w:val="767676"/>
          <w:sz w:val="24"/>
          <w:szCs w:val="24"/>
          <w:lang w:eastAsia="ru-RU"/>
        </w:rPr>
      </w:pPr>
      <w:hyperlink r:id="rId26" w:history="1">
        <w:r w:rsidR="00087519" w:rsidRPr="008709D4">
          <w:rPr>
            <w:rFonts w:ascii="Times New Roman" w:eastAsia="Times New Roman" w:hAnsi="Times New Roman"/>
            <w:color w:val="0000FF"/>
            <w:sz w:val="24"/>
            <w:szCs w:val="24"/>
            <w:u w:val="single"/>
            <w:lang w:eastAsia="ru-RU"/>
          </w:rPr>
          <w:t>www.gks.ru</w:t>
        </w:r>
      </w:hyperlink>
      <w:r w:rsidR="00087519" w:rsidRPr="008709D4">
        <w:rPr>
          <w:rFonts w:ascii="Times New Roman" w:eastAsia="Times New Roman" w:hAnsi="Times New Roman"/>
          <w:iCs/>
          <w:color w:val="767676"/>
          <w:sz w:val="24"/>
          <w:szCs w:val="24"/>
          <w:lang w:val="en-US" w:eastAsia="ru-RU"/>
        </w:rPr>
        <w:t>ru</w:t>
      </w:r>
      <w:r w:rsidR="00087519" w:rsidRPr="008709D4">
        <w:rPr>
          <w:rFonts w:ascii="Times New Roman" w:eastAsia="Times New Roman" w:hAnsi="Times New Roman"/>
          <w:iCs/>
          <w:color w:val="767676"/>
          <w:sz w:val="24"/>
          <w:szCs w:val="24"/>
          <w:lang w:eastAsia="ru-RU"/>
        </w:rPr>
        <w:t>.</w:t>
      </w:r>
      <w:r w:rsidR="00087519" w:rsidRPr="008709D4">
        <w:rPr>
          <w:rFonts w:ascii="Times New Roman" w:eastAsia="Times New Roman" w:hAnsi="Times New Roman"/>
          <w:iCs/>
          <w:color w:val="767676"/>
          <w:sz w:val="24"/>
          <w:szCs w:val="24"/>
          <w:lang w:val="en-US" w:eastAsia="ru-RU"/>
        </w:rPr>
        <w:t>wikipedia</w:t>
      </w:r>
      <w:r w:rsidR="00087519" w:rsidRPr="008709D4">
        <w:rPr>
          <w:rFonts w:ascii="Times New Roman" w:eastAsia="Times New Roman" w:hAnsi="Times New Roman"/>
          <w:iCs/>
          <w:color w:val="767676"/>
          <w:sz w:val="24"/>
          <w:szCs w:val="24"/>
          <w:lang w:eastAsia="ru-RU"/>
        </w:rPr>
        <w:t>.</w:t>
      </w:r>
      <w:r w:rsidR="00087519" w:rsidRPr="008709D4">
        <w:rPr>
          <w:rFonts w:ascii="Times New Roman" w:eastAsia="Times New Roman" w:hAnsi="Times New Roman"/>
          <w:iCs/>
          <w:color w:val="767676"/>
          <w:sz w:val="24"/>
          <w:szCs w:val="24"/>
          <w:lang w:val="en-US" w:eastAsia="ru-RU"/>
        </w:rPr>
        <w:t>org</w:t>
      </w:r>
      <w:r w:rsidR="00087519" w:rsidRPr="008709D4">
        <w:rPr>
          <w:rFonts w:ascii="Times New Roman" w:eastAsia="Times New Roman" w:hAnsi="Times New Roman"/>
          <w:iCs/>
          <w:color w:val="767676"/>
          <w:sz w:val="24"/>
          <w:szCs w:val="24"/>
          <w:lang w:eastAsia="ru-RU"/>
        </w:rPr>
        <w:t>/</w:t>
      </w:r>
      <w:r w:rsidR="00087519" w:rsidRPr="008709D4">
        <w:rPr>
          <w:rFonts w:ascii="Times New Roman" w:eastAsia="Times New Roman" w:hAnsi="Times New Roman"/>
          <w:iCs/>
          <w:color w:val="767676"/>
          <w:sz w:val="24"/>
          <w:szCs w:val="24"/>
          <w:lang w:val="en-US" w:eastAsia="ru-RU"/>
        </w:rPr>
        <w:t>wiki</w:t>
      </w:r>
      <w:r w:rsidR="00087519" w:rsidRPr="008709D4">
        <w:rPr>
          <w:rFonts w:ascii="Times New Roman" w:eastAsia="Times New Roman" w:hAnsi="Times New Roman"/>
          <w:iCs/>
          <w:color w:val="767676"/>
          <w:sz w:val="24"/>
          <w:szCs w:val="24"/>
          <w:lang w:eastAsia="ru-RU"/>
        </w:rPr>
        <w:t>/</w:t>
      </w:r>
      <w:r w:rsidR="00087519" w:rsidRPr="008709D4">
        <w:rPr>
          <w:rFonts w:ascii="Times New Roman" w:eastAsia="Times New Roman" w:hAnsi="Times New Roman"/>
          <w:b/>
          <w:bCs/>
          <w:iCs/>
          <w:color w:val="767676"/>
          <w:sz w:val="24"/>
          <w:szCs w:val="24"/>
          <w:lang w:val="en-US" w:eastAsia="ru-RU"/>
        </w:rPr>
        <w:t>statistika</w:t>
      </w:r>
      <w:r w:rsidR="00087519" w:rsidRPr="008709D4">
        <w:rPr>
          <w:rFonts w:ascii="Times New Roman" w:eastAsia="Times New Roman" w:hAnsi="Times New Roman"/>
          <w:iCs/>
          <w:color w:val="767676"/>
          <w:sz w:val="24"/>
          <w:szCs w:val="24"/>
          <w:lang w:eastAsia="ru-RU"/>
        </w:rPr>
        <w:t>.</w:t>
      </w:r>
      <w:r w:rsidR="00087519" w:rsidRPr="008709D4">
        <w:rPr>
          <w:rFonts w:ascii="Times New Roman" w:eastAsia="Times New Roman" w:hAnsi="Times New Roman"/>
          <w:iCs/>
          <w:color w:val="767676"/>
          <w:sz w:val="24"/>
          <w:szCs w:val="24"/>
          <w:lang w:val="en-US" w:eastAsia="ru-RU"/>
        </w:rPr>
        <w:t>ru</w:t>
      </w:r>
    </w:p>
    <w:p w:rsidR="00087519" w:rsidRPr="008709D4" w:rsidRDefault="0053430B" w:rsidP="00AB2876">
      <w:pPr>
        <w:spacing w:after="0" w:line="240" w:lineRule="auto"/>
        <w:rPr>
          <w:rFonts w:ascii="Times New Roman" w:eastAsia="Times New Roman" w:hAnsi="Times New Roman"/>
          <w:iCs/>
          <w:color w:val="767676"/>
          <w:sz w:val="24"/>
          <w:szCs w:val="24"/>
          <w:lang w:eastAsia="ru-RU"/>
        </w:rPr>
      </w:pPr>
      <w:hyperlink r:id="rId27" w:history="1">
        <w:r w:rsidR="00087519" w:rsidRPr="008709D4">
          <w:rPr>
            <w:rFonts w:ascii="Times New Roman" w:eastAsia="Times New Roman" w:hAnsi="Times New Roman"/>
            <w:color w:val="0000FF"/>
            <w:sz w:val="24"/>
            <w:szCs w:val="24"/>
            <w:u w:val="single"/>
            <w:lang w:eastAsia="ru-RU"/>
          </w:rPr>
          <w:t>www.stathelp.ru</w:t>
        </w:r>
      </w:hyperlink>
      <w:r w:rsidR="00087519" w:rsidRPr="008709D4">
        <w:rPr>
          <w:rFonts w:ascii="Times New Roman" w:eastAsia="Times New Roman" w:hAnsi="Times New Roman"/>
          <w:iCs/>
          <w:color w:val="767676"/>
          <w:sz w:val="24"/>
          <w:szCs w:val="24"/>
          <w:lang w:eastAsia="ru-RU"/>
        </w:rPr>
        <w:t>wordstat.yandex.ru</w:t>
      </w:r>
    </w:p>
    <w:p w:rsidR="00087519" w:rsidRPr="00761A0A" w:rsidRDefault="0053430B" w:rsidP="00AB2876">
      <w:pPr>
        <w:spacing w:after="0" w:line="240" w:lineRule="auto"/>
        <w:rPr>
          <w:rFonts w:ascii="Times New Roman" w:eastAsia="Times New Roman" w:hAnsi="Times New Roman"/>
          <w:iCs/>
          <w:color w:val="767676"/>
          <w:sz w:val="24"/>
          <w:szCs w:val="24"/>
          <w:lang w:eastAsia="ru-RU"/>
        </w:rPr>
      </w:pPr>
      <w:hyperlink r:id="rId28" w:tgtFrame="_blank" w:history="1">
        <w:r w:rsidR="00087519" w:rsidRPr="008709D4">
          <w:rPr>
            <w:rFonts w:ascii="Times New Roman" w:eastAsia="Times New Roman" w:hAnsi="Times New Roman"/>
            <w:color w:val="0000FF"/>
            <w:sz w:val="24"/>
            <w:szCs w:val="24"/>
            <w:u w:val="single"/>
            <w:lang w:val="en-US" w:eastAsia="ru-RU"/>
          </w:rPr>
          <w:t>works</w:t>
        </w:r>
        <w:r w:rsidR="00087519" w:rsidRPr="00761A0A">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tarefer</w:t>
        </w:r>
        <w:r w:rsidR="00087519" w:rsidRPr="00761A0A">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hyperlink>
      <w:r w:rsidR="00087519" w:rsidRPr="008709D4">
        <w:rPr>
          <w:rFonts w:ascii="Times New Roman" w:eastAsia="Times New Roman" w:hAnsi="Times New Roman"/>
          <w:iCs/>
          <w:color w:val="767676"/>
          <w:sz w:val="24"/>
          <w:szCs w:val="24"/>
          <w:lang w:val="en-US" w:eastAsia="ru-RU"/>
        </w:rPr>
        <w:t>wordstat</w:t>
      </w:r>
      <w:r w:rsidR="00087519" w:rsidRPr="00761A0A">
        <w:rPr>
          <w:rFonts w:ascii="Times New Roman" w:eastAsia="Times New Roman" w:hAnsi="Times New Roman"/>
          <w:iCs/>
          <w:color w:val="767676"/>
          <w:sz w:val="24"/>
          <w:szCs w:val="24"/>
          <w:lang w:eastAsia="ru-RU"/>
        </w:rPr>
        <w:t>.</w:t>
      </w:r>
      <w:r w:rsidR="00087519" w:rsidRPr="008709D4">
        <w:rPr>
          <w:rFonts w:ascii="Times New Roman" w:eastAsia="Times New Roman" w:hAnsi="Times New Roman"/>
          <w:iCs/>
          <w:color w:val="767676"/>
          <w:sz w:val="24"/>
          <w:szCs w:val="24"/>
          <w:lang w:val="en-US" w:eastAsia="ru-RU"/>
        </w:rPr>
        <w:t>yandex</w:t>
      </w:r>
      <w:r w:rsidR="00087519" w:rsidRPr="00761A0A">
        <w:rPr>
          <w:rFonts w:ascii="Times New Roman" w:eastAsia="Times New Roman" w:hAnsi="Times New Roman"/>
          <w:iCs/>
          <w:color w:val="767676"/>
          <w:sz w:val="24"/>
          <w:szCs w:val="24"/>
          <w:lang w:eastAsia="ru-RU"/>
        </w:rPr>
        <w:t>.</w:t>
      </w:r>
      <w:r w:rsidR="00087519" w:rsidRPr="008709D4">
        <w:rPr>
          <w:rFonts w:ascii="Times New Roman" w:eastAsia="Times New Roman" w:hAnsi="Times New Roman"/>
          <w:iCs/>
          <w:color w:val="767676"/>
          <w:sz w:val="24"/>
          <w:szCs w:val="24"/>
          <w:lang w:val="en-US" w:eastAsia="ru-RU"/>
        </w:rPr>
        <w:t>ru</w:t>
      </w:r>
    </w:p>
    <w:p w:rsidR="00087519" w:rsidRPr="00761A0A" w:rsidRDefault="00087519" w:rsidP="00AB2876">
      <w:pPr>
        <w:spacing w:after="0" w:line="240" w:lineRule="auto"/>
        <w:rPr>
          <w:rFonts w:ascii="Times New Roman" w:eastAsia="Times New Roman" w:hAnsi="Times New Roman"/>
          <w:b/>
          <w:i/>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sz w:val="24"/>
          <w:szCs w:val="24"/>
          <w:lang w:eastAsia="ru-RU"/>
        </w:rPr>
        <w:t>4.КОНТРОЛЬ И ОЦЕНКА РЕЗУЛЬТАТОВ ОСВОЕНИЯ ДИСЦИПЛИНЫ СТАТИСТИКА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3780"/>
      </w:tblGrid>
      <w:tr w:rsidR="00087519" w:rsidRPr="008709D4" w:rsidTr="00087519">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Результаты обучения</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(освоенные умения, усвоенные знания)</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Формы и методы контроля и </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 xml:space="preserve">оценки результатов обучения </w:t>
            </w:r>
          </w:p>
        </w:tc>
      </w:tr>
      <w:tr w:rsidR="00087519" w:rsidRPr="008709D4" w:rsidTr="00087519">
        <w:tc>
          <w:tcPr>
            <w:tcW w:w="606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i/>
                <w:sz w:val="24"/>
                <w:szCs w:val="24"/>
                <w:lang w:eastAsia="ru-RU"/>
              </w:rPr>
            </w:pPr>
            <w:r w:rsidRPr="008709D4">
              <w:rPr>
                <w:rFonts w:ascii="Times New Roman" w:eastAsia="Times New Roman" w:hAnsi="Times New Roman"/>
                <w:b/>
                <w:sz w:val="24"/>
                <w:szCs w:val="24"/>
                <w:lang w:eastAsia="ru-RU"/>
              </w:rPr>
              <w:t>Умения:</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i/>
                <w:sz w:val="24"/>
                <w:szCs w:val="24"/>
                <w:lang w:eastAsia="ru-RU"/>
              </w:rPr>
            </w:pPr>
          </w:p>
        </w:tc>
      </w:tr>
      <w:tr w:rsidR="00087519" w:rsidRPr="008709D4" w:rsidTr="00087519">
        <w:tc>
          <w:tcPr>
            <w:tcW w:w="606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Использовать основные методы и приемы статистики для решения практических задач в профессиональной деятельности;</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Проверочная работа</w:t>
            </w:r>
          </w:p>
        </w:tc>
      </w:tr>
      <w:tr w:rsidR="00087519" w:rsidRPr="008709D4" w:rsidTr="00087519">
        <w:tc>
          <w:tcPr>
            <w:tcW w:w="606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Собирать и регистрировать статистическую информацию;</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i/>
                <w:sz w:val="24"/>
                <w:szCs w:val="24"/>
                <w:lang w:eastAsia="ru-RU"/>
              </w:rPr>
            </w:pPr>
            <w:r w:rsidRPr="008709D4">
              <w:rPr>
                <w:rFonts w:ascii="Times New Roman" w:eastAsia="Times New Roman" w:hAnsi="Times New Roman"/>
                <w:bCs/>
                <w:sz w:val="24"/>
                <w:szCs w:val="24"/>
                <w:lang w:eastAsia="ru-RU"/>
              </w:rPr>
              <w:t>Проверочная  работа</w:t>
            </w:r>
          </w:p>
        </w:tc>
      </w:tr>
      <w:tr w:rsidR="00087519" w:rsidRPr="008709D4" w:rsidTr="00087519">
        <w:tc>
          <w:tcPr>
            <w:tcW w:w="606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Проводить первичную обработку и контроль материалов наблюдения;</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i/>
                <w:sz w:val="24"/>
                <w:szCs w:val="24"/>
                <w:lang w:eastAsia="ru-RU"/>
              </w:rPr>
            </w:pPr>
            <w:r w:rsidRPr="008709D4">
              <w:rPr>
                <w:rFonts w:ascii="Times New Roman" w:eastAsia="Times New Roman" w:hAnsi="Times New Roman"/>
                <w:bCs/>
                <w:sz w:val="24"/>
                <w:szCs w:val="24"/>
                <w:lang w:eastAsia="ru-RU"/>
              </w:rPr>
              <w:t>Проверочная работа</w:t>
            </w:r>
          </w:p>
        </w:tc>
      </w:tr>
      <w:tr w:rsidR="00087519" w:rsidRPr="008709D4" w:rsidTr="00087519">
        <w:tc>
          <w:tcPr>
            <w:tcW w:w="606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Выполнять расчеты статистических показателей и формулировать основных выводы;</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i/>
                <w:sz w:val="24"/>
                <w:szCs w:val="24"/>
                <w:lang w:eastAsia="ru-RU"/>
              </w:rPr>
            </w:pPr>
            <w:r w:rsidRPr="008709D4">
              <w:rPr>
                <w:rFonts w:ascii="Times New Roman" w:eastAsia="Times New Roman" w:hAnsi="Times New Roman"/>
                <w:bCs/>
                <w:sz w:val="24"/>
                <w:szCs w:val="24"/>
                <w:lang w:eastAsia="ru-RU"/>
              </w:rPr>
              <w:t>Проверочная  работа</w:t>
            </w:r>
          </w:p>
        </w:tc>
      </w:tr>
      <w:tr w:rsidR="00087519" w:rsidRPr="008709D4" w:rsidTr="00087519">
        <w:tc>
          <w:tcPr>
            <w:tcW w:w="606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Знания:</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i/>
                <w:sz w:val="24"/>
                <w:szCs w:val="24"/>
                <w:lang w:eastAsia="ru-RU"/>
              </w:rPr>
            </w:pPr>
          </w:p>
        </w:tc>
      </w:tr>
      <w:tr w:rsidR="00087519" w:rsidRPr="008709D4" w:rsidTr="00087519">
        <w:tc>
          <w:tcPr>
            <w:tcW w:w="606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Предмет, метод и задачи статистики</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Собеседование</w:t>
            </w:r>
          </w:p>
        </w:tc>
      </w:tr>
      <w:tr w:rsidR="00087519" w:rsidRPr="008709D4" w:rsidTr="00087519">
        <w:tc>
          <w:tcPr>
            <w:tcW w:w="606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Статистическое изучение связи между явлениями</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Собеседование </w:t>
            </w:r>
          </w:p>
        </w:tc>
      </w:tr>
      <w:tr w:rsidR="00087519" w:rsidRPr="008709D4" w:rsidTr="00087519">
        <w:tc>
          <w:tcPr>
            <w:tcW w:w="606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Абсолютные и относительные величины</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Тестирование </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Проверочная работа</w:t>
            </w:r>
          </w:p>
        </w:tc>
      </w:tr>
      <w:tr w:rsidR="00087519" w:rsidRPr="008709D4" w:rsidTr="00087519">
        <w:tc>
          <w:tcPr>
            <w:tcW w:w="606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Средние величины и показатели вариации</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Тестирование </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Проверочная работа</w:t>
            </w:r>
          </w:p>
        </w:tc>
      </w:tr>
      <w:tr w:rsidR="00087519" w:rsidRPr="008709D4" w:rsidTr="00087519">
        <w:tc>
          <w:tcPr>
            <w:tcW w:w="606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Ряды динамики и ряды распределения</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Тестирование </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Проверочная работа</w:t>
            </w:r>
          </w:p>
        </w:tc>
      </w:tr>
      <w:tr w:rsidR="00087519" w:rsidRPr="008709D4" w:rsidTr="00087519">
        <w:tc>
          <w:tcPr>
            <w:tcW w:w="606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Индексы</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Тестирование </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Проверочная работа</w:t>
            </w:r>
          </w:p>
        </w:tc>
      </w:tr>
      <w:tr w:rsidR="00087519" w:rsidRPr="008709D4" w:rsidTr="00087519">
        <w:tc>
          <w:tcPr>
            <w:tcW w:w="606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Современные тенденции развития статистического учета;</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Творческая работа</w:t>
            </w:r>
          </w:p>
        </w:tc>
      </w:tr>
      <w:tr w:rsidR="00087519" w:rsidRPr="008709D4" w:rsidTr="00087519">
        <w:tc>
          <w:tcPr>
            <w:tcW w:w="606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Основные способы сбора, обработки, анализа и наглядного представления информации</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Творческая работа</w:t>
            </w:r>
          </w:p>
        </w:tc>
      </w:tr>
      <w:tr w:rsidR="00087519" w:rsidRPr="008709D4" w:rsidTr="00087519">
        <w:tc>
          <w:tcPr>
            <w:tcW w:w="606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Порядок ведения статистической деятельности и организации статистического учета в РФ;</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Собеседование</w:t>
            </w:r>
          </w:p>
        </w:tc>
      </w:tr>
      <w:tr w:rsidR="00087519" w:rsidRPr="008709D4" w:rsidTr="00087519">
        <w:tc>
          <w:tcPr>
            <w:tcW w:w="606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Формы, виды, способы статистических наблюдений;</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Проверочная работа</w:t>
            </w:r>
          </w:p>
        </w:tc>
      </w:tr>
      <w:tr w:rsidR="00087519" w:rsidRPr="008709D4" w:rsidTr="00087519">
        <w:tc>
          <w:tcPr>
            <w:tcW w:w="606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Основные формы действующей статистической отчетности</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Проверочная работа</w:t>
            </w:r>
          </w:p>
        </w:tc>
      </w:tr>
    </w:tbl>
    <w:p w:rsidR="00087519" w:rsidRPr="008709D4" w:rsidRDefault="00087519" w:rsidP="00AB2876">
      <w:pPr>
        <w:widowControl w:val="0"/>
        <w:suppressAutoHyphens/>
        <w:autoSpaceDE w:val="0"/>
        <w:autoSpaceDN w:val="0"/>
        <w:adjustRightInd w:val="0"/>
        <w:spacing w:after="0" w:line="240" w:lineRule="auto"/>
        <w:jc w:val="right"/>
        <w:rPr>
          <w:rFonts w:ascii="Times New Roman" w:eastAsia="Times New Roman" w:hAnsi="Times New Roman"/>
          <w:color w:val="333333"/>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caps/>
          <w:sz w:val="24"/>
          <w:szCs w:val="24"/>
          <w:lang w:eastAsia="ru-RU"/>
        </w:rPr>
        <w:t xml:space="preserve">рабочАЯ ПРОГРАММА УЧЕБНОЙ ДИСЦИПЛИНЫ </w:t>
      </w:r>
      <w:r w:rsidRPr="008709D4">
        <w:rPr>
          <w:rFonts w:ascii="Times New Roman" w:eastAsia="Times New Roman" w:hAnsi="Times New Roman"/>
          <w:b/>
          <w:sz w:val="24"/>
          <w:szCs w:val="24"/>
          <w:lang w:eastAsia="ru-RU"/>
        </w:rPr>
        <w:t>ИНФОРМАЦИОННЫЕ ТЕХНОЛОГИИ В ПРОФЕССИОНАЛЬНОЙ ДЕЯТЕЛЬНОСТИ</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1. паспорт рабочей ПРОГРАММЫ УЧЕБНОЙ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ИНФОРМАЦИОННЫЕ ТЕХНОЛОГИИ В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1.1. Область применения программы</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8709D4">
        <w:rPr>
          <w:rFonts w:ascii="Times New Roman" w:eastAsia="Times New Roman" w:hAnsi="Times New Roman"/>
          <w:b/>
          <w:sz w:val="24"/>
          <w:szCs w:val="24"/>
          <w:lang w:eastAsia="ru-RU"/>
        </w:rPr>
        <w:t>38.02.05</w:t>
      </w: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b/>
          <w:sz w:val="24"/>
          <w:szCs w:val="24"/>
          <w:lang w:eastAsia="ru-RU"/>
        </w:rPr>
        <w:t xml:space="preserve">Товароведение и экспертиза качества потребительских  товаров </w:t>
      </w:r>
      <w:r w:rsidRPr="008709D4">
        <w:rPr>
          <w:rFonts w:ascii="Times New Roman" w:eastAsia="Times New Roman" w:hAnsi="Times New Roman"/>
          <w:sz w:val="24"/>
          <w:szCs w:val="24"/>
          <w:lang w:eastAsia="ru-RU"/>
        </w:rPr>
        <w:t>базовой подготовки,</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укрупненная группа</w:t>
      </w:r>
      <w:r w:rsidRPr="008709D4">
        <w:rPr>
          <w:rFonts w:ascii="Times New Roman" w:eastAsia="Times New Roman" w:hAnsi="Times New Roman"/>
          <w:b/>
          <w:sz w:val="24"/>
          <w:szCs w:val="24"/>
          <w:lang w:eastAsia="ru-RU"/>
        </w:rPr>
        <w:t xml:space="preserve"> 38.00.00 Экономика и управление.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Рабочая  программа учебной дисциплины может быть использована</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в программах</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повышения квалификации специалистов на базе среднего профессионального образования и профессиональной переподготовке специалистов по образовательным программам техникума.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 Место дисциплины в структуре программы подготовки специалистов среднего звена: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Профессиональный цикл  ППССЗ СПО (общепрофессиональная дисциплина).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1.3. Цели и задачи дисциплины – требования к результатам освоения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уметь</w:t>
      </w:r>
      <w:r w:rsidRPr="008709D4">
        <w:rPr>
          <w:rFonts w:ascii="Times New Roman" w:eastAsia="Times New Roman" w:hAnsi="Times New Roman"/>
          <w:sz w:val="24"/>
          <w:szCs w:val="24"/>
          <w:lang w:eastAsia="ru-RU"/>
        </w:rPr>
        <w:t>:</w:t>
      </w:r>
    </w:p>
    <w:p w:rsidR="00087519" w:rsidRPr="008709D4" w:rsidRDefault="00087519" w:rsidP="00AB2876">
      <w:pPr>
        <w:widowControl w:val="0"/>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использовать информационные ресурсы для поиска и хранения информации;</w:t>
      </w:r>
    </w:p>
    <w:p w:rsidR="00087519" w:rsidRPr="008709D4" w:rsidRDefault="00087519" w:rsidP="00AB2876">
      <w:pPr>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обрабатывать текстовую и табличную информацию;</w:t>
      </w:r>
    </w:p>
    <w:p w:rsidR="00087519" w:rsidRPr="008709D4" w:rsidRDefault="00087519" w:rsidP="00AB2876">
      <w:pPr>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использовать деловую графику и мультимедиа-информацию;</w:t>
      </w:r>
    </w:p>
    <w:p w:rsidR="00087519" w:rsidRPr="008709D4" w:rsidRDefault="00087519" w:rsidP="00AB2876">
      <w:pPr>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создавать презентации;</w:t>
      </w:r>
    </w:p>
    <w:p w:rsidR="00087519" w:rsidRPr="008709D4" w:rsidRDefault="00087519" w:rsidP="00AB2876">
      <w:pPr>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применять антивирусные средства защиты информации;</w:t>
      </w:r>
    </w:p>
    <w:p w:rsidR="00087519" w:rsidRPr="008709D4" w:rsidRDefault="00087519" w:rsidP="00AB2876">
      <w:pPr>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читать (интерпретировать) интерфейс специализированного программного обеспечения, находить контекстную помощь, работать с документацией;</w:t>
      </w:r>
    </w:p>
    <w:p w:rsidR="00087519" w:rsidRPr="008709D4" w:rsidRDefault="00087519" w:rsidP="00AB2876">
      <w:pPr>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применять специализированное программное обеспечение для сбора, хранения и обработки информации в соответствии с изучаемыми профессиональными модулями;</w:t>
      </w:r>
    </w:p>
    <w:p w:rsidR="00087519" w:rsidRPr="008709D4" w:rsidRDefault="00087519" w:rsidP="00AB2876">
      <w:pPr>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пользоваться автоматизированными системами делопроизводства;</w:t>
      </w:r>
    </w:p>
    <w:p w:rsidR="00087519" w:rsidRPr="008709D4" w:rsidRDefault="00087519" w:rsidP="00AB2876">
      <w:pPr>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применять методы и средства защиты информации.</w:t>
      </w:r>
    </w:p>
    <w:p w:rsidR="00087519" w:rsidRPr="008709D4" w:rsidRDefault="00087519" w:rsidP="00AB287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знать:</w:t>
      </w:r>
    </w:p>
    <w:p w:rsidR="00087519" w:rsidRPr="008709D4" w:rsidRDefault="00087519" w:rsidP="00AB2876">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основные методы и средства обработки, хранения, передачи и накопления информации;</w:t>
      </w:r>
    </w:p>
    <w:p w:rsidR="00087519" w:rsidRPr="008709D4" w:rsidRDefault="00087519" w:rsidP="00AB2876">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назначение, состав, основные  характеристики компьютера;</w:t>
      </w:r>
    </w:p>
    <w:p w:rsidR="00087519" w:rsidRPr="008709D4" w:rsidRDefault="00087519" w:rsidP="00AB2876">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основные компоненты компьютерных сетей,   принципы пакетной передачи данных,  организацию межсетевого взаимодействия;     </w:t>
      </w:r>
    </w:p>
    <w:p w:rsidR="00087519" w:rsidRPr="008709D4" w:rsidRDefault="00087519" w:rsidP="00AB2876">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назначение и принципы использования системного и прикладного программного       обеспечения;</w:t>
      </w:r>
    </w:p>
    <w:p w:rsidR="00087519" w:rsidRPr="008709D4" w:rsidRDefault="00087519" w:rsidP="00AB2876">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технологию поиска информации в информационно-телекоммуникационной сети «Интернет» (далее - сеть «Интернет»);</w:t>
      </w:r>
    </w:p>
    <w:p w:rsidR="00087519" w:rsidRPr="008709D4" w:rsidRDefault="00087519" w:rsidP="00AB2876">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принципы защиты информации от несанкционированного доступа; </w:t>
      </w:r>
    </w:p>
    <w:p w:rsidR="00087519" w:rsidRPr="008709D4" w:rsidRDefault="00087519" w:rsidP="00AB2876">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правовые аспекты использования информационных технологий и программного     обеспечения;</w:t>
      </w:r>
    </w:p>
    <w:p w:rsidR="00087519" w:rsidRPr="008709D4" w:rsidRDefault="00087519" w:rsidP="00AB2876">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основные понятия автоматизированной    обработки информации;</w:t>
      </w:r>
    </w:p>
    <w:p w:rsidR="00087519" w:rsidRPr="008709D4" w:rsidRDefault="00087519" w:rsidP="00AB2876">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основные угрозы и методы обеспечения    информационной безопасности.  </w:t>
      </w:r>
    </w:p>
    <w:p w:rsidR="00087519" w:rsidRPr="008709D4" w:rsidRDefault="00087519" w:rsidP="00AB287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Формируемые компетенции: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1.1.</w:t>
      </w:r>
      <w:r w:rsidRPr="008709D4">
        <w:rPr>
          <w:rFonts w:ascii="Times New Roman" w:eastAsia="Times New Roman" w:hAnsi="Times New Roman"/>
          <w:sz w:val="24"/>
          <w:szCs w:val="24"/>
          <w:lang w:eastAsia="ru-RU"/>
        </w:rPr>
        <w:t xml:space="preserve"> Выявлять потребность в товарах.</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1.2.</w:t>
      </w:r>
      <w:r w:rsidRPr="008709D4">
        <w:rPr>
          <w:rFonts w:ascii="Times New Roman" w:eastAsia="Times New Roman" w:hAnsi="Times New Roman"/>
          <w:sz w:val="24"/>
          <w:szCs w:val="24"/>
          <w:lang w:eastAsia="ru-RU"/>
        </w:rPr>
        <w:t xml:space="preserve"> Осуществлять связи с поставщиками и потребителями продукции.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1.3.</w:t>
      </w:r>
      <w:r w:rsidRPr="008709D4">
        <w:rPr>
          <w:rFonts w:ascii="Times New Roman" w:eastAsia="Times New Roman" w:hAnsi="Times New Roman"/>
          <w:sz w:val="24"/>
          <w:szCs w:val="24"/>
          <w:lang w:eastAsia="ru-RU"/>
        </w:rPr>
        <w:t xml:space="preserve"> Управлять товарными запасами и потоками.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1.4.</w:t>
      </w:r>
      <w:r w:rsidRPr="008709D4">
        <w:rPr>
          <w:rFonts w:ascii="Times New Roman" w:eastAsia="Times New Roman" w:hAnsi="Times New Roman"/>
          <w:sz w:val="24"/>
          <w:szCs w:val="24"/>
          <w:lang w:eastAsia="ru-RU"/>
        </w:rPr>
        <w:t xml:space="preserve"> Оформлять документацию на поставку и реализацию товаров.</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2.1</w:t>
      </w:r>
      <w:r w:rsidRPr="008709D4">
        <w:rPr>
          <w:rFonts w:ascii="Times New Roman" w:eastAsia="Times New Roman" w:hAnsi="Times New Roman"/>
          <w:sz w:val="24"/>
          <w:szCs w:val="24"/>
          <w:lang w:eastAsia="ru-RU"/>
        </w:rPr>
        <w:t>. Идентифицировать товары по ассортиментной принадлежности.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2.2.</w:t>
      </w:r>
      <w:r w:rsidRPr="008709D4">
        <w:rPr>
          <w:rFonts w:ascii="Times New Roman" w:eastAsia="Times New Roman" w:hAnsi="Times New Roman"/>
          <w:sz w:val="24"/>
          <w:szCs w:val="24"/>
          <w:lang w:eastAsia="ru-RU"/>
        </w:rPr>
        <w:t xml:space="preserve"> Организовывать и проводить оценку качества товаров.</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2.3.</w:t>
      </w:r>
      <w:r w:rsidRPr="008709D4">
        <w:rPr>
          <w:rFonts w:ascii="Times New Roman" w:eastAsia="Times New Roman" w:hAnsi="Times New Roman"/>
          <w:sz w:val="24"/>
          <w:szCs w:val="24"/>
          <w:lang w:eastAsia="ru-RU"/>
        </w:rPr>
        <w:t xml:space="preserve"> Выполнять задания эксперта более высокой квалификации при проведении товароведной экспертизы.</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3.1.</w:t>
      </w:r>
      <w:r w:rsidRPr="008709D4">
        <w:rPr>
          <w:rFonts w:ascii="Times New Roman" w:eastAsia="Times New Roman" w:hAnsi="Times New Roman"/>
          <w:sz w:val="24"/>
          <w:szCs w:val="24"/>
          <w:lang w:eastAsia="ru-RU"/>
        </w:rPr>
        <w:t xml:space="preserve"> Участвовать в планировании основных показателей деятельности организации.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3.2.</w:t>
      </w:r>
      <w:r w:rsidRPr="008709D4">
        <w:rPr>
          <w:rFonts w:ascii="Times New Roman" w:eastAsia="Times New Roman" w:hAnsi="Times New Roman"/>
          <w:sz w:val="24"/>
          <w:szCs w:val="24"/>
          <w:lang w:eastAsia="ru-RU"/>
        </w:rPr>
        <w:t xml:space="preserve"> Планировать выполнение работ исполнителями.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3.3.</w:t>
      </w:r>
      <w:r w:rsidRPr="008709D4">
        <w:rPr>
          <w:rFonts w:ascii="Times New Roman" w:eastAsia="Times New Roman" w:hAnsi="Times New Roman"/>
          <w:sz w:val="24"/>
          <w:szCs w:val="24"/>
          <w:lang w:eastAsia="ru-RU"/>
        </w:rPr>
        <w:t xml:space="preserve"> Организовывать работу трудового коллектива.</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 xml:space="preserve">ПК 3.4. </w:t>
      </w:r>
      <w:r w:rsidRPr="008709D4">
        <w:rPr>
          <w:rFonts w:ascii="Times New Roman" w:eastAsia="Times New Roman" w:hAnsi="Times New Roman"/>
          <w:sz w:val="24"/>
          <w:szCs w:val="24"/>
          <w:lang w:eastAsia="ru-RU"/>
        </w:rPr>
        <w:t>Контролировать ход и оценивать результаты выполнения работ исполнителями.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lastRenderedPageBreak/>
        <w:t>ПК 3.5.</w:t>
      </w:r>
      <w:r w:rsidRPr="008709D4">
        <w:rPr>
          <w:rFonts w:ascii="Times New Roman" w:eastAsia="Times New Roman" w:hAnsi="Times New Roman"/>
          <w:sz w:val="24"/>
          <w:szCs w:val="24"/>
          <w:lang w:eastAsia="ru-RU"/>
        </w:rPr>
        <w:t xml:space="preserve"> Оформлять учетно-отчетную документацию.</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1.</w:t>
      </w:r>
      <w:r w:rsidRPr="008709D4">
        <w:rPr>
          <w:rFonts w:ascii="Times New Roman" w:eastAsia="Times New Roman" w:hAnsi="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2.</w:t>
      </w:r>
      <w:r w:rsidRPr="008709D4">
        <w:rPr>
          <w:rFonts w:ascii="Times New Roman" w:eastAsia="Times New Roman" w:hAnsi="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3.</w:t>
      </w:r>
      <w:r w:rsidRPr="008709D4">
        <w:rPr>
          <w:rFonts w:ascii="Times New Roman" w:eastAsia="Times New Roman" w:hAnsi="Times New Roman"/>
          <w:sz w:val="24"/>
          <w:szCs w:val="24"/>
          <w:lang w:eastAsia="ru-RU"/>
        </w:rPr>
        <w:t xml:space="preserve"> Принимать решения в стандартных и нестандартных ситуациях и нести за них ответственность.</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4.</w:t>
      </w:r>
      <w:r w:rsidRPr="008709D4">
        <w:rPr>
          <w:rFonts w:ascii="Times New Roman" w:eastAsia="Times New Roman" w:hAnsi="Times New Roman"/>
          <w:sz w:val="24"/>
          <w:szCs w:val="24"/>
          <w:lang w:eastAsia="ru-RU"/>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5.</w:t>
      </w:r>
      <w:r w:rsidRPr="008709D4">
        <w:rPr>
          <w:rFonts w:ascii="Times New Roman" w:eastAsia="Times New Roman" w:hAnsi="Times New Roman"/>
          <w:sz w:val="24"/>
          <w:szCs w:val="24"/>
          <w:lang w:eastAsia="ru-RU"/>
        </w:rPr>
        <w:t xml:space="preserve"> Владеть информационной культурой, анализировать и оценивать информацию с использованием информационно-коммуникационных технологий.</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6.</w:t>
      </w:r>
      <w:r w:rsidRPr="008709D4">
        <w:rPr>
          <w:rFonts w:ascii="Times New Roman" w:eastAsia="Times New Roman" w:hAnsi="Times New Roman"/>
          <w:sz w:val="24"/>
          <w:szCs w:val="24"/>
          <w:lang w:eastAsia="ru-RU"/>
        </w:rPr>
        <w:t xml:space="preserve"> Работать в коллективе и команде, эффективно общаться с коллегами, руководством, потребителями.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7.</w:t>
      </w:r>
      <w:r w:rsidRPr="008709D4">
        <w:rPr>
          <w:rFonts w:ascii="Times New Roman" w:eastAsia="Times New Roman" w:hAnsi="Times New Roman"/>
          <w:sz w:val="24"/>
          <w:szCs w:val="24"/>
          <w:lang w:eastAsia="ru-RU"/>
        </w:rPr>
        <w:t xml:space="preserve"> Брать на себя ответственность за работу членов команды (подчиненных), результат выполнения заданий.</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8.</w:t>
      </w:r>
      <w:r w:rsidRPr="008709D4">
        <w:rPr>
          <w:rFonts w:ascii="Times New Roman" w:eastAsia="Times New Roman" w:hAnsi="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9.</w:t>
      </w:r>
      <w:r w:rsidRPr="008709D4">
        <w:rPr>
          <w:rFonts w:ascii="Times New Roman" w:eastAsia="Times New Roman" w:hAnsi="Times New Roman"/>
          <w:sz w:val="24"/>
          <w:szCs w:val="24"/>
          <w:lang w:eastAsia="ru-RU"/>
        </w:rPr>
        <w:t xml:space="preserve"> Ориентироваться в условиях частой смены технологий в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1.4. Количество часов на освоение программы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максимальной учебной нагрузки обучающегося 147 часов, в том числе: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обязательной аудиторной учебной нагрузки обучающегося  98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самостоятельной работы обучающегося 49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 СТРУКТУРА И СОДЕРЖАНИЕ УЧЕБНОЙ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ИНФОРМАЦИОННЫЕ ТЕХНОЛОГИИ В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u w:val="single"/>
          <w:lang w:eastAsia="ru-RU"/>
        </w:rPr>
      </w:pPr>
      <w:r w:rsidRPr="008709D4">
        <w:rPr>
          <w:rFonts w:ascii="Times New Roman" w:eastAsia="Times New Roman" w:hAnsi="Times New Roman"/>
          <w:b/>
          <w:sz w:val="24"/>
          <w:szCs w:val="24"/>
          <w:lang w:eastAsia="ru-RU"/>
        </w:rPr>
        <w:t>2.1. Объем учебной дисциплины и виды учебной работы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tbl>
      <w:tblPr>
        <w:tblW w:w="10349"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73"/>
        <w:gridCol w:w="1276"/>
      </w:tblGrid>
      <w:tr w:rsidR="00087519" w:rsidRPr="00761A0A" w:rsidTr="00761A0A">
        <w:trPr>
          <w:trHeight w:val="460"/>
        </w:trPr>
        <w:tc>
          <w:tcPr>
            <w:tcW w:w="9073" w:type="dxa"/>
            <w:shd w:val="clear" w:color="auto" w:fill="auto"/>
          </w:tcPr>
          <w:p w:rsidR="00087519" w:rsidRPr="00761A0A" w:rsidRDefault="00087519" w:rsidP="00AB2876">
            <w:pPr>
              <w:spacing w:after="0" w:line="240" w:lineRule="auto"/>
              <w:jc w:val="center"/>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Вид учебной работы</w:t>
            </w:r>
          </w:p>
        </w:tc>
        <w:tc>
          <w:tcPr>
            <w:tcW w:w="1276" w:type="dxa"/>
            <w:shd w:val="clear" w:color="auto" w:fill="auto"/>
          </w:tcPr>
          <w:p w:rsidR="00087519" w:rsidRPr="00761A0A" w:rsidRDefault="00087519" w:rsidP="00AB2876">
            <w:pPr>
              <w:spacing w:after="0" w:line="240" w:lineRule="auto"/>
              <w:jc w:val="center"/>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Объем часов</w:t>
            </w:r>
          </w:p>
        </w:tc>
      </w:tr>
      <w:tr w:rsidR="00087519" w:rsidRPr="00761A0A" w:rsidTr="00761A0A">
        <w:trPr>
          <w:trHeight w:val="285"/>
        </w:trPr>
        <w:tc>
          <w:tcPr>
            <w:tcW w:w="9073" w:type="dxa"/>
            <w:shd w:val="clear" w:color="auto" w:fill="auto"/>
          </w:tcPr>
          <w:p w:rsidR="00087519" w:rsidRPr="00761A0A" w:rsidRDefault="00087519" w:rsidP="00AB2876">
            <w:pPr>
              <w:spacing w:after="0" w:line="240" w:lineRule="auto"/>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Максимальная учебная нагрузка (всего)</w:t>
            </w:r>
          </w:p>
        </w:tc>
        <w:tc>
          <w:tcPr>
            <w:tcW w:w="1276" w:type="dxa"/>
            <w:shd w:val="clear" w:color="auto" w:fill="auto"/>
          </w:tcPr>
          <w:p w:rsidR="00087519" w:rsidRPr="00761A0A" w:rsidRDefault="00087519" w:rsidP="00AB2876">
            <w:pPr>
              <w:spacing w:after="0" w:line="240" w:lineRule="auto"/>
              <w:jc w:val="center"/>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147</w:t>
            </w:r>
          </w:p>
        </w:tc>
      </w:tr>
      <w:tr w:rsidR="00087519" w:rsidRPr="00761A0A" w:rsidTr="00761A0A">
        <w:tc>
          <w:tcPr>
            <w:tcW w:w="9073" w:type="dxa"/>
            <w:shd w:val="clear" w:color="auto" w:fill="auto"/>
          </w:tcPr>
          <w:p w:rsidR="00087519" w:rsidRPr="00761A0A" w:rsidRDefault="00087519" w:rsidP="00AB2876">
            <w:pPr>
              <w:spacing w:after="0" w:line="240" w:lineRule="auto"/>
              <w:jc w:val="both"/>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 xml:space="preserve">Обязательная аудиторная учебная нагрузка (всего) </w:t>
            </w:r>
          </w:p>
        </w:tc>
        <w:tc>
          <w:tcPr>
            <w:tcW w:w="1276" w:type="dxa"/>
            <w:shd w:val="clear" w:color="auto" w:fill="auto"/>
          </w:tcPr>
          <w:p w:rsidR="00087519" w:rsidRPr="00761A0A" w:rsidRDefault="00087519" w:rsidP="00AB2876">
            <w:pPr>
              <w:spacing w:after="0" w:line="240" w:lineRule="auto"/>
              <w:jc w:val="center"/>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98</w:t>
            </w:r>
          </w:p>
        </w:tc>
      </w:tr>
      <w:tr w:rsidR="00087519" w:rsidRPr="00761A0A" w:rsidTr="00761A0A">
        <w:tc>
          <w:tcPr>
            <w:tcW w:w="9073" w:type="dxa"/>
            <w:shd w:val="clear" w:color="auto" w:fill="auto"/>
          </w:tcPr>
          <w:p w:rsidR="00087519" w:rsidRPr="00761A0A" w:rsidRDefault="00087519" w:rsidP="00AB2876">
            <w:pPr>
              <w:spacing w:after="0" w:line="240" w:lineRule="auto"/>
              <w:jc w:val="both"/>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в том числе:</w:t>
            </w:r>
          </w:p>
        </w:tc>
        <w:tc>
          <w:tcPr>
            <w:tcW w:w="1276" w:type="dxa"/>
            <w:shd w:val="clear" w:color="auto" w:fill="auto"/>
          </w:tcPr>
          <w:p w:rsidR="00087519" w:rsidRPr="00761A0A" w:rsidRDefault="00087519" w:rsidP="00AB2876">
            <w:pPr>
              <w:spacing w:after="0" w:line="240" w:lineRule="auto"/>
              <w:jc w:val="center"/>
              <w:rPr>
                <w:rFonts w:ascii="Times New Roman" w:eastAsia="Times New Roman" w:hAnsi="Times New Roman"/>
                <w:b/>
                <w:iCs/>
                <w:sz w:val="24"/>
                <w:szCs w:val="24"/>
                <w:lang w:eastAsia="ru-RU"/>
              </w:rPr>
            </w:pPr>
          </w:p>
        </w:tc>
      </w:tr>
      <w:tr w:rsidR="00087519" w:rsidRPr="00761A0A" w:rsidTr="00761A0A">
        <w:trPr>
          <w:trHeight w:val="202"/>
        </w:trPr>
        <w:tc>
          <w:tcPr>
            <w:tcW w:w="9073" w:type="dxa"/>
            <w:shd w:val="clear" w:color="auto" w:fill="auto"/>
          </w:tcPr>
          <w:p w:rsidR="00087519" w:rsidRPr="00761A0A" w:rsidRDefault="00087519" w:rsidP="00AB2876">
            <w:pPr>
              <w:spacing w:after="0" w:line="240" w:lineRule="auto"/>
              <w:jc w:val="both"/>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 xml:space="preserve">     практические занятия</w:t>
            </w:r>
          </w:p>
        </w:tc>
        <w:tc>
          <w:tcPr>
            <w:tcW w:w="1276" w:type="dxa"/>
            <w:shd w:val="clear" w:color="auto" w:fill="auto"/>
          </w:tcPr>
          <w:p w:rsidR="00087519" w:rsidRPr="00761A0A" w:rsidRDefault="00087519" w:rsidP="00AB2876">
            <w:pPr>
              <w:spacing w:after="0" w:line="240" w:lineRule="auto"/>
              <w:jc w:val="center"/>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84</w:t>
            </w:r>
          </w:p>
        </w:tc>
      </w:tr>
      <w:tr w:rsidR="00087519" w:rsidRPr="00761A0A" w:rsidTr="00761A0A">
        <w:tc>
          <w:tcPr>
            <w:tcW w:w="9073" w:type="dxa"/>
            <w:shd w:val="clear" w:color="auto" w:fill="auto"/>
          </w:tcPr>
          <w:p w:rsidR="00087519" w:rsidRPr="00761A0A" w:rsidRDefault="00087519" w:rsidP="00AB2876">
            <w:pPr>
              <w:spacing w:after="0" w:line="240" w:lineRule="auto"/>
              <w:jc w:val="both"/>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Самостоятельная работа обучающегося (всего)</w:t>
            </w:r>
          </w:p>
        </w:tc>
        <w:tc>
          <w:tcPr>
            <w:tcW w:w="1276" w:type="dxa"/>
            <w:shd w:val="clear" w:color="auto" w:fill="auto"/>
          </w:tcPr>
          <w:p w:rsidR="00087519" w:rsidRPr="00761A0A" w:rsidRDefault="00087519" w:rsidP="00AB2876">
            <w:pPr>
              <w:spacing w:after="0" w:line="240" w:lineRule="auto"/>
              <w:jc w:val="center"/>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49</w:t>
            </w:r>
          </w:p>
        </w:tc>
      </w:tr>
      <w:tr w:rsidR="00087519" w:rsidRPr="00761A0A" w:rsidTr="00761A0A">
        <w:trPr>
          <w:trHeight w:val="182"/>
        </w:trPr>
        <w:tc>
          <w:tcPr>
            <w:tcW w:w="10349" w:type="dxa"/>
            <w:gridSpan w:val="2"/>
            <w:shd w:val="clear" w:color="auto" w:fill="auto"/>
          </w:tcPr>
          <w:p w:rsidR="00087519" w:rsidRPr="00761A0A" w:rsidRDefault="00087519" w:rsidP="00AB2876">
            <w:pPr>
              <w:spacing w:after="0" w:line="240" w:lineRule="auto"/>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 xml:space="preserve">Промежуточная  аттестация в форме   дифференцированного зачета </w:t>
            </w:r>
          </w:p>
        </w:tc>
      </w:tr>
    </w:tbl>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2.2. Тематический план и содержание учебной дисциплины Информационные технологии в профессиональной деятельности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245"/>
        <w:gridCol w:w="466"/>
        <w:gridCol w:w="53"/>
        <w:gridCol w:w="90"/>
        <w:gridCol w:w="6219"/>
        <w:gridCol w:w="1276"/>
      </w:tblGrid>
      <w:tr w:rsidR="00087519" w:rsidRPr="008709D4" w:rsidTr="00761A0A">
        <w:trPr>
          <w:trHeight w:val="20"/>
        </w:trPr>
        <w:tc>
          <w:tcPr>
            <w:tcW w:w="2245"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Наименование разделов и тем</w:t>
            </w:r>
          </w:p>
        </w:tc>
        <w:tc>
          <w:tcPr>
            <w:tcW w:w="6828" w:type="dxa"/>
            <w:gridSpan w:val="4"/>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 практические занятия, самостоятельная работа обучающегося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Объем часов</w:t>
            </w:r>
          </w:p>
        </w:tc>
      </w:tr>
      <w:tr w:rsidR="00087519" w:rsidRPr="008709D4" w:rsidTr="00761A0A">
        <w:trPr>
          <w:trHeight w:val="20"/>
        </w:trPr>
        <w:tc>
          <w:tcPr>
            <w:tcW w:w="2245"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w:t>
            </w:r>
          </w:p>
        </w:tc>
        <w:tc>
          <w:tcPr>
            <w:tcW w:w="6828" w:type="dxa"/>
            <w:gridSpan w:val="4"/>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w:t>
            </w:r>
          </w:p>
        </w:tc>
      </w:tr>
      <w:tr w:rsidR="00087519" w:rsidRPr="008709D4" w:rsidTr="00761A0A">
        <w:trPr>
          <w:trHeight w:val="156"/>
        </w:trPr>
        <w:tc>
          <w:tcPr>
            <w:tcW w:w="9073" w:type="dxa"/>
            <w:gridSpan w:val="5"/>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Раздел 1. Общие сведения об информации и информационных технологиях</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15</w:t>
            </w:r>
          </w:p>
        </w:tc>
      </w:tr>
      <w:tr w:rsidR="00087519" w:rsidRPr="008709D4" w:rsidTr="00761A0A">
        <w:trPr>
          <w:trHeight w:val="20"/>
        </w:trPr>
        <w:tc>
          <w:tcPr>
            <w:tcW w:w="2245" w:type="dxa"/>
            <w:vMerge w:val="restart"/>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Тема 1.1. Начальные сведения об информации </w:t>
            </w: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09"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219"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Понятие информации и информационных технологиях. Виды информации, ее свойства. Хранение, передача, обработка, защита информации.</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Подготовить сообщение  «Информационные процессы в управлении».</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761A0A">
        <w:trPr>
          <w:trHeight w:val="20"/>
        </w:trPr>
        <w:tc>
          <w:tcPr>
            <w:tcW w:w="2245" w:type="dxa"/>
            <w:vMerge w:val="restart"/>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1. 2. Компьютер как средство обработки информации</w:t>
            </w: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w:t>
            </w:r>
          </w:p>
        </w:tc>
      </w:tr>
      <w:tr w:rsidR="00087519" w:rsidRPr="008709D4" w:rsidTr="00761A0A">
        <w:trPr>
          <w:trHeight w:val="118"/>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519"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309"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Назначение, состав, основные характеристики компьютера.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Работа с клавиатурой компьютера.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761A0A">
        <w:trPr>
          <w:trHeight w:val="20"/>
        </w:trPr>
        <w:tc>
          <w:tcPr>
            <w:tcW w:w="2245" w:type="dxa"/>
            <w:vMerge w:val="restart"/>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Тема 1.3. Программное обеспечение информационных технологий</w:t>
            </w: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9</w:t>
            </w:r>
          </w:p>
        </w:tc>
      </w:tr>
      <w:tr w:rsidR="00087519" w:rsidRPr="008709D4" w:rsidTr="00761A0A">
        <w:trPr>
          <w:trHeight w:val="60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519"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309"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Состав и назначение основных видов программного обеспечения. Системное программное обеспечение. Операционные системы.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Прикладное программное обеспечение: понятие, группы, их характеристика.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761A0A">
        <w:trPr>
          <w:trHeight w:val="244"/>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519"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309" w:type="dxa"/>
            <w:gridSpan w:val="2"/>
            <w:shd w:val="clear" w:color="auto" w:fill="FFFFFF"/>
          </w:tcPr>
          <w:p w:rsidR="00087519" w:rsidRPr="008709D4" w:rsidRDefault="00087519" w:rsidP="00AB2876">
            <w:pPr>
              <w:spacing w:after="0" w:line="240" w:lineRule="auto"/>
              <w:rPr>
                <w:rFonts w:ascii="Times New Roman" w:eastAsia="Times New Roman" w:hAnsi="Times New Roman"/>
                <w:color w:val="FF0000"/>
                <w:sz w:val="24"/>
                <w:szCs w:val="24"/>
                <w:lang w:eastAsia="ru-RU"/>
              </w:rPr>
            </w:pPr>
            <w:r w:rsidRPr="008709D4">
              <w:rPr>
                <w:rFonts w:ascii="Times New Roman" w:eastAsia="Times New Roman" w:hAnsi="Times New Roman"/>
                <w:sz w:val="24"/>
                <w:szCs w:val="24"/>
                <w:lang w:eastAsia="ru-RU"/>
              </w:rPr>
              <w:t>Выполнение основных операций с объектами операционной  системы.</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22"/>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519"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309"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Инсталляция программного обеспечения и его использование.</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w:t>
            </w:r>
          </w:p>
        </w:tc>
      </w:tr>
      <w:tr w:rsidR="00087519" w:rsidRPr="008709D4" w:rsidTr="00761A0A">
        <w:trPr>
          <w:trHeight w:val="523"/>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Подготовка компьютерной презентации по теме: «Программное обеспечение персонального компьютера».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761A0A">
        <w:trPr>
          <w:trHeight w:val="20"/>
        </w:trPr>
        <w:tc>
          <w:tcPr>
            <w:tcW w:w="9073" w:type="dxa"/>
            <w:gridSpan w:val="5"/>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Раздел 2. Информационные и коммуникационные технологии</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78</w:t>
            </w:r>
          </w:p>
        </w:tc>
      </w:tr>
      <w:tr w:rsidR="00087519" w:rsidRPr="008709D4" w:rsidTr="00761A0A">
        <w:trPr>
          <w:trHeight w:val="20"/>
        </w:trPr>
        <w:tc>
          <w:tcPr>
            <w:tcW w:w="2245" w:type="dxa"/>
            <w:vMerge w:val="restart"/>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2.1. Технология обработки текстовой информации</w:t>
            </w: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9</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519"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309"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Создание деловых документов средствами </w:t>
            </w:r>
            <w:r w:rsidRPr="008709D4">
              <w:rPr>
                <w:rFonts w:ascii="Times New Roman" w:eastAsia="Times New Roman" w:hAnsi="Times New Roman"/>
                <w:sz w:val="24"/>
                <w:szCs w:val="24"/>
                <w:lang w:val="en-US" w:eastAsia="ru-RU"/>
              </w:rPr>
              <w:t>Microsoft</w:t>
            </w: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sz w:val="24"/>
                <w:szCs w:val="24"/>
                <w:lang w:val="en-US" w:eastAsia="ru-RU"/>
              </w:rPr>
              <w:t>Word</w:t>
            </w:r>
            <w:r w:rsidRPr="008709D4">
              <w:rPr>
                <w:rFonts w:ascii="Times New Roman" w:eastAsia="Times New Roman" w:hAnsi="Times New Roman"/>
                <w:sz w:val="24"/>
                <w:szCs w:val="24"/>
                <w:lang w:eastAsia="ru-RU"/>
              </w:rPr>
              <w:t>.</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519"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309"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Использование  таблиц и рисунков в текстовых документах.</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519"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309"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Создание комплексных текстовых документов.</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r w:rsidRPr="008709D4">
              <w:rPr>
                <w:rFonts w:ascii="Times New Roman" w:eastAsia="Times New Roman" w:hAnsi="Times New Roman"/>
                <w:b/>
                <w:sz w:val="24"/>
                <w:szCs w:val="24"/>
                <w:lang w:eastAsia="ru-RU"/>
              </w:rPr>
              <w:tab/>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w:t>
            </w:r>
          </w:p>
        </w:tc>
      </w:tr>
      <w:tr w:rsidR="00087519" w:rsidRPr="008709D4" w:rsidTr="00761A0A">
        <w:trPr>
          <w:trHeight w:val="182"/>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рекламного  буклета товара (по выбору студента).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761A0A">
        <w:trPr>
          <w:trHeight w:val="161"/>
        </w:trPr>
        <w:tc>
          <w:tcPr>
            <w:tcW w:w="2245" w:type="dxa"/>
            <w:vMerge w:val="restart"/>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2.2. Обработка информации с помощью электронных таблиц</w:t>
            </w: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15</w:t>
            </w:r>
          </w:p>
        </w:tc>
      </w:tr>
      <w:tr w:rsidR="00087519" w:rsidRPr="008709D4" w:rsidTr="00761A0A">
        <w:trPr>
          <w:trHeight w:val="161"/>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Работа с электронными таблицами.</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8</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1. </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Создание и редактирование электронных таблиц. Функции и формулы.</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167"/>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2. </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Создание и редактирование электронных таблиц.  Функции и ссылки.</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167"/>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Выполнение операций фильтрации (выборки) данных из списка.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97"/>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Создание диаграмм средствами MS Excel.</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5</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Выполнение заданий по связыванию  таблиц  в MS Excel.</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Создание диаграмм средствами MS Excel (по заданию)</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761A0A">
        <w:trPr>
          <w:trHeight w:val="20"/>
        </w:trPr>
        <w:tc>
          <w:tcPr>
            <w:tcW w:w="2245" w:type="dxa"/>
            <w:vMerge w:val="restart"/>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2.3. Система управления базами данных</w:t>
            </w: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761A0A">
        <w:trPr>
          <w:trHeight w:val="98"/>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1. </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Проектирование и создание базы данных продовольственных товаров.</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97"/>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Выполнение запросов, создание форм. Формирование отчетов. Использование информационных ресурсов для поиска и хранения информации.</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761A0A">
        <w:trPr>
          <w:trHeight w:val="1114"/>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Создание базы данных по группе непродовольственных товаров (по выбору студентов).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Создание  формы, выполнение  запросов, оформление отчетов  по разработанной базе данных. </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761A0A">
        <w:trPr>
          <w:trHeight w:val="20"/>
        </w:trPr>
        <w:tc>
          <w:tcPr>
            <w:tcW w:w="2245" w:type="dxa"/>
            <w:vMerge w:val="restart"/>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2.4. Технология обработки графической информации</w:t>
            </w:r>
          </w:p>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761A0A">
        <w:trPr>
          <w:trHeight w:val="98"/>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Создание и редактирование изображения в растровом графическом редакторе.</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111"/>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Преобразование графических изображений.</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Оформление  опорного  конспекта  «Обработка графической информации»</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761A0A">
        <w:trPr>
          <w:trHeight w:val="20"/>
        </w:trPr>
        <w:tc>
          <w:tcPr>
            <w:tcW w:w="2245" w:type="dxa"/>
            <w:vMerge w:val="restart"/>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Тема 2.5. Мультимедийные технологии</w:t>
            </w: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9</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761A0A">
        <w:trPr>
          <w:trHeight w:val="98"/>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Создание презентации в </w:t>
            </w:r>
            <w:r w:rsidRPr="008709D4">
              <w:rPr>
                <w:rFonts w:ascii="Times New Roman" w:eastAsia="Times New Roman" w:hAnsi="Times New Roman"/>
                <w:sz w:val="24"/>
                <w:szCs w:val="24"/>
                <w:lang w:val="en-US" w:eastAsia="ru-RU"/>
              </w:rPr>
              <w:t>Power</w:t>
            </w: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sz w:val="24"/>
                <w:szCs w:val="24"/>
                <w:lang w:val="en-US" w:eastAsia="ru-RU"/>
              </w:rPr>
              <w:t>Point</w:t>
            </w:r>
            <w:r w:rsidRPr="008709D4">
              <w:rPr>
                <w:rFonts w:ascii="Times New Roman" w:eastAsia="Times New Roman" w:hAnsi="Times New Roman"/>
                <w:sz w:val="24"/>
                <w:szCs w:val="24"/>
                <w:lang w:eastAsia="ru-RU"/>
              </w:rPr>
              <w:t>, ее настройка. Использование деловой графики и мультимедиа-информации.</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r>
      <w:tr w:rsidR="00087519" w:rsidRPr="008709D4" w:rsidTr="00761A0A">
        <w:trPr>
          <w:trHeight w:val="97"/>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Защита презентации.</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проекта  своей специальности.</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761A0A">
        <w:trPr>
          <w:trHeight w:val="20"/>
        </w:trPr>
        <w:tc>
          <w:tcPr>
            <w:tcW w:w="2245" w:type="dxa"/>
            <w:vMerge w:val="restart"/>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2.6. Компьютерные сети Интернет</w:t>
            </w: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15</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1. </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Возможности и преимущества сетевых технологий. Принципы работы в глобальной сети. </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8</w:t>
            </w:r>
          </w:p>
        </w:tc>
      </w:tr>
      <w:tr w:rsidR="00087519" w:rsidRPr="008709D4" w:rsidTr="00761A0A">
        <w:trPr>
          <w:trHeight w:val="98"/>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Выполнение операций по  созданию </w:t>
            </w:r>
            <w:r w:rsidRPr="008709D4">
              <w:rPr>
                <w:rFonts w:ascii="Times New Roman" w:eastAsia="Times New Roman" w:hAnsi="Times New Roman"/>
                <w:sz w:val="24"/>
                <w:szCs w:val="24"/>
                <w:lang w:val="en-US" w:eastAsia="ru-RU"/>
              </w:rPr>
              <w:t>Web</w:t>
            </w:r>
            <w:r w:rsidRPr="008709D4">
              <w:rPr>
                <w:rFonts w:ascii="Times New Roman" w:eastAsia="Times New Roman" w:hAnsi="Times New Roman"/>
                <w:sz w:val="24"/>
                <w:szCs w:val="24"/>
                <w:lang w:eastAsia="ru-RU"/>
              </w:rPr>
              <w:t>-страниц.</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r>
      <w:tr w:rsidR="00087519" w:rsidRPr="008709D4" w:rsidTr="00761A0A">
        <w:trPr>
          <w:trHeight w:val="97"/>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Поиск информации в компьютерной сети Интернет.</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5</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Доклад  по теме «Всемирная паутина».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761A0A">
        <w:trPr>
          <w:trHeight w:val="20"/>
        </w:trPr>
        <w:tc>
          <w:tcPr>
            <w:tcW w:w="2245" w:type="dxa"/>
            <w:vMerge w:val="restart"/>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Тема  2.7. </w:t>
            </w:r>
            <w:r w:rsidRPr="008709D4">
              <w:rPr>
                <w:rFonts w:ascii="Times New Roman" w:eastAsia="Times New Roman" w:hAnsi="Times New Roman"/>
                <w:b/>
                <w:spacing w:val="-2"/>
                <w:sz w:val="24"/>
                <w:szCs w:val="24"/>
                <w:lang w:eastAsia="ru-RU"/>
              </w:rPr>
              <w:t>Основы информационной</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Безопасности</w:t>
            </w: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761A0A">
        <w:trPr>
          <w:trHeight w:val="7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pacing w:val="-1"/>
                <w:sz w:val="24"/>
                <w:szCs w:val="24"/>
                <w:lang w:eastAsia="ru-RU"/>
              </w:rPr>
              <w:t>Создание аварийного загрузочного диска. Резервное копирование данных.</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188"/>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Освоение методики работы с антивирусными программами.</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188"/>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761A0A">
        <w:trPr>
          <w:trHeight w:val="188"/>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Подготовить сообщение «Антивирусные программы»</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761A0A">
        <w:trPr>
          <w:trHeight w:val="20"/>
        </w:trPr>
        <w:tc>
          <w:tcPr>
            <w:tcW w:w="2245" w:type="dxa"/>
            <w:vMerge w:val="restart"/>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2.8. Информационные технологии в документацион-ном обеспечении управления</w:t>
            </w: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761A0A">
        <w:trPr>
          <w:trHeight w:val="279"/>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color w:val="000000"/>
                <w:sz w:val="24"/>
                <w:szCs w:val="24"/>
                <w:lang w:eastAsia="ru-RU"/>
              </w:rPr>
              <w:t>Обработка почтовой корреспонденции с помощью программы Microsoft Outlook Express.</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r>
      <w:tr w:rsidR="00087519" w:rsidRPr="008709D4" w:rsidTr="00761A0A">
        <w:trPr>
          <w:trHeight w:val="283"/>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761A0A">
        <w:trPr>
          <w:trHeight w:val="208"/>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color w:val="000000"/>
                <w:sz w:val="24"/>
                <w:szCs w:val="24"/>
                <w:lang w:eastAsia="ru-RU"/>
              </w:rPr>
              <w:t>Работа с электронной почтой на почтовых WWW-серверах.</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761A0A">
        <w:trPr>
          <w:trHeight w:val="20"/>
        </w:trPr>
        <w:tc>
          <w:tcPr>
            <w:tcW w:w="2245" w:type="dxa"/>
            <w:vMerge w:val="restart"/>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2.9. Электронная торговля</w:t>
            </w: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Поиск товаров и оформление покупки через электронный магазин.</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Подготовить сообщение  «Передача и прием информации с использованием средств электронных коммуникаций».</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761A0A">
        <w:trPr>
          <w:trHeight w:val="20"/>
        </w:trPr>
        <w:tc>
          <w:tcPr>
            <w:tcW w:w="9073" w:type="dxa"/>
            <w:gridSpan w:val="5"/>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Раздел 3. Правовые аспекты технологии программного обеспечения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18</w:t>
            </w:r>
          </w:p>
        </w:tc>
      </w:tr>
      <w:tr w:rsidR="00087519" w:rsidRPr="008709D4" w:rsidTr="00761A0A">
        <w:trPr>
          <w:trHeight w:val="20"/>
        </w:trPr>
        <w:tc>
          <w:tcPr>
            <w:tcW w:w="2245" w:type="dxa"/>
            <w:vMerge w:val="restart"/>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3.1. Справочно-правовая система Консультант Плюс</w:t>
            </w: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18</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Структура правовой информации. Назначение, возможности, принцип работы информационных справочно-правовых систем.</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10</w:t>
            </w:r>
          </w:p>
        </w:tc>
      </w:tr>
      <w:tr w:rsidR="00087519" w:rsidRPr="008709D4" w:rsidTr="00761A0A">
        <w:trPr>
          <w:trHeight w:val="65"/>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Поиск документов в СПС Консультант плюс.</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65"/>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Работа с документами в СПС  Консультант плюс.</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65"/>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Проектирование проблемных ситуаций.</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65"/>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Решение профессионально-ориентированных ситуаций с использованием СПС «Консультант Плюс».</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761A0A">
        <w:trPr>
          <w:trHeight w:val="699"/>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терминологического  словаря  по теме «СПС».</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Доклад по теме «Роль СПС в профессиональной деятельности товароведа».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761A0A">
        <w:trPr>
          <w:trHeight w:val="20"/>
        </w:trPr>
        <w:tc>
          <w:tcPr>
            <w:tcW w:w="9073" w:type="dxa"/>
            <w:gridSpan w:val="5"/>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lastRenderedPageBreak/>
              <w:t>Раздел 4. Прикладные программы профессионального назначения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36</w:t>
            </w:r>
          </w:p>
        </w:tc>
      </w:tr>
      <w:tr w:rsidR="00087519" w:rsidRPr="008709D4" w:rsidTr="00761A0A">
        <w:trPr>
          <w:trHeight w:val="319"/>
        </w:trPr>
        <w:tc>
          <w:tcPr>
            <w:tcW w:w="2245" w:type="dxa"/>
            <w:vMerge w:val="restart"/>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4.1. Программа 1 С: Предприятие. Управление торговлей</w:t>
            </w: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36</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Общее описание программы 1С: Предприятие. Управление торговлей. Понятие, содержание и назначение справочной системы.</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Настройка параметров учета. Заполнение справочника  «Физические лица».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Заполнение справочника  «Номенклатура».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Заполнение справочников «Контрагенты».</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Документальное оформление поступления, перемещения  товаров.</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Документальное оформление реализации, возврата товара.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Документальное оформление кассовых операций.</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7.</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Проведение инвентаризации товаров.</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8.</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Формирование бухгалтерских отчетов</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9.</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Решение профессионально-ориентированных задач в программе 1С: Предприятие. Управление торговлей.</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структуры   интерфейса  программы.</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алгоритма  заполнения различных справочников.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Заполнение  справочника  «Номенклатура», «Контрагенты» (по заданию).</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lastRenderedPageBreak/>
              <w:t>Оформление  поступления, реализации товаров (по заданию).</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12</w:t>
            </w:r>
          </w:p>
        </w:tc>
      </w:tr>
      <w:tr w:rsidR="00087519" w:rsidRPr="008709D4" w:rsidTr="00761A0A">
        <w:trPr>
          <w:trHeight w:val="152"/>
        </w:trPr>
        <w:tc>
          <w:tcPr>
            <w:tcW w:w="224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828" w:type="dxa"/>
            <w:gridSpan w:val="4"/>
            <w:shd w:val="clear" w:color="auto" w:fill="FFFFFF"/>
          </w:tcPr>
          <w:p w:rsidR="00087519" w:rsidRPr="008709D4" w:rsidRDefault="00087519" w:rsidP="00AB2876">
            <w:pPr>
              <w:spacing w:after="0" w:line="240" w:lineRule="auto"/>
              <w:jc w:val="right"/>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Всего </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147</w:t>
            </w:r>
          </w:p>
        </w:tc>
      </w:tr>
    </w:tbl>
    <w:p w:rsidR="00087519" w:rsidRPr="008709D4" w:rsidRDefault="00087519" w:rsidP="00AB2876">
      <w:pPr>
        <w:spacing w:after="0" w:line="240" w:lineRule="auto"/>
        <w:rPr>
          <w:rFonts w:ascii="Times New Roman" w:eastAsia="Times New Roman" w:hAnsi="Times New Roman"/>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caps/>
          <w:sz w:val="24"/>
          <w:szCs w:val="24"/>
          <w:lang w:eastAsia="ru-RU"/>
        </w:rPr>
        <w:t>3. условия реализации РАБОЧЕЙ программы дисциплины</w:t>
      </w:r>
      <w:r w:rsidRPr="008709D4">
        <w:rPr>
          <w:rFonts w:ascii="Times New Roman" w:eastAsia="Times New Roman" w:hAnsi="Times New Roman"/>
          <w:b/>
          <w:sz w:val="24"/>
          <w:szCs w:val="24"/>
          <w:lang w:eastAsia="ru-RU"/>
        </w:rPr>
        <w:t xml:space="preserve"> ИНФОРМАЦИОННЫЕ ТЕХНОЛОГИИ В ПРОФЕССИОНАЛЬНОЙ ДЕЯТЕЛЬНОСТИ</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3.1. Требования к минимальному материально-техническому обеспечению</w:t>
      </w:r>
      <w:r w:rsidRPr="008709D4">
        <w:rPr>
          <w:rFonts w:ascii="Times New Roman" w:eastAsia="Times New Roman" w:hAnsi="Times New Roman"/>
          <w:bCs/>
          <w:sz w:val="24"/>
          <w:szCs w:val="24"/>
          <w:lang w:eastAsia="ru-RU"/>
        </w:rPr>
        <w:t xml:space="preserve">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Реализация программы дисциплины требует наличия лаборатории информационных технологий в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 xml:space="preserve">Оборудование </w:t>
      </w:r>
      <w:r w:rsidRPr="008709D4">
        <w:rPr>
          <w:rFonts w:ascii="Times New Roman" w:eastAsia="Times New Roman" w:hAnsi="Times New Roman"/>
          <w:b/>
          <w:sz w:val="24"/>
          <w:szCs w:val="24"/>
          <w:lang w:eastAsia="ru-RU"/>
        </w:rPr>
        <w:t xml:space="preserve">лаборатории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информационных технологий в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компьютеры по количеству обучающихся;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мультимедийный проектор;</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программное обеспечение;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комплект учебно-методических материалов (рекомендации по выполнению самостоятельной работы над программным материалом, практикумы по темам курса, задания для контроля и самоконтроля знаний и умений).</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3.2. Информационное обеспечение обучения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Перечень рекомендуемых учебных изданий, Интернет-ресурсов, дополнительной литературы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 xml:space="preserve">Законодательные и нормативные акты: </w:t>
      </w:r>
    </w:p>
    <w:p w:rsidR="00087519" w:rsidRPr="008709D4" w:rsidRDefault="00087519" w:rsidP="00AB2876">
      <w:pPr>
        <w:tabs>
          <w:tab w:val="left" w:pos="851"/>
        </w:tabs>
        <w:autoSpaceDE w:val="0"/>
        <w:autoSpaceDN w:val="0"/>
        <w:adjustRightInd w:val="0"/>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Федеральный закон «Об информации, информационных технологиях и о защите информации» [Текст]: офиц. текст: [Принят Государственной  Думой 08 июля 2006 г. N 149-ФЗ] (в действующей редакции).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Основные источники:</w:t>
      </w:r>
    </w:p>
    <w:p w:rsidR="007665F9" w:rsidRPr="000E2F52" w:rsidRDefault="007665F9" w:rsidP="007665F9">
      <w:pPr>
        <w:spacing w:after="0" w:line="240" w:lineRule="auto"/>
        <w:jc w:val="both"/>
        <w:rPr>
          <w:rFonts w:ascii="Times New Roman" w:eastAsia="Times New Roman" w:hAnsi="Times New Roman"/>
          <w:sz w:val="24"/>
          <w:szCs w:val="24"/>
          <w:lang w:eastAsia="ru-RU"/>
        </w:rPr>
      </w:pPr>
      <w:r w:rsidRPr="000E2F52">
        <w:rPr>
          <w:rFonts w:ascii="Times New Roman" w:hAnsi="Times New Roman"/>
          <w:sz w:val="24"/>
          <w:szCs w:val="24"/>
          <w:lang w:eastAsia="ru-RU"/>
        </w:rPr>
        <w:t>Гаврилов, М. В. Информатика и информационные технологии [Текст] : учебник / М. В. Гаврилов, В. А. Климов. - 4-е изд., перераб. и доп. - Москва : Юрайт, 2017. - 383 с.</w:t>
      </w:r>
    </w:p>
    <w:p w:rsidR="007665F9" w:rsidRPr="000E2F52" w:rsidRDefault="007665F9" w:rsidP="007665F9">
      <w:pPr>
        <w:spacing w:after="0" w:line="240" w:lineRule="auto"/>
        <w:jc w:val="both"/>
        <w:rPr>
          <w:rFonts w:ascii="Times New Roman" w:eastAsia="Times New Roman" w:hAnsi="Times New Roman"/>
          <w:sz w:val="24"/>
          <w:szCs w:val="24"/>
          <w:lang w:eastAsia="ru-RU"/>
        </w:rPr>
      </w:pPr>
      <w:r w:rsidRPr="000E2F52">
        <w:rPr>
          <w:rFonts w:ascii="Times New Roman" w:hAnsi="Times New Roman"/>
          <w:sz w:val="24"/>
          <w:szCs w:val="24"/>
          <w:lang w:eastAsia="ru-RU"/>
        </w:rPr>
        <w:t>Гаврилов, М. В. Информатика и информационные технологии [Электронный ресурс]: учебник / М. В. Гаврилов, В. А. Климов. - 4-е изд., перераб. и доп. - Москва : Юрайт, 20</w:t>
      </w:r>
      <w:r>
        <w:rPr>
          <w:rFonts w:ascii="Times New Roman" w:hAnsi="Times New Roman"/>
          <w:sz w:val="24"/>
          <w:szCs w:val="24"/>
          <w:lang w:eastAsia="ru-RU"/>
        </w:rPr>
        <w:t>20</w:t>
      </w:r>
      <w:r w:rsidRPr="000E2F52">
        <w:rPr>
          <w:rFonts w:ascii="Times New Roman" w:hAnsi="Times New Roman"/>
          <w:sz w:val="24"/>
          <w:szCs w:val="24"/>
          <w:lang w:eastAsia="ru-RU"/>
        </w:rPr>
        <w:t>. - 383 с.</w:t>
      </w:r>
    </w:p>
    <w:p w:rsidR="007665F9" w:rsidRPr="000E2F52" w:rsidRDefault="007665F9" w:rsidP="007665F9">
      <w:pPr>
        <w:spacing w:after="0" w:line="240" w:lineRule="auto"/>
        <w:jc w:val="both"/>
        <w:rPr>
          <w:rFonts w:ascii="Times New Roman" w:eastAsia="Times New Roman" w:hAnsi="Times New Roman"/>
          <w:sz w:val="24"/>
          <w:szCs w:val="24"/>
          <w:lang w:eastAsia="ru-RU"/>
        </w:rPr>
      </w:pPr>
      <w:r w:rsidRPr="000E2F52">
        <w:rPr>
          <w:rFonts w:ascii="Times New Roman" w:hAnsi="Times New Roman"/>
          <w:sz w:val="24"/>
          <w:szCs w:val="24"/>
          <w:lang w:eastAsia="ru-RU"/>
        </w:rPr>
        <w:lastRenderedPageBreak/>
        <w:t>Михеева, Е. В. Информационные технологии в профессиональной деятельности [Текст] : учеб. пособие / Е. В. Михеева. – 14-е изд., стер. – М. : ИЦ «Академия», 2016. – 384 с.</w:t>
      </w:r>
    </w:p>
    <w:p w:rsidR="007665F9" w:rsidRPr="000E2F52" w:rsidRDefault="007665F9" w:rsidP="007665F9">
      <w:pPr>
        <w:spacing w:after="0" w:line="240" w:lineRule="auto"/>
        <w:jc w:val="both"/>
        <w:rPr>
          <w:rFonts w:ascii="Times New Roman" w:eastAsia="Times New Roman" w:hAnsi="Times New Roman"/>
          <w:sz w:val="24"/>
          <w:szCs w:val="24"/>
          <w:lang w:eastAsia="ru-RU"/>
        </w:rPr>
      </w:pPr>
      <w:r w:rsidRPr="000E2F52">
        <w:rPr>
          <w:rFonts w:ascii="Times New Roman" w:hAnsi="Times New Roman"/>
          <w:sz w:val="24"/>
          <w:szCs w:val="24"/>
          <w:lang w:eastAsia="ru-RU"/>
        </w:rPr>
        <w:t>Михеева, Е. В. Информационные технологии в профессиональной деятельности [Электронный ресурс] : учеб. пособие / Е. В. Михеева. – 14-е изд., стер. – М. : ИЦ «Академия», 2016. – 384 с.</w:t>
      </w:r>
    </w:p>
    <w:p w:rsidR="007665F9" w:rsidRPr="00604D5A" w:rsidRDefault="007665F9" w:rsidP="007665F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 xml:space="preserve">Дополнительные источники: </w:t>
      </w:r>
    </w:p>
    <w:p w:rsidR="007665F9" w:rsidRPr="000E2F52" w:rsidRDefault="007665F9" w:rsidP="007665F9">
      <w:pPr>
        <w:spacing w:after="0" w:line="240" w:lineRule="auto"/>
        <w:jc w:val="both"/>
        <w:rPr>
          <w:rFonts w:ascii="Times New Roman" w:eastAsia="Times New Roman" w:hAnsi="Times New Roman"/>
          <w:sz w:val="24"/>
          <w:szCs w:val="24"/>
          <w:lang w:eastAsia="ru-RU"/>
        </w:rPr>
      </w:pPr>
      <w:r w:rsidRPr="000E2F52">
        <w:rPr>
          <w:rFonts w:ascii="Times New Roman" w:hAnsi="Times New Roman"/>
          <w:sz w:val="24"/>
          <w:szCs w:val="24"/>
          <w:lang w:eastAsia="ru-RU"/>
        </w:rPr>
        <w:t>Коробов, Н. А. Информационные технологии в сфере торговли и коммерции [Текст] : учеб. пособие / Н. А. Коробов, Е. Н. Власова. - 2-е изд., стереотип. - Москва : ИЦ "Академия", 2014. - 256 с.</w:t>
      </w:r>
    </w:p>
    <w:p w:rsidR="0063060A" w:rsidRPr="00B858FB" w:rsidRDefault="0063060A" w:rsidP="00AB2876">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652F4">
        <w:rPr>
          <w:rFonts w:ascii="Times New Roman" w:eastAsia="Times New Roman" w:hAnsi="Times New Roman"/>
          <w:sz w:val="24"/>
          <w:szCs w:val="24"/>
          <w:lang w:eastAsia="ru-RU"/>
        </w:rPr>
        <w:t>Нетёсова, О. Ю. Информационные технологии в экономике [Электронный ресурс] : учебное пособие для СПО / О. Ю. Нетёсова. - 3-е изд., испр. и доп. - М. :   Юрайт, 2017. - 146 с. - (Проф. образование). – ЭБС «Юрайт».</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Интернет-ресурсы:</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 xml:space="preserve">Лекции по информационным технологиям [Электронный ресурс]:  -Режим доступа </w:t>
      </w:r>
      <w:hyperlink r:id="rId29" w:history="1">
        <w:r w:rsidRPr="008709D4">
          <w:rPr>
            <w:rFonts w:ascii="Times New Roman" w:eastAsia="Times New Roman" w:hAnsi="Times New Roman"/>
            <w:bCs/>
            <w:color w:val="0000FF"/>
            <w:sz w:val="24"/>
            <w:szCs w:val="24"/>
            <w:u w:val="single"/>
            <w:lang w:eastAsia="ru-RU"/>
          </w:rPr>
          <w:t>http://www.mista.ru/tutor_1c</w:t>
        </w:r>
      </w:hyperlink>
      <w:r w:rsidRPr="008709D4">
        <w:rPr>
          <w:rFonts w:ascii="Times New Roman" w:eastAsia="Times New Roman" w:hAnsi="Times New Roman"/>
          <w:bCs/>
          <w:sz w:val="24"/>
          <w:szCs w:val="24"/>
          <w:lang w:eastAsia="ru-RU"/>
        </w:rPr>
        <w:t>.</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Информатика и информационные технологии [Электронный ресурс]: - Теория  и тесты учащимся, студентам, преподавателям. Режим доступа http://www.junior.ru./wwwexam</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Информатика и информационные технологии [Электронный ресурс]: -  сайт лаборатории информатики МИОО. Режим доступа http://iit.metodist.ru</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Системы управления базами данных [Электронный ресурс]: - Режим доступа </w:t>
      </w:r>
      <w:hyperlink r:id="rId30" w:history="1">
        <w:r w:rsidRPr="008709D4">
          <w:rPr>
            <w:rFonts w:ascii="Times New Roman" w:eastAsia="Times New Roman" w:hAnsi="Times New Roman"/>
            <w:color w:val="0000FF"/>
            <w:sz w:val="24"/>
            <w:szCs w:val="24"/>
            <w:u w:val="single"/>
            <w:lang w:val="en-US" w:eastAsia="ru-RU"/>
          </w:rPr>
          <w:t>http</w:t>
        </w:r>
        <w:r w:rsidRPr="008709D4">
          <w:rPr>
            <w:rFonts w:ascii="Times New Roman" w:eastAsia="Times New Roman" w:hAnsi="Times New Roman"/>
            <w:color w:val="0000FF"/>
            <w:sz w:val="24"/>
            <w:szCs w:val="24"/>
            <w:u w:val="single"/>
            <w:lang w:eastAsia="ru-RU"/>
          </w:rPr>
          <w:t>://</w:t>
        </w:r>
        <w:r w:rsidRPr="008709D4">
          <w:rPr>
            <w:rFonts w:ascii="Times New Roman" w:eastAsia="Times New Roman" w:hAnsi="Times New Roman"/>
            <w:color w:val="0000FF"/>
            <w:sz w:val="24"/>
            <w:szCs w:val="24"/>
            <w:u w:val="single"/>
            <w:lang w:val="en-US" w:eastAsia="ru-RU"/>
          </w:rPr>
          <w:t>revolution</w:t>
        </w:r>
        <w:r w:rsidRPr="008709D4">
          <w:rPr>
            <w:rFonts w:ascii="Times New Roman" w:eastAsia="Times New Roman" w:hAnsi="Times New Roman"/>
            <w:color w:val="0000FF"/>
            <w:sz w:val="24"/>
            <w:szCs w:val="24"/>
            <w:u w:val="single"/>
            <w:lang w:eastAsia="ru-RU"/>
          </w:rPr>
          <w:t>.</w:t>
        </w:r>
        <w:r w:rsidRPr="008709D4">
          <w:rPr>
            <w:rFonts w:ascii="Times New Roman" w:eastAsia="Times New Roman" w:hAnsi="Times New Roman"/>
            <w:color w:val="0000FF"/>
            <w:sz w:val="24"/>
            <w:szCs w:val="24"/>
            <w:u w:val="single"/>
            <w:lang w:val="en-US" w:eastAsia="ru-RU"/>
          </w:rPr>
          <w:t>allbest</w:t>
        </w:r>
        <w:r w:rsidRPr="008709D4">
          <w:rPr>
            <w:rFonts w:ascii="Times New Roman" w:eastAsia="Times New Roman" w:hAnsi="Times New Roman"/>
            <w:color w:val="0000FF"/>
            <w:sz w:val="24"/>
            <w:szCs w:val="24"/>
            <w:u w:val="single"/>
            <w:lang w:eastAsia="ru-RU"/>
          </w:rPr>
          <w:t>.</w:t>
        </w:r>
        <w:r w:rsidRPr="008709D4">
          <w:rPr>
            <w:rFonts w:ascii="Times New Roman" w:eastAsia="Times New Roman" w:hAnsi="Times New Roman"/>
            <w:color w:val="0000FF"/>
            <w:sz w:val="24"/>
            <w:szCs w:val="24"/>
            <w:u w:val="single"/>
            <w:lang w:val="en-US" w:eastAsia="ru-RU"/>
          </w:rPr>
          <w:t>ru</w:t>
        </w:r>
        <w:r w:rsidRPr="008709D4">
          <w:rPr>
            <w:rFonts w:ascii="Times New Roman" w:eastAsia="Times New Roman" w:hAnsi="Times New Roman"/>
            <w:color w:val="0000FF"/>
            <w:sz w:val="24"/>
            <w:szCs w:val="24"/>
            <w:u w:val="single"/>
            <w:lang w:eastAsia="ru-RU"/>
          </w:rPr>
          <w:t>/</w:t>
        </w:r>
        <w:r w:rsidRPr="008709D4">
          <w:rPr>
            <w:rFonts w:ascii="Times New Roman" w:eastAsia="Times New Roman" w:hAnsi="Times New Roman"/>
            <w:color w:val="0000FF"/>
            <w:sz w:val="24"/>
            <w:szCs w:val="24"/>
            <w:u w:val="single"/>
            <w:lang w:val="en-US" w:eastAsia="ru-RU"/>
          </w:rPr>
          <w:t>programming</w:t>
        </w:r>
        <w:r w:rsidRPr="008709D4">
          <w:rPr>
            <w:rFonts w:ascii="Times New Roman" w:eastAsia="Times New Roman" w:hAnsi="Times New Roman"/>
            <w:color w:val="0000FF"/>
            <w:sz w:val="24"/>
            <w:szCs w:val="24"/>
            <w:u w:val="single"/>
            <w:lang w:eastAsia="ru-RU"/>
          </w:rPr>
          <w:t>/00028753_0.</w:t>
        </w:r>
        <w:r w:rsidRPr="008709D4">
          <w:rPr>
            <w:rFonts w:ascii="Times New Roman" w:eastAsia="Times New Roman" w:hAnsi="Times New Roman"/>
            <w:color w:val="0000FF"/>
            <w:sz w:val="24"/>
            <w:szCs w:val="24"/>
            <w:u w:val="single"/>
            <w:lang w:val="en-US" w:eastAsia="ru-RU"/>
          </w:rPr>
          <w:t>html</w:t>
        </w:r>
      </w:hyperlink>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Мулитимедийные презентации [Электронный ресурс]: -  Режим доступа </w:t>
      </w:r>
      <w:hyperlink r:id="rId31" w:history="1">
        <w:r w:rsidRPr="008709D4">
          <w:rPr>
            <w:rFonts w:ascii="Times New Roman" w:eastAsia="Times New Roman" w:hAnsi="Times New Roman"/>
            <w:color w:val="0000FF"/>
            <w:sz w:val="24"/>
            <w:szCs w:val="24"/>
            <w:u w:val="single"/>
            <w:lang w:val="en-US" w:eastAsia="ru-RU"/>
          </w:rPr>
          <w:t>http</w:t>
        </w:r>
        <w:r w:rsidRPr="008709D4">
          <w:rPr>
            <w:rFonts w:ascii="Times New Roman" w:eastAsia="Times New Roman" w:hAnsi="Times New Roman"/>
            <w:color w:val="0000FF"/>
            <w:sz w:val="24"/>
            <w:szCs w:val="24"/>
            <w:u w:val="single"/>
            <w:lang w:eastAsia="ru-RU"/>
          </w:rPr>
          <w:t>://</w:t>
        </w:r>
        <w:r w:rsidRPr="008709D4">
          <w:rPr>
            <w:rFonts w:ascii="Times New Roman" w:eastAsia="Times New Roman" w:hAnsi="Times New Roman"/>
            <w:color w:val="0000FF"/>
            <w:sz w:val="24"/>
            <w:szCs w:val="24"/>
            <w:u w:val="single"/>
            <w:lang w:val="en-US" w:eastAsia="ru-RU"/>
          </w:rPr>
          <w:t>www</w:t>
        </w:r>
        <w:r w:rsidRPr="008709D4">
          <w:rPr>
            <w:rFonts w:ascii="Times New Roman" w:eastAsia="Times New Roman" w:hAnsi="Times New Roman"/>
            <w:color w:val="0000FF"/>
            <w:sz w:val="24"/>
            <w:szCs w:val="24"/>
            <w:u w:val="single"/>
            <w:lang w:eastAsia="ru-RU"/>
          </w:rPr>
          <w:t>.</w:t>
        </w:r>
        <w:r w:rsidRPr="008709D4">
          <w:rPr>
            <w:rFonts w:ascii="Times New Roman" w:eastAsia="Times New Roman" w:hAnsi="Times New Roman"/>
            <w:color w:val="0000FF"/>
            <w:sz w:val="24"/>
            <w:szCs w:val="24"/>
            <w:u w:val="single"/>
            <w:lang w:val="en-US" w:eastAsia="ru-RU"/>
          </w:rPr>
          <w:t>weboptima</w:t>
        </w:r>
        <w:r w:rsidRPr="008709D4">
          <w:rPr>
            <w:rFonts w:ascii="Times New Roman" w:eastAsia="Times New Roman" w:hAnsi="Times New Roman"/>
            <w:color w:val="0000FF"/>
            <w:sz w:val="24"/>
            <w:szCs w:val="24"/>
            <w:u w:val="single"/>
            <w:lang w:eastAsia="ru-RU"/>
          </w:rPr>
          <w:t>.</w:t>
        </w:r>
        <w:r w:rsidRPr="008709D4">
          <w:rPr>
            <w:rFonts w:ascii="Times New Roman" w:eastAsia="Times New Roman" w:hAnsi="Times New Roman"/>
            <w:color w:val="0000FF"/>
            <w:sz w:val="24"/>
            <w:szCs w:val="24"/>
            <w:u w:val="single"/>
            <w:lang w:val="en-US" w:eastAsia="ru-RU"/>
          </w:rPr>
          <w:t>ru</w:t>
        </w:r>
        <w:r w:rsidRPr="008709D4">
          <w:rPr>
            <w:rFonts w:ascii="Times New Roman" w:eastAsia="Times New Roman" w:hAnsi="Times New Roman"/>
            <w:color w:val="0000FF"/>
            <w:sz w:val="24"/>
            <w:szCs w:val="24"/>
            <w:u w:val="single"/>
            <w:lang w:eastAsia="ru-RU"/>
          </w:rPr>
          <w:t>/6.</w:t>
        </w:r>
        <w:r w:rsidRPr="008709D4">
          <w:rPr>
            <w:rFonts w:ascii="Times New Roman" w:eastAsia="Times New Roman" w:hAnsi="Times New Roman"/>
            <w:color w:val="0000FF"/>
            <w:sz w:val="24"/>
            <w:szCs w:val="24"/>
            <w:u w:val="single"/>
            <w:lang w:val="en-US" w:eastAsia="ru-RU"/>
          </w:rPr>
          <w:t>htm</w:t>
        </w:r>
      </w:hyperlink>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Полезные советы по работе с программами Консультант Плюс [Электронный ресурс]: - Режим доступа </w:t>
      </w:r>
      <w:hyperlink r:id="rId32" w:history="1">
        <w:r w:rsidRPr="008709D4">
          <w:rPr>
            <w:rFonts w:ascii="Times New Roman" w:eastAsia="Times New Roman" w:hAnsi="Times New Roman"/>
            <w:color w:val="0000FF"/>
            <w:sz w:val="24"/>
            <w:szCs w:val="24"/>
            <w:u w:val="single"/>
            <w:lang w:val="en-US" w:eastAsia="ru-RU"/>
          </w:rPr>
          <w:t>http</w:t>
        </w:r>
        <w:r w:rsidRPr="008709D4">
          <w:rPr>
            <w:rFonts w:ascii="Times New Roman" w:eastAsia="Times New Roman" w:hAnsi="Times New Roman"/>
            <w:color w:val="0000FF"/>
            <w:sz w:val="24"/>
            <w:szCs w:val="24"/>
            <w:u w:val="single"/>
            <w:lang w:eastAsia="ru-RU"/>
          </w:rPr>
          <w:t>://</w:t>
        </w:r>
        <w:r w:rsidRPr="008709D4">
          <w:rPr>
            <w:rFonts w:ascii="Times New Roman" w:eastAsia="Times New Roman" w:hAnsi="Times New Roman"/>
            <w:color w:val="0000FF"/>
            <w:sz w:val="24"/>
            <w:szCs w:val="24"/>
            <w:u w:val="single"/>
            <w:lang w:val="en-US" w:eastAsia="ru-RU"/>
          </w:rPr>
          <w:t>artix</w:t>
        </w:r>
        <w:r w:rsidRPr="008709D4">
          <w:rPr>
            <w:rFonts w:ascii="Times New Roman" w:eastAsia="Times New Roman" w:hAnsi="Times New Roman"/>
            <w:color w:val="0000FF"/>
            <w:sz w:val="24"/>
            <w:szCs w:val="24"/>
            <w:u w:val="single"/>
            <w:lang w:eastAsia="ru-RU"/>
          </w:rPr>
          <w:t>.</w:t>
        </w:r>
        <w:r w:rsidRPr="008709D4">
          <w:rPr>
            <w:rFonts w:ascii="Times New Roman" w:eastAsia="Times New Roman" w:hAnsi="Times New Roman"/>
            <w:color w:val="0000FF"/>
            <w:sz w:val="24"/>
            <w:szCs w:val="24"/>
            <w:u w:val="single"/>
            <w:lang w:val="en-US" w:eastAsia="ru-RU"/>
          </w:rPr>
          <w:t>narod</w:t>
        </w:r>
        <w:r w:rsidRPr="008709D4">
          <w:rPr>
            <w:rFonts w:ascii="Times New Roman" w:eastAsia="Times New Roman" w:hAnsi="Times New Roman"/>
            <w:color w:val="0000FF"/>
            <w:sz w:val="24"/>
            <w:szCs w:val="24"/>
            <w:u w:val="single"/>
            <w:lang w:eastAsia="ru-RU"/>
          </w:rPr>
          <w:t>.</w:t>
        </w:r>
        <w:r w:rsidRPr="008709D4">
          <w:rPr>
            <w:rFonts w:ascii="Times New Roman" w:eastAsia="Times New Roman" w:hAnsi="Times New Roman"/>
            <w:color w:val="0000FF"/>
            <w:sz w:val="24"/>
            <w:szCs w:val="24"/>
            <w:u w:val="single"/>
            <w:lang w:val="en-US" w:eastAsia="ru-RU"/>
          </w:rPr>
          <w:t>ru</w:t>
        </w:r>
        <w:r w:rsidRPr="008709D4">
          <w:rPr>
            <w:rFonts w:ascii="Times New Roman" w:eastAsia="Times New Roman" w:hAnsi="Times New Roman"/>
            <w:color w:val="0000FF"/>
            <w:sz w:val="24"/>
            <w:szCs w:val="24"/>
            <w:u w:val="single"/>
            <w:lang w:eastAsia="ru-RU"/>
          </w:rPr>
          <w:t>/</w:t>
        </w:r>
        <w:r w:rsidRPr="008709D4">
          <w:rPr>
            <w:rFonts w:ascii="Times New Roman" w:eastAsia="Times New Roman" w:hAnsi="Times New Roman"/>
            <w:color w:val="0000FF"/>
            <w:sz w:val="24"/>
            <w:szCs w:val="24"/>
            <w:u w:val="single"/>
            <w:lang w:val="en-US" w:eastAsia="ru-RU"/>
          </w:rPr>
          <w:t>sovet</w:t>
        </w:r>
        <w:r w:rsidRPr="008709D4">
          <w:rPr>
            <w:rFonts w:ascii="Times New Roman" w:eastAsia="Times New Roman" w:hAnsi="Times New Roman"/>
            <w:color w:val="0000FF"/>
            <w:sz w:val="24"/>
            <w:szCs w:val="24"/>
            <w:u w:val="single"/>
            <w:lang w:eastAsia="ru-RU"/>
          </w:rPr>
          <w:t>.</w:t>
        </w:r>
        <w:r w:rsidRPr="008709D4">
          <w:rPr>
            <w:rFonts w:ascii="Times New Roman" w:eastAsia="Times New Roman" w:hAnsi="Times New Roman"/>
            <w:color w:val="0000FF"/>
            <w:sz w:val="24"/>
            <w:szCs w:val="24"/>
            <w:u w:val="single"/>
            <w:lang w:val="en-US" w:eastAsia="ru-RU"/>
          </w:rPr>
          <w:t>htm</w:t>
        </w:r>
      </w:hyperlink>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 правовой информации  [Электронный ресурс]: -Режим доступа </w:t>
      </w:r>
      <w:hyperlink r:id="rId33" w:history="1">
        <w:r w:rsidRPr="008709D4">
          <w:rPr>
            <w:rFonts w:ascii="Times New Roman" w:eastAsia="Times New Roman" w:hAnsi="Times New Roman"/>
            <w:color w:val="0000FF"/>
            <w:sz w:val="24"/>
            <w:szCs w:val="24"/>
            <w:u w:val="single"/>
            <w:lang w:eastAsia="ru-RU"/>
          </w:rPr>
          <w:t>http://www.scli.ru/rights/</w:t>
        </w:r>
      </w:hyperlink>
    </w:p>
    <w:p w:rsidR="00087519" w:rsidRPr="008709D4" w:rsidRDefault="00087519" w:rsidP="00AB2876">
      <w:pPr>
        <w:spacing w:after="0" w:line="240" w:lineRule="auto"/>
        <w:jc w:val="both"/>
        <w:rPr>
          <w:rFonts w:ascii="Times New Roman" w:eastAsia="Times New Roman" w:hAnsi="Times New Roman"/>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caps/>
          <w:sz w:val="24"/>
          <w:szCs w:val="24"/>
          <w:lang w:eastAsia="ru-RU"/>
        </w:rPr>
        <w:t>4. Контроль и оценка результатов освоения Дисциплины</w:t>
      </w:r>
      <w:r w:rsidRPr="008709D4">
        <w:rPr>
          <w:rFonts w:ascii="Times New Roman" w:eastAsia="Times New Roman" w:hAnsi="Times New Roman"/>
          <w:b/>
          <w:sz w:val="24"/>
          <w:szCs w:val="24"/>
          <w:lang w:eastAsia="ru-RU"/>
        </w:rPr>
        <w:t xml:space="preserve"> ИНФОРМАЦИОННЫЕ ТЕХНОЛОГИИ В ПРОФЕССИОНАЛЬНОЙ ДЕЯТЕЛЬНОСТИ</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lastRenderedPageBreak/>
        <w:t xml:space="preserve">Контроль и оценка результатов освоения дисциплины осуществляется преподавателем в процессе проведения практических работ, тестирования, проверочных работ, собеседования, решения кейсов, а также выполнения обучающимися заданий для самостоятельной работы.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0"/>
        <w:gridCol w:w="3406"/>
      </w:tblGrid>
      <w:tr w:rsidR="00087519" w:rsidRPr="008709D4" w:rsidTr="00087519">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Результаты обучения</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(освоенные умения, усвоенные знания)</w:t>
            </w:r>
          </w:p>
        </w:tc>
        <w:tc>
          <w:tcPr>
            <w:tcW w:w="3406"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 xml:space="preserve">Формы и методы контроля и оценки результатов обучения </w:t>
            </w:r>
          </w:p>
        </w:tc>
      </w:tr>
      <w:tr w:rsidR="00087519" w:rsidRPr="008709D4" w:rsidTr="00087519">
        <w:tc>
          <w:tcPr>
            <w:tcW w:w="63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уметь</w:t>
            </w:r>
            <w:r w:rsidRPr="008709D4">
              <w:rPr>
                <w:rFonts w:ascii="Times New Roman" w:eastAsia="Times New Roman" w:hAnsi="Times New Roman"/>
                <w:sz w:val="24"/>
                <w:szCs w:val="24"/>
                <w:lang w:eastAsia="ru-RU"/>
              </w:rPr>
              <w:t>:</w:t>
            </w:r>
          </w:p>
        </w:tc>
        <w:tc>
          <w:tcPr>
            <w:tcW w:w="3406"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p>
        </w:tc>
      </w:tr>
      <w:tr w:rsidR="00087519" w:rsidRPr="008709D4" w:rsidTr="00087519">
        <w:tc>
          <w:tcPr>
            <w:tcW w:w="63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использовать информационные ресурсы для поиска и хранения информации.</w:t>
            </w:r>
          </w:p>
        </w:tc>
        <w:tc>
          <w:tcPr>
            <w:tcW w:w="3406" w:type="dxa"/>
            <w:tcBorders>
              <w:top w:val="single" w:sz="4" w:space="0" w:color="auto"/>
              <w:left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c>
          <w:tcPr>
            <w:tcW w:w="63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обрабатывать текстовую и табличную информацию</w:t>
            </w:r>
          </w:p>
        </w:tc>
        <w:tc>
          <w:tcPr>
            <w:tcW w:w="3406" w:type="dxa"/>
            <w:tcBorders>
              <w:left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c>
          <w:tcPr>
            <w:tcW w:w="63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использовать деловую графику и мультимедиа-информацию</w:t>
            </w:r>
          </w:p>
        </w:tc>
        <w:tc>
          <w:tcPr>
            <w:tcW w:w="3406" w:type="dxa"/>
            <w:tcBorders>
              <w:left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c>
          <w:tcPr>
            <w:tcW w:w="63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создавать презентации</w:t>
            </w:r>
          </w:p>
        </w:tc>
        <w:tc>
          <w:tcPr>
            <w:tcW w:w="3406" w:type="dxa"/>
            <w:tcBorders>
              <w:left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c>
          <w:tcPr>
            <w:tcW w:w="63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применять антивирусные средства защиты информации</w:t>
            </w:r>
          </w:p>
        </w:tc>
        <w:tc>
          <w:tcPr>
            <w:tcW w:w="3406" w:type="dxa"/>
            <w:tcBorders>
              <w:left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trHeight w:val="990"/>
        </w:trPr>
        <w:tc>
          <w:tcPr>
            <w:tcW w:w="6380" w:type="dxa"/>
            <w:tcBorders>
              <w:top w:val="single" w:sz="4" w:space="0" w:color="auto"/>
              <w:left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читать (интерпретировать) интерфейс специализированного программного обеспечения,</w:t>
            </w:r>
          </w:p>
          <w:p w:rsidR="00087519" w:rsidRPr="008709D4" w:rsidRDefault="00087519" w:rsidP="00AB2876">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находить контекстную помощь, работать с документацией</w:t>
            </w:r>
          </w:p>
        </w:tc>
        <w:tc>
          <w:tcPr>
            <w:tcW w:w="3406" w:type="dxa"/>
            <w:tcBorders>
              <w:left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tc>
      </w:tr>
      <w:tr w:rsidR="00087519" w:rsidRPr="008709D4" w:rsidTr="00087519">
        <w:tc>
          <w:tcPr>
            <w:tcW w:w="63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применять специализированное программное обеспечение для сбора, хранения и обработки информации в соответствии с изучаемыми профессиональными модулями</w:t>
            </w:r>
          </w:p>
        </w:tc>
        <w:tc>
          <w:tcPr>
            <w:tcW w:w="3406" w:type="dxa"/>
            <w:tcBorders>
              <w:left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c>
          <w:tcPr>
            <w:tcW w:w="63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пользоваться автоматизированными системами делопроизводства</w:t>
            </w:r>
          </w:p>
        </w:tc>
        <w:tc>
          <w:tcPr>
            <w:tcW w:w="3406" w:type="dxa"/>
            <w:tcBorders>
              <w:left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c>
          <w:tcPr>
            <w:tcW w:w="63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применять методы и средства защиты информации</w:t>
            </w:r>
          </w:p>
        </w:tc>
        <w:tc>
          <w:tcPr>
            <w:tcW w:w="3406" w:type="dxa"/>
            <w:tcBorders>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c>
          <w:tcPr>
            <w:tcW w:w="63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знать:</w:t>
            </w:r>
          </w:p>
        </w:tc>
        <w:tc>
          <w:tcPr>
            <w:tcW w:w="3406"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p>
        </w:tc>
      </w:tr>
      <w:tr w:rsidR="00087519" w:rsidRPr="008709D4" w:rsidTr="00087519">
        <w:trPr>
          <w:trHeight w:val="455"/>
        </w:trPr>
        <w:tc>
          <w:tcPr>
            <w:tcW w:w="63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lastRenderedPageBreak/>
              <w:t>основные методы и средства обработки, хранения, передачи и накопления информации</w:t>
            </w:r>
          </w:p>
        </w:tc>
        <w:tc>
          <w:tcPr>
            <w:tcW w:w="3406" w:type="dxa"/>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70"/>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проверочная работа</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tc>
      </w:tr>
      <w:tr w:rsidR="00087519" w:rsidRPr="008709D4" w:rsidTr="00087519">
        <w:tc>
          <w:tcPr>
            <w:tcW w:w="63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назначение, состав, основные  характеристики компьютера</w:t>
            </w:r>
          </w:p>
        </w:tc>
        <w:tc>
          <w:tcPr>
            <w:tcW w:w="3406" w:type="dxa"/>
            <w:tcBorders>
              <w:left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кейс</w:t>
            </w:r>
          </w:p>
        </w:tc>
      </w:tr>
      <w:tr w:rsidR="00087519" w:rsidRPr="008709D4" w:rsidTr="00087519">
        <w:tc>
          <w:tcPr>
            <w:tcW w:w="63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основные компоненты компьютерных сетей,   принципы пакетной передачи данных,  организацию межсетевого взаимодействия</w:t>
            </w:r>
          </w:p>
        </w:tc>
        <w:tc>
          <w:tcPr>
            <w:tcW w:w="3406" w:type="dxa"/>
            <w:tcBorders>
              <w:left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проверочная работа</w:t>
            </w:r>
          </w:p>
        </w:tc>
      </w:tr>
      <w:tr w:rsidR="00087519" w:rsidRPr="008709D4" w:rsidTr="00087519">
        <w:tc>
          <w:tcPr>
            <w:tcW w:w="63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назначение и принципы использования системного и прикладного программного       обеспечения</w:t>
            </w:r>
          </w:p>
        </w:tc>
        <w:tc>
          <w:tcPr>
            <w:tcW w:w="3406" w:type="dxa"/>
            <w:tcBorders>
              <w:left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собеседование</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tc>
      </w:tr>
      <w:tr w:rsidR="00087519" w:rsidRPr="008709D4" w:rsidTr="00087519">
        <w:tc>
          <w:tcPr>
            <w:tcW w:w="63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технологию поиска информации в информационно-телекоммуникационной сети «Интернет» (далее – сеть «Интернет»)</w:t>
            </w:r>
          </w:p>
        </w:tc>
        <w:tc>
          <w:tcPr>
            <w:tcW w:w="3406" w:type="dxa"/>
            <w:tcBorders>
              <w:left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тестирование</w:t>
            </w:r>
          </w:p>
        </w:tc>
      </w:tr>
      <w:tr w:rsidR="00087519" w:rsidRPr="008709D4" w:rsidTr="00087519">
        <w:tc>
          <w:tcPr>
            <w:tcW w:w="63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принципы защиты информации от несанкционированного доступа</w:t>
            </w:r>
          </w:p>
        </w:tc>
        <w:tc>
          <w:tcPr>
            <w:tcW w:w="3406" w:type="dxa"/>
            <w:tcBorders>
              <w:left w:val="single" w:sz="4" w:space="0" w:color="auto"/>
              <w:right w:val="single" w:sz="4" w:space="0" w:color="auto"/>
            </w:tcBorders>
            <w:shd w:val="clear" w:color="auto" w:fill="auto"/>
          </w:tcPr>
          <w:p w:rsidR="00087519" w:rsidRPr="008709D4" w:rsidRDefault="00087519" w:rsidP="00AB2876">
            <w:pPr>
              <w:tabs>
                <w:tab w:val="left" w:pos="70"/>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проверочная работа</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tc>
      </w:tr>
      <w:tr w:rsidR="00087519" w:rsidRPr="008709D4" w:rsidTr="00087519">
        <w:tc>
          <w:tcPr>
            <w:tcW w:w="63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правовые аспекты использования информационных технологий и программного     обеспечения</w:t>
            </w:r>
          </w:p>
        </w:tc>
        <w:tc>
          <w:tcPr>
            <w:tcW w:w="3406" w:type="dxa"/>
            <w:tcBorders>
              <w:left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реферат</w:t>
            </w:r>
          </w:p>
        </w:tc>
      </w:tr>
      <w:tr w:rsidR="00087519" w:rsidRPr="008709D4" w:rsidTr="00087519">
        <w:tc>
          <w:tcPr>
            <w:tcW w:w="63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основные понятия автоматизированной    обработки информации</w:t>
            </w:r>
          </w:p>
        </w:tc>
        <w:tc>
          <w:tcPr>
            <w:tcW w:w="3406" w:type="dxa"/>
            <w:tcBorders>
              <w:left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собеседование</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tc>
      </w:tr>
      <w:tr w:rsidR="00087519" w:rsidRPr="008709D4" w:rsidTr="00087519">
        <w:trPr>
          <w:trHeight w:val="427"/>
        </w:trPr>
        <w:tc>
          <w:tcPr>
            <w:tcW w:w="63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основные угрозы и методы обеспечения    информационной безопасности.                </w:t>
            </w:r>
          </w:p>
        </w:tc>
        <w:tc>
          <w:tcPr>
            <w:tcW w:w="3406" w:type="dxa"/>
            <w:tcBorders>
              <w:left w:val="single" w:sz="4" w:space="0" w:color="auto"/>
              <w:right w:val="single" w:sz="4" w:space="0" w:color="auto"/>
            </w:tcBorders>
            <w:shd w:val="clear" w:color="auto" w:fill="auto"/>
          </w:tcPr>
          <w:p w:rsidR="00087519" w:rsidRPr="008709D4" w:rsidRDefault="00087519" w:rsidP="00AB2876">
            <w:pPr>
              <w:tabs>
                <w:tab w:val="left" w:pos="70"/>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тестирование</w:t>
            </w:r>
          </w:p>
        </w:tc>
      </w:tr>
    </w:tbl>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hAnsi="Times New Roman"/>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caps/>
          <w:sz w:val="24"/>
          <w:szCs w:val="24"/>
          <w:lang w:eastAsia="ru-RU"/>
        </w:rPr>
        <w:t xml:space="preserve">рабочАЯ ПРОГРАММА УЧЕБНОЙ ДИСЦИПЛИНЫ </w:t>
      </w:r>
      <w:r w:rsidRPr="008709D4">
        <w:rPr>
          <w:rFonts w:ascii="Times New Roman" w:eastAsia="Times New Roman" w:hAnsi="Times New Roman"/>
          <w:b/>
          <w:sz w:val="24"/>
          <w:szCs w:val="24"/>
          <w:lang w:eastAsia="ru-RU"/>
        </w:rPr>
        <w:t>ДОКУМЕНТАЦИОННОЕ ОБЕСПЕЧЕНИЕ УПРАВЛЕНИЯ</w:t>
      </w:r>
    </w:p>
    <w:p w:rsidR="00087519" w:rsidRPr="008709D4" w:rsidRDefault="00087519" w:rsidP="00AB2876">
      <w:pPr>
        <w:spacing w:after="0" w:line="240" w:lineRule="auto"/>
        <w:jc w:val="center"/>
        <w:rPr>
          <w:rFonts w:ascii="Times New Roman" w:eastAsia="Times New Roman" w:hAnsi="Times New Roman"/>
          <w:b/>
          <w:caps/>
          <w:sz w:val="24"/>
          <w:szCs w:val="24"/>
          <w:lang w:eastAsia="ru-RU"/>
        </w:rPr>
      </w:pPr>
    </w:p>
    <w:p w:rsidR="00087519" w:rsidRPr="008709D4" w:rsidRDefault="00087519" w:rsidP="00AB2876">
      <w:pPr>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1. паспорт рабочей ПРОГРАММЫ УЧЕБНОЙ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ДОКУМЕНТАЦИОННОЕ ОБЕСПЕЧЕНИЕ УПРАВЛЕНИЯ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1.1. Область применения программы</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lastRenderedPageBreak/>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8709D4">
        <w:rPr>
          <w:rFonts w:ascii="Times New Roman" w:eastAsia="Times New Roman" w:hAnsi="Times New Roman"/>
          <w:b/>
          <w:sz w:val="24"/>
          <w:szCs w:val="24"/>
          <w:lang w:eastAsia="ru-RU"/>
        </w:rPr>
        <w:t>38.02.05</w:t>
      </w: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b/>
          <w:sz w:val="24"/>
          <w:szCs w:val="24"/>
          <w:lang w:eastAsia="ru-RU"/>
        </w:rPr>
        <w:t xml:space="preserve">Товароведение и экспертиза качества потребительских  товаров </w:t>
      </w:r>
      <w:r w:rsidRPr="008709D4">
        <w:rPr>
          <w:rFonts w:ascii="Times New Roman" w:eastAsia="Times New Roman" w:hAnsi="Times New Roman"/>
          <w:sz w:val="24"/>
          <w:szCs w:val="24"/>
          <w:lang w:eastAsia="ru-RU"/>
        </w:rPr>
        <w:t>базовой подготовки,</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укрупненная группа</w:t>
      </w:r>
      <w:r w:rsidRPr="008709D4">
        <w:rPr>
          <w:rFonts w:ascii="Times New Roman" w:eastAsia="Times New Roman" w:hAnsi="Times New Roman"/>
          <w:b/>
          <w:sz w:val="24"/>
          <w:szCs w:val="24"/>
          <w:lang w:eastAsia="ru-RU"/>
        </w:rPr>
        <w:t xml:space="preserve"> 38.00.00 Экономика и управление.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Рабочая  программа учебной дисциплины может быть использована</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в программах</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повышения квалификации специалистов на базе среднего профессионального образования и профессиональной переподготовке специалистов по образовательным программам техникума.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 Место дисциплины в структуре программы подготовки специалистов среднего звена: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Профессиональный цикл  ППССЗ СПО (общепрофессиональная дисциплина).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1.3. Цели и задачи дисциплины – требования к результатам освоения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уметь</w:t>
      </w:r>
      <w:r w:rsidRPr="008709D4">
        <w:rPr>
          <w:rFonts w:ascii="Times New Roman" w:eastAsia="Times New Roman" w:hAnsi="Times New Roman"/>
          <w:sz w:val="24"/>
          <w:szCs w:val="24"/>
          <w:lang w:eastAsia="ru-RU"/>
        </w:rPr>
        <w:t>:</w:t>
      </w:r>
    </w:p>
    <w:p w:rsidR="00087519" w:rsidRPr="008709D4" w:rsidRDefault="00087519" w:rsidP="00AB2876">
      <w:pPr>
        <w:snapToGrid w:val="0"/>
        <w:spacing w:after="0" w:line="240" w:lineRule="auto"/>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оформлять и проверять правильность оформления документации в соответствии с установленными требованиями, в том числе используя информационные технологии;</w:t>
      </w:r>
    </w:p>
    <w:p w:rsidR="00087519" w:rsidRPr="008709D4" w:rsidRDefault="00087519" w:rsidP="00AB2876">
      <w:pPr>
        <w:snapToGrid w:val="0"/>
        <w:spacing w:after="0" w:line="240" w:lineRule="auto"/>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осуществлять автоматизированную обработку документов;</w:t>
      </w:r>
    </w:p>
    <w:p w:rsidR="00087519" w:rsidRPr="008709D4" w:rsidRDefault="00087519" w:rsidP="00AB2876">
      <w:pPr>
        <w:snapToGrid w:val="0"/>
        <w:spacing w:after="0" w:line="240" w:lineRule="auto"/>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осуществлять хранение и поиск документов;</w:t>
      </w:r>
    </w:p>
    <w:p w:rsidR="00087519" w:rsidRPr="008709D4" w:rsidRDefault="00087519" w:rsidP="00AB2876">
      <w:pPr>
        <w:snapToGrid w:val="0"/>
        <w:spacing w:after="0" w:line="240" w:lineRule="auto"/>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использовать телекоммуникационные технологии в электронном документообороте.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знать:</w:t>
      </w:r>
    </w:p>
    <w:p w:rsidR="00087519" w:rsidRPr="008709D4" w:rsidRDefault="00087519" w:rsidP="00AB28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основные понятия, цели, задачи и принципы документационного обеспечения управления;</w:t>
      </w:r>
    </w:p>
    <w:p w:rsidR="00087519" w:rsidRPr="008709D4" w:rsidRDefault="00087519" w:rsidP="00AB2876">
      <w:pPr>
        <w:snapToGrid w:val="0"/>
        <w:spacing w:after="0" w:line="240" w:lineRule="auto"/>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системы документационного обеспечения управления, их автоматизацию;</w:t>
      </w:r>
    </w:p>
    <w:p w:rsidR="00087519" w:rsidRPr="008709D4" w:rsidRDefault="00087519" w:rsidP="00AB2876">
      <w:pPr>
        <w:snapToGrid w:val="0"/>
        <w:spacing w:after="0" w:line="240" w:lineRule="auto"/>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классификацию документов;</w:t>
      </w:r>
    </w:p>
    <w:p w:rsidR="00087519" w:rsidRPr="008709D4" w:rsidRDefault="00087519" w:rsidP="00AB2876">
      <w:pPr>
        <w:snapToGrid w:val="0"/>
        <w:spacing w:after="0" w:line="240" w:lineRule="auto"/>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требования к составлению и оформлению документов;</w:t>
      </w:r>
    </w:p>
    <w:p w:rsidR="00087519" w:rsidRPr="008709D4" w:rsidRDefault="00087519" w:rsidP="00AB28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организацию документооборота: прием, обработку, регистрацию, контроль, хранение документов, номенклатуру дел.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Формируемые компетенции: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1.1.</w:t>
      </w:r>
      <w:r w:rsidRPr="008709D4">
        <w:rPr>
          <w:rFonts w:ascii="Times New Roman" w:eastAsia="Times New Roman" w:hAnsi="Times New Roman"/>
          <w:sz w:val="24"/>
          <w:szCs w:val="24"/>
          <w:lang w:eastAsia="ru-RU"/>
        </w:rPr>
        <w:t xml:space="preserve"> Выявлять потребность в товарах.</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1.2.</w:t>
      </w:r>
      <w:r w:rsidRPr="008709D4">
        <w:rPr>
          <w:rFonts w:ascii="Times New Roman" w:eastAsia="Times New Roman" w:hAnsi="Times New Roman"/>
          <w:sz w:val="24"/>
          <w:szCs w:val="24"/>
          <w:lang w:eastAsia="ru-RU"/>
        </w:rPr>
        <w:t xml:space="preserve"> Осуществлять связи с поставщиками и потребителями продукции.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1.3.</w:t>
      </w:r>
      <w:r w:rsidRPr="008709D4">
        <w:rPr>
          <w:rFonts w:ascii="Times New Roman" w:eastAsia="Times New Roman" w:hAnsi="Times New Roman"/>
          <w:sz w:val="24"/>
          <w:szCs w:val="24"/>
          <w:lang w:eastAsia="ru-RU"/>
        </w:rPr>
        <w:t xml:space="preserve"> Управлять товарными запасами и потоками.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lastRenderedPageBreak/>
        <w:t>ПК 1.4.</w:t>
      </w:r>
      <w:r w:rsidRPr="008709D4">
        <w:rPr>
          <w:rFonts w:ascii="Times New Roman" w:eastAsia="Times New Roman" w:hAnsi="Times New Roman"/>
          <w:sz w:val="24"/>
          <w:szCs w:val="24"/>
          <w:lang w:eastAsia="ru-RU"/>
        </w:rPr>
        <w:t xml:space="preserve"> Оформлять документацию на поставку и реализацию товаров.</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2.1</w:t>
      </w:r>
      <w:r w:rsidRPr="008709D4">
        <w:rPr>
          <w:rFonts w:ascii="Times New Roman" w:eastAsia="Times New Roman" w:hAnsi="Times New Roman"/>
          <w:sz w:val="24"/>
          <w:szCs w:val="24"/>
          <w:lang w:eastAsia="ru-RU"/>
        </w:rPr>
        <w:t>. Идентифицировать товары по ассортиментной принадлежности.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2.2.</w:t>
      </w:r>
      <w:r w:rsidRPr="008709D4">
        <w:rPr>
          <w:rFonts w:ascii="Times New Roman" w:eastAsia="Times New Roman" w:hAnsi="Times New Roman"/>
          <w:sz w:val="24"/>
          <w:szCs w:val="24"/>
          <w:lang w:eastAsia="ru-RU"/>
        </w:rPr>
        <w:t xml:space="preserve"> Организовывать и проводить оценку качества товаров.</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2.3.</w:t>
      </w:r>
      <w:r w:rsidRPr="008709D4">
        <w:rPr>
          <w:rFonts w:ascii="Times New Roman" w:eastAsia="Times New Roman" w:hAnsi="Times New Roman"/>
          <w:sz w:val="24"/>
          <w:szCs w:val="24"/>
          <w:lang w:eastAsia="ru-RU"/>
        </w:rPr>
        <w:t xml:space="preserve"> Выполнять задания эксперта более высокой квалификации при проведении товароведной экспертизы.</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3.1.</w:t>
      </w:r>
      <w:r w:rsidRPr="008709D4">
        <w:rPr>
          <w:rFonts w:ascii="Times New Roman" w:eastAsia="Times New Roman" w:hAnsi="Times New Roman"/>
          <w:sz w:val="24"/>
          <w:szCs w:val="24"/>
          <w:lang w:eastAsia="ru-RU"/>
        </w:rPr>
        <w:t xml:space="preserve"> Участвовать в планировании основных показателей деятельности организации.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3.2.</w:t>
      </w:r>
      <w:r w:rsidRPr="008709D4">
        <w:rPr>
          <w:rFonts w:ascii="Times New Roman" w:eastAsia="Times New Roman" w:hAnsi="Times New Roman"/>
          <w:sz w:val="24"/>
          <w:szCs w:val="24"/>
          <w:lang w:eastAsia="ru-RU"/>
        </w:rPr>
        <w:t xml:space="preserve"> Планировать выполнение работ исполнителями.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3.3.</w:t>
      </w:r>
      <w:r w:rsidRPr="008709D4">
        <w:rPr>
          <w:rFonts w:ascii="Times New Roman" w:eastAsia="Times New Roman" w:hAnsi="Times New Roman"/>
          <w:sz w:val="24"/>
          <w:szCs w:val="24"/>
          <w:lang w:eastAsia="ru-RU"/>
        </w:rPr>
        <w:t xml:space="preserve"> Организовывать работу трудового коллектива.</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 xml:space="preserve">ПК 3.4. </w:t>
      </w:r>
      <w:r w:rsidRPr="008709D4">
        <w:rPr>
          <w:rFonts w:ascii="Times New Roman" w:eastAsia="Times New Roman" w:hAnsi="Times New Roman"/>
          <w:sz w:val="24"/>
          <w:szCs w:val="24"/>
          <w:lang w:eastAsia="ru-RU"/>
        </w:rPr>
        <w:t>Контролировать ход и оценивать результаты выполнения работ исполнителями.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3.5.</w:t>
      </w:r>
      <w:r w:rsidRPr="008709D4">
        <w:rPr>
          <w:rFonts w:ascii="Times New Roman" w:eastAsia="Times New Roman" w:hAnsi="Times New Roman"/>
          <w:sz w:val="24"/>
          <w:szCs w:val="24"/>
          <w:lang w:eastAsia="ru-RU"/>
        </w:rPr>
        <w:t xml:space="preserve"> Оформлять учетно-отчетную документацию.</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1.</w:t>
      </w:r>
      <w:r w:rsidRPr="008709D4">
        <w:rPr>
          <w:rFonts w:ascii="Times New Roman" w:eastAsia="Times New Roman" w:hAnsi="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2.</w:t>
      </w:r>
      <w:r w:rsidRPr="008709D4">
        <w:rPr>
          <w:rFonts w:ascii="Times New Roman" w:eastAsia="Times New Roman" w:hAnsi="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3.</w:t>
      </w:r>
      <w:r w:rsidRPr="008709D4">
        <w:rPr>
          <w:rFonts w:ascii="Times New Roman" w:eastAsia="Times New Roman" w:hAnsi="Times New Roman"/>
          <w:sz w:val="24"/>
          <w:szCs w:val="24"/>
          <w:lang w:eastAsia="ru-RU"/>
        </w:rPr>
        <w:t xml:space="preserve"> Принимать решения в стандартных и нестандартных ситуациях и нести за них ответственность.</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4.</w:t>
      </w:r>
      <w:r w:rsidRPr="008709D4">
        <w:rPr>
          <w:rFonts w:ascii="Times New Roman" w:eastAsia="Times New Roman" w:hAnsi="Times New Roman"/>
          <w:sz w:val="24"/>
          <w:szCs w:val="24"/>
          <w:lang w:eastAsia="ru-RU"/>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5.</w:t>
      </w:r>
      <w:r w:rsidRPr="008709D4">
        <w:rPr>
          <w:rFonts w:ascii="Times New Roman" w:eastAsia="Times New Roman" w:hAnsi="Times New Roman"/>
          <w:sz w:val="24"/>
          <w:szCs w:val="24"/>
          <w:lang w:eastAsia="ru-RU"/>
        </w:rPr>
        <w:t xml:space="preserve"> Владеть информационной культурой, анализировать и оценивать информацию с использованием информационно-коммуникационных технологий.</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6.</w:t>
      </w:r>
      <w:r w:rsidRPr="008709D4">
        <w:rPr>
          <w:rFonts w:ascii="Times New Roman" w:eastAsia="Times New Roman" w:hAnsi="Times New Roman"/>
          <w:sz w:val="24"/>
          <w:szCs w:val="24"/>
          <w:lang w:eastAsia="ru-RU"/>
        </w:rPr>
        <w:t xml:space="preserve"> Работать в коллективе и команде, эффективно общаться с коллегами, руководством, потребителями.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7.</w:t>
      </w:r>
      <w:r w:rsidRPr="008709D4">
        <w:rPr>
          <w:rFonts w:ascii="Times New Roman" w:eastAsia="Times New Roman" w:hAnsi="Times New Roman"/>
          <w:sz w:val="24"/>
          <w:szCs w:val="24"/>
          <w:lang w:eastAsia="ru-RU"/>
        </w:rPr>
        <w:t xml:space="preserve"> Брать на себя ответственность за работу членов команды (подчиненных), результат выполнения заданий.</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8.</w:t>
      </w:r>
      <w:r w:rsidRPr="008709D4">
        <w:rPr>
          <w:rFonts w:ascii="Times New Roman" w:eastAsia="Times New Roman" w:hAnsi="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9.</w:t>
      </w:r>
      <w:r w:rsidRPr="008709D4">
        <w:rPr>
          <w:rFonts w:ascii="Times New Roman" w:eastAsia="Times New Roman" w:hAnsi="Times New Roman"/>
          <w:sz w:val="24"/>
          <w:szCs w:val="24"/>
          <w:lang w:eastAsia="ru-RU"/>
        </w:rPr>
        <w:t xml:space="preserve"> Ориентироваться в условиях частой смены технологий в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1.4. Количество часов на освоение программы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максимальной учебной нагрузки обучающегося 87 часов, в том числе: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обязательной аудиторной учебной нагрузки обучающегося  58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самостоятельной работы обучающегося 29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 СТРУКТУРА И СОДЕРЖАНИЕ УЧЕБНОЙ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ДОКУМЕНТАЦИОННОЕ ОБЕСПЕЧЕНИЕ УПРАВЛЕНИЯ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u w:val="single"/>
          <w:lang w:eastAsia="ru-RU"/>
        </w:rPr>
      </w:pPr>
      <w:r w:rsidRPr="008709D4">
        <w:rPr>
          <w:rFonts w:ascii="Times New Roman" w:eastAsia="Times New Roman" w:hAnsi="Times New Roman"/>
          <w:b/>
          <w:sz w:val="24"/>
          <w:szCs w:val="24"/>
          <w:lang w:eastAsia="ru-RU"/>
        </w:rPr>
        <w:t>2.1. Объем учебной дисциплины и виды учебной работы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55"/>
        <w:gridCol w:w="1134"/>
      </w:tblGrid>
      <w:tr w:rsidR="00087519" w:rsidRPr="00761A0A" w:rsidTr="00761A0A">
        <w:trPr>
          <w:trHeight w:val="460"/>
        </w:trPr>
        <w:tc>
          <w:tcPr>
            <w:tcW w:w="8755" w:type="dxa"/>
            <w:shd w:val="clear" w:color="auto" w:fill="auto"/>
          </w:tcPr>
          <w:p w:rsidR="00087519" w:rsidRPr="00761A0A" w:rsidRDefault="00087519" w:rsidP="00AB2876">
            <w:pPr>
              <w:spacing w:after="0" w:line="240" w:lineRule="auto"/>
              <w:jc w:val="center"/>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Вид учебной работы</w:t>
            </w:r>
          </w:p>
        </w:tc>
        <w:tc>
          <w:tcPr>
            <w:tcW w:w="1134" w:type="dxa"/>
            <w:shd w:val="clear" w:color="auto" w:fill="auto"/>
          </w:tcPr>
          <w:p w:rsidR="00087519" w:rsidRPr="00761A0A" w:rsidRDefault="00087519" w:rsidP="00AB2876">
            <w:pPr>
              <w:spacing w:after="0" w:line="240" w:lineRule="auto"/>
              <w:jc w:val="center"/>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Объем часов</w:t>
            </w:r>
          </w:p>
        </w:tc>
      </w:tr>
      <w:tr w:rsidR="00087519" w:rsidRPr="00761A0A" w:rsidTr="00761A0A">
        <w:trPr>
          <w:trHeight w:val="285"/>
        </w:trPr>
        <w:tc>
          <w:tcPr>
            <w:tcW w:w="8755" w:type="dxa"/>
            <w:shd w:val="clear" w:color="auto" w:fill="auto"/>
          </w:tcPr>
          <w:p w:rsidR="00087519" w:rsidRPr="00761A0A" w:rsidRDefault="00087519" w:rsidP="00AB2876">
            <w:pPr>
              <w:spacing w:after="0" w:line="240" w:lineRule="auto"/>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Максимальная учебная нагрузка (всего)</w:t>
            </w:r>
          </w:p>
        </w:tc>
        <w:tc>
          <w:tcPr>
            <w:tcW w:w="1134" w:type="dxa"/>
            <w:shd w:val="clear" w:color="auto" w:fill="auto"/>
          </w:tcPr>
          <w:p w:rsidR="00087519" w:rsidRPr="00761A0A" w:rsidRDefault="00087519" w:rsidP="00AB2876">
            <w:pPr>
              <w:spacing w:after="0" w:line="240" w:lineRule="auto"/>
              <w:jc w:val="center"/>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87</w:t>
            </w:r>
          </w:p>
        </w:tc>
      </w:tr>
      <w:tr w:rsidR="00087519" w:rsidRPr="00761A0A" w:rsidTr="00761A0A">
        <w:tc>
          <w:tcPr>
            <w:tcW w:w="8755" w:type="dxa"/>
            <w:shd w:val="clear" w:color="auto" w:fill="auto"/>
          </w:tcPr>
          <w:p w:rsidR="00087519" w:rsidRPr="00761A0A" w:rsidRDefault="00087519" w:rsidP="00AB2876">
            <w:pPr>
              <w:spacing w:after="0" w:line="240" w:lineRule="auto"/>
              <w:jc w:val="both"/>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 xml:space="preserve">Обязательная аудиторная учебная нагрузка (всего) </w:t>
            </w:r>
          </w:p>
        </w:tc>
        <w:tc>
          <w:tcPr>
            <w:tcW w:w="1134" w:type="dxa"/>
            <w:shd w:val="clear" w:color="auto" w:fill="auto"/>
          </w:tcPr>
          <w:p w:rsidR="00087519" w:rsidRPr="00761A0A" w:rsidRDefault="00087519" w:rsidP="00AB2876">
            <w:pPr>
              <w:spacing w:after="0" w:line="240" w:lineRule="auto"/>
              <w:jc w:val="center"/>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58</w:t>
            </w:r>
          </w:p>
        </w:tc>
      </w:tr>
      <w:tr w:rsidR="00087519" w:rsidRPr="00761A0A" w:rsidTr="00761A0A">
        <w:tc>
          <w:tcPr>
            <w:tcW w:w="8755" w:type="dxa"/>
            <w:shd w:val="clear" w:color="auto" w:fill="auto"/>
          </w:tcPr>
          <w:p w:rsidR="00087519" w:rsidRPr="00761A0A" w:rsidRDefault="00087519" w:rsidP="00AB2876">
            <w:pPr>
              <w:spacing w:after="0" w:line="240" w:lineRule="auto"/>
              <w:jc w:val="both"/>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в том числе:</w:t>
            </w:r>
          </w:p>
        </w:tc>
        <w:tc>
          <w:tcPr>
            <w:tcW w:w="1134" w:type="dxa"/>
            <w:shd w:val="clear" w:color="auto" w:fill="auto"/>
          </w:tcPr>
          <w:p w:rsidR="00087519" w:rsidRPr="00761A0A" w:rsidRDefault="00087519" w:rsidP="00AB2876">
            <w:pPr>
              <w:spacing w:after="0" w:line="240" w:lineRule="auto"/>
              <w:jc w:val="center"/>
              <w:rPr>
                <w:rFonts w:ascii="Times New Roman" w:eastAsia="Times New Roman" w:hAnsi="Times New Roman"/>
                <w:b/>
                <w:iCs/>
                <w:sz w:val="24"/>
                <w:szCs w:val="24"/>
                <w:lang w:eastAsia="ru-RU"/>
              </w:rPr>
            </w:pPr>
          </w:p>
        </w:tc>
      </w:tr>
      <w:tr w:rsidR="00087519" w:rsidRPr="00761A0A" w:rsidTr="00761A0A">
        <w:tc>
          <w:tcPr>
            <w:tcW w:w="8755" w:type="dxa"/>
            <w:shd w:val="clear" w:color="auto" w:fill="auto"/>
          </w:tcPr>
          <w:p w:rsidR="00087519" w:rsidRPr="00761A0A" w:rsidRDefault="00087519" w:rsidP="00AB2876">
            <w:pPr>
              <w:spacing w:after="0" w:line="240" w:lineRule="auto"/>
              <w:jc w:val="both"/>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 xml:space="preserve">     практические занятия</w:t>
            </w:r>
          </w:p>
        </w:tc>
        <w:tc>
          <w:tcPr>
            <w:tcW w:w="1134" w:type="dxa"/>
            <w:shd w:val="clear" w:color="auto" w:fill="auto"/>
          </w:tcPr>
          <w:p w:rsidR="00087519" w:rsidRPr="00761A0A" w:rsidRDefault="00087519" w:rsidP="00AB2876">
            <w:pPr>
              <w:spacing w:after="0" w:line="240" w:lineRule="auto"/>
              <w:jc w:val="center"/>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40</w:t>
            </w:r>
          </w:p>
        </w:tc>
      </w:tr>
      <w:tr w:rsidR="00087519" w:rsidRPr="00761A0A" w:rsidTr="00761A0A">
        <w:tc>
          <w:tcPr>
            <w:tcW w:w="8755" w:type="dxa"/>
            <w:shd w:val="clear" w:color="auto" w:fill="auto"/>
          </w:tcPr>
          <w:p w:rsidR="00087519" w:rsidRPr="00761A0A" w:rsidRDefault="00087519" w:rsidP="00AB2876">
            <w:pPr>
              <w:spacing w:after="0" w:line="240" w:lineRule="auto"/>
              <w:jc w:val="both"/>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Самостоятельная работа обучающегося (всего)</w:t>
            </w:r>
          </w:p>
        </w:tc>
        <w:tc>
          <w:tcPr>
            <w:tcW w:w="1134" w:type="dxa"/>
            <w:shd w:val="clear" w:color="auto" w:fill="auto"/>
          </w:tcPr>
          <w:p w:rsidR="00087519" w:rsidRPr="00761A0A" w:rsidRDefault="00087519" w:rsidP="00AB2876">
            <w:pPr>
              <w:spacing w:after="0" w:line="240" w:lineRule="auto"/>
              <w:jc w:val="center"/>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29</w:t>
            </w:r>
          </w:p>
        </w:tc>
      </w:tr>
      <w:tr w:rsidR="00087519" w:rsidRPr="00761A0A" w:rsidTr="00761A0A">
        <w:tc>
          <w:tcPr>
            <w:tcW w:w="9889" w:type="dxa"/>
            <w:gridSpan w:val="2"/>
            <w:shd w:val="clear" w:color="auto" w:fill="auto"/>
          </w:tcPr>
          <w:p w:rsidR="00087519" w:rsidRPr="00761A0A" w:rsidRDefault="00087519" w:rsidP="00AB2876">
            <w:pPr>
              <w:spacing w:after="0" w:line="240" w:lineRule="auto"/>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Промежуточная  аттестация в форме  дифференцированного зачета</w:t>
            </w:r>
          </w:p>
        </w:tc>
      </w:tr>
    </w:tbl>
    <w:p w:rsidR="00087519" w:rsidRPr="008709D4" w:rsidRDefault="00087519" w:rsidP="00AB2876">
      <w:pPr>
        <w:spacing w:after="0" w:line="240" w:lineRule="auto"/>
        <w:jc w:val="center"/>
        <w:rPr>
          <w:rFonts w:ascii="Times New Roman" w:eastAsia="Times New Roman" w:hAnsi="Times New Roman"/>
          <w:b/>
          <w:sz w:val="24"/>
          <w:szCs w:val="24"/>
          <w:lang w:eastAsia="ru-RU"/>
        </w:rPr>
      </w:pP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2.2.Тематический план и содержание учебной дисциплины</w:t>
      </w: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b/>
          <w:sz w:val="24"/>
          <w:szCs w:val="24"/>
          <w:lang w:eastAsia="ru-RU"/>
        </w:rPr>
        <w:t>Документационное обеспечение управления</w:t>
      </w:r>
      <w:r w:rsidRPr="008709D4">
        <w:rPr>
          <w:rFonts w:ascii="Times New Roman" w:eastAsia="Times New Roman" w:hAnsi="Times New Roman"/>
          <w:b/>
          <w:bCs/>
          <w:sz w:val="24"/>
          <w:szCs w:val="24"/>
          <w:lang w:eastAsia="ru-RU"/>
        </w:rPr>
        <w:tab/>
      </w:r>
      <w:r w:rsidRPr="008709D4">
        <w:rPr>
          <w:rFonts w:ascii="Times New Roman" w:eastAsia="Times New Roman" w:hAnsi="Times New Roman"/>
          <w:b/>
          <w:bCs/>
          <w:sz w:val="24"/>
          <w:szCs w:val="24"/>
          <w:lang w:eastAsia="ru-RU"/>
        </w:rPr>
        <w:tab/>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235"/>
        <w:gridCol w:w="425"/>
        <w:gridCol w:w="6237"/>
        <w:gridCol w:w="1276"/>
      </w:tblGrid>
      <w:tr w:rsidR="00087519" w:rsidRPr="008709D4" w:rsidTr="00761A0A">
        <w:trPr>
          <w:trHeight w:val="20"/>
        </w:trPr>
        <w:tc>
          <w:tcPr>
            <w:tcW w:w="2235"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Наименование разделов и тем</w:t>
            </w:r>
          </w:p>
        </w:tc>
        <w:tc>
          <w:tcPr>
            <w:tcW w:w="666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 практические занятия, самостоятельная работа обучающегося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Объем часов</w:t>
            </w:r>
          </w:p>
        </w:tc>
      </w:tr>
      <w:tr w:rsidR="00087519" w:rsidRPr="008709D4" w:rsidTr="00761A0A">
        <w:trPr>
          <w:trHeight w:val="20"/>
        </w:trPr>
        <w:tc>
          <w:tcPr>
            <w:tcW w:w="2235"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w:t>
            </w:r>
          </w:p>
        </w:tc>
        <w:tc>
          <w:tcPr>
            <w:tcW w:w="666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w:t>
            </w:r>
          </w:p>
        </w:tc>
      </w:tr>
      <w:tr w:rsidR="00087519" w:rsidRPr="008709D4" w:rsidTr="00761A0A">
        <w:trPr>
          <w:trHeight w:val="20"/>
        </w:trPr>
        <w:tc>
          <w:tcPr>
            <w:tcW w:w="8897" w:type="dxa"/>
            <w:gridSpan w:val="3"/>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Раздел 1. Документирование управленческой деятельности</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57</w:t>
            </w:r>
          </w:p>
        </w:tc>
      </w:tr>
      <w:tr w:rsidR="00087519" w:rsidRPr="008709D4" w:rsidTr="00761A0A">
        <w:trPr>
          <w:trHeight w:val="259"/>
        </w:trPr>
        <w:tc>
          <w:tcPr>
            <w:tcW w:w="2235" w:type="dxa"/>
            <w:vMerge w:val="restart"/>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Тема 1.1. Современное состояние </w:t>
            </w:r>
            <w:r w:rsidRPr="008709D4">
              <w:rPr>
                <w:rFonts w:ascii="Times New Roman" w:eastAsia="Times New Roman" w:hAnsi="Times New Roman"/>
                <w:b/>
                <w:sz w:val="24"/>
                <w:szCs w:val="24"/>
                <w:lang w:eastAsia="ru-RU"/>
              </w:rPr>
              <w:lastRenderedPageBreak/>
              <w:t>документационного обеспечения управления. Системы документации в организации</w:t>
            </w: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Содержание учебного материала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Понятие ДОУ, документа. Функции документа, их характеристика. Цели, задачи,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функции службы ДОУ. Нормативно – методическая база ДОУ как основа технологии процессов управления.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2</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Разработать схему «Структура законодательной и нормативной базы делопроизводства»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761A0A">
        <w:trPr>
          <w:trHeight w:val="20"/>
        </w:trPr>
        <w:tc>
          <w:tcPr>
            <w:tcW w:w="2235" w:type="dxa"/>
            <w:vMerge w:val="restart"/>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1. 2. Классификация и общие требования к составлению и оформлению документов</w:t>
            </w: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Классификация документов. Состав реквизитов документов, правила их оформления. Бланки документов.</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Самостоятельная работа обучающихся </w:t>
            </w:r>
          </w:p>
        </w:tc>
        <w:tc>
          <w:tcPr>
            <w:tcW w:w="1276" w:type="dxa"/>
            <w:tcBorders>
              <w:right w:val="single" w:sz="4" w:space="0" w:color="808080"/>
            </w:tcBorders>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и оформление бланков документов (по заданию).</w:t>
            </w:r>
          </w:p>
        </w:tc>
        <w:tc>
          <w:tcPr>
            <w:tcW w:w="1276" w:type="dxa"/>
            <w:tcBorders>
              <w:right w:val="single" w:sz="4" w:space="0" w:color="808080"/>
            </w:tcBorders>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r>
      <w:tr w:rsidR="00087519" w:rsidRPr="008709D4" w:rsidTr="00761A0A">
        <w:trPr>
          <w:trHeight w:val="101"/>
        </w:trPr>
        <w:tc>
          <w:tcPr>
            <w:tcW w:w="2235" w:type="dxa"/>
            <w:vMerge w:val="restart"/>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1.3. Организационно-распорядитель-ные документы</w:t>
            </w:r>
          </w:p>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276" w:type="dxa"/>
            <w:tcBorders>
              <w:right w:val="single" w:sz="4" w:space="0" w:color="808080"/>
            </w:tcBorders>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9</w:t>
            </w:r>
          </w:p>
        </w:tc>
      </w:tr>
      <w:tr w:rsidR="00087519" w:rsidRPr="008709D4" w:rsidTr="00761A0A">
        <w:trPr>
          <w:trHeight w:val="40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Уставы. Инструкции. Должностные инструкции. Характеристика, порядок утверждения, особенности оформления. Общая характеристика распорядительных документов, издаваемых на основе единоначалия и в коллегиальном порядке (приказов, распоряжений, указаний, постановлений, решений). Особенности стиля, построения и оформления распорядительных документов.</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9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761A0A">
        <w:trPr>
          <w:trHeight w:val="9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1. </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и оформление приказов по основной деятельности, распоряжений, указаний.</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9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2. </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и оформление постановлений, решений.</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9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Самостоятельная работа обучающихся </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w:t>
            </w:r>
          </w:p>
        </w:tc>
      </w:tr>
      <w:tr w:rsidR="00087519" w:rsidRPr="008709D4" w:rsidTr="00761A0A">
        <w:trPr>
          <w:trHeight w:val="9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структуры  Устава, инструкции,  положения.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Оформление штатного расписания на унифицированном бланке (по заданию).</w:t>
            </w:r>
          </w:p>
        </w:tc>
        <w:tc>
          <w:tcPr>
            <w:tcW w:w="127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r>
      <w:tr w:rsidR="00087519" w:rsidRPr="008709D4" w:rsidTr="00761A0A">
        <w:trPr>
          <w:trHeight w:val="160"/>
        </w:trPr>
        <w:tc>
          <w:tcPr>
            <w:tcW w:w="2235" w:type="dxa"/>
            <w:vMerge w:val="restart"/>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1.4.</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Справочно-информационная документация</w:t>
            </w: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Содержание учебного материала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w:t>
            </w:r>
          </w:p>
        </w:tc>
      </w:tr>
      <w:tr w:rsidR="00087519" w:rsidRPr="008709D4" w:rsidTr="00761A0A">
        <w:trPr>
          <w:trHeight w:val="16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Служебные письма: понятие, виды, особенности составления и оформления. Телеграммы и телефонограммы, состав реквизитов, правила оформления. Характеристика и особенности оформления докладных и объяснительных записок, актов, справок личного характера и служебных справок. Документирование деятельности коллегиальных органов. </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157"/>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761A0A">
        <w:trPr>
          <w:trHeight w:val="16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1. </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и оформление служебных писем.</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16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2. </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и оформление докладной, объяснительной записки, акта, справки служебного характера.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16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3. </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Проведение и документирование собрания в группе  (с элементами деловой игры)</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16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Самостоятельная работа обучающихся </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761A0A">
        <w:trPr>
          <w:trHeight w:val="16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Оформление справки личного характера (по заданию).</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Решение ситуации по теме «Составление и оформление справочно-информационных и распорядительных  документов».</w:t>
            </w:r>
          </w:p>
        </w:tc>
        <w:tc>
          <w:tcPr>
            <w:tcW w:w="127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r>
      <w:tr w:rsidR="00087519" w:rsidRPr="008709D4" w:rsidTr="00761A0A">
        <w:trPr>
          <w:trHeight w:val="160"/>
        </w:trPr>
        <w:tc>
          <w:tcPr>
            <w:tcW w:w="2235" w:type="dxa"/>
            <w:vMerge w:val="restart"/>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1.5.  Документы по снабжению и сбыту</w:t>
            </w: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18</w:t>
            </w:r>
          </w:p>
        </w:tc>
      </w:tr>
      <w:tr w:rsidR="00087519" w:rsidRPr="008709D4" w:rsidTr="00761A0A">
        <w:trPr>
          <w:trHeight w:val="16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Понятие договора. Виды договоров в коммерческой деятельности, их характеристика. Оформление результатов приемки товара.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16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10</w:t>
            </w:r>
          </w:p>
        </w:tc>
      </w:tr>
      <w:tr w:rsidR="00087519" w:rsidRPr="008709D4" w:rsidTr="00761A0A">
        <w:trPr>
          <w:trHeight w:val="16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1. </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структуры договора купли-продажи, хранения, аренды.</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16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2. </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структуры  договора-поставки, протокола разногласий.</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16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3. </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Оформление договора о материальной  ответственности.</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16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4. </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структуры  транспортных договоров, документов по перевозке грузов.</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16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5. </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Оформление результатов экспертизы, приемки товаров.</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16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Самостоятельная работа обучающихся </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761A0A">
        <w:trPr>
          <w:trHeight w:val="16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Оформление личной доверенности.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Оформление доверенности на получение товарно-материальных ценностей.</w:t>
            </w:r>
          </w:p>
        </w:tc>
        <w:tc>
          <w:tcPr>
            <w:tcW w:w="127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r>
      <w:tr w:rsidR="00087519" w:rsidRPr="008709D4" w:rsidTr="00761A0A">
        <w:trPr>
          <w:trHeight w:val="160"/>
        </w:trPr>
        <w:tc>
          <w:tcPr>
            <w:tcW w:w="2235" w:type="dxa"/>
            <w:vMerge w:val="restart"/>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1.6. Претензионно-исковая  документация</w:t>
            </w: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w:t>
            </w:r>
          </w:p>
        </w:tc>
      </w:tr>
      <w:tr w:rsidR="00087519" w:rsidRPr="008709D4" w:rsidTr="00761A0A">
        <w:trPr>
          <w:trHeight w:val="16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761A0A">
        <w:trPr>
          <w:trHeight w:val="16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1. </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и оформление претензий, ответов на претензии, исковых заявлений.</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16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w:t>
            </w:r>
          </w:p>
        </w:tc>
      </w:tr>
      <w:tr w:rsidR="00087519" w:rsidRPr="008709D4" w:rsidTr="00761A0A">
        <w:trPr>
          <w:trHeight w:val="16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правильности оформления претензии.</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761A0A">
        <w:trPr>
          <w:trHeight w:val="223"/>
        </w:trPr>
        <w:tc>
          <w:tcPr>
            <w:tcW w:w="2235" w:type="dxa"/>
            <w:vMerge w:val="restart"/>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1.7. Документы по личному составу</w:t>
            </w: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9</w:t>
            </w:r>
          </w:p>
        </w:tc>
      </w:tr>
      <w:tr w:rsidR="00087519" w:rsidRPr="008709D4" w:rsidTr="00761A0A">
        <w:trPr>
          <w:trHeight w:val="223"/>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Значение и состав документов, обеспечивающих документирование работы с кадрами. Унифицированная система организационно - распорядительной документации по личному составу. Особенности ведения делопроизводства по кадрам.</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1. </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и оформление заявлений  по личному составу.</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и оформление  приказов по личному составу.</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Самостоятельная работа обучающихся </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и оформление характеристики, резюме (по заданию).</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Оформление трудовой  книжки (по заданию).</w:t>
            </w:r>
          </w:p>
        </w:tc>
        <w:tc>
          <w:tcPr>
            <w:tcW w:w="127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r>
      <w:tr w:rsidR="00087519" w:rsidRPr="008709D4" w:rsidTr="00761A0A">
        <w:trPr>
          <w:trHeight w:val="20"/>
        </w:trPr>
        <w:tc>
          <w:tcPr>
            <w:tcW w:w="8897"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lastRenderedPageBreak/>
              <w:t xml:space="preserve">Раздел 2. Организация работы с документами </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30</w:t>
            </w:r>
          </w:p>
        </w:tc>
      </w:tr>
      <w:tr w:rsidR="00087519" w:rsidRPr="008709D4" w:rsidTr="00761A0A">
        <w:trPr>
          <w:trHeight w:val="20"/>
        </w:trPr>
        <w:tc>
          <w:tcPr>
            <w:tcW w:w="2235" w:type="dxa"/>
            <w:vMerge w:val="restart"/>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2.1. Организация документооборота и контроль за его исполнением</w:t>
            </w: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Операции по приему, обработке и доставке документов.    Регистрация документов. Номенклатура дел как пособие для регистрации документов. Контроль за исполнением документов. Правила формирования дел. </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Работа с обращениями граждан, конфиденциальными документами.</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1. </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Проведение  электронного документооборота.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2. </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и оформление номенклатуры дел.</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Самостоятельная работа обучающихся </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Заполнение   регистрационной  карточки (по заданию).</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Разработка алгоритма работы с исходящими документами.</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761A0A">
        <w:trPr>
          <w:trHeight w:val="20"/>
        </w:trPr>
        <w:tc>
          <w:tcPr>
            <w:tcW w:w="2235" w:type="dxa"/>
            <w:vMerge w:val="restart"/>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2.2.  Хранение документов</w:t>
            </w: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9</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Организация хранения документов в делопроизводстве. Понятие об экспертизе ценности документов. Оформление дел. Порядок передачи дел на архивное хранение. Составление актов на дела с истекшими сроками хранения.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1. </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Оформление дел постоянного и временного хранения.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2. </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и оформление описей дел для передачи документов в архив, акта на уничтожение документов.</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и оформление законченной описи дел постоянного хранения.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761A0A">
        <w:trPr>
          <w:trHeight w:val="20"/>
        </w:trPr>
        <w:tc>
          <w:tcPr>
            <w:tcW w:w="2235" w:type="dxa"/>
            <w:vMerge w:val="restart"/>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2.3. Компьютерные технологии в делопроизводстве</w:t>
            </w: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9</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1. </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Оформление  деловых писем, распорядительных документов  на компьютере.</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2. </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Оформление и передача документов по электронной почте.</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3. </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Выполнение работ по  автоматизированной обработке  документов.</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Самостоятельная работа обучающихся </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Составить конспект  «Автоматизация процессов регистрации и контроля исполнения документов».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Составить конспект «Характеристика организационно-технических средств, используемых в делопроизводстве»</w:t>
            </w:r>
          </w:p>
        </w:tc>
        <w:tc>
          <w:tcPr>
            <w:tcW w:w="127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p>
        </w:tc>
      </w:tr>
      <w:tr w:rsidR="00087519" w:rsidRPr="008709D4" w:rsidTr="00761A0A">
        <w:trPr>
          <w:trHeight w:val="20"/>
        </w:trPr>
        <w:tc>
          <w:tcPr>
            <w:tcW w:w="8897" w:type="dxa"/>
            <w:gridSpan w:val="3"/>
            <w:shd w:val="clear" w:color="auto" w:fill="FFFFFF"/>
          </w:tcPr>
          <w:p w:rsidR="00087519" w:rsidRPr="008709D4" w:rsidRDefault="00087519" w:rsidP="00AB2876">
            <w:pPr>
              <w:spacing w:after="0" w:line="240" w:lineRule="auto"/>
              <w:jc w:val="right"/>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Всего:</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87</w:t>
            </w:r>
          </w:p>
        </w:tc>
      </w:tr>
    </w:tbl>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caps/>
          <w:sz w:val="24"/>
          <w:szCs w:val="24"/>
          <w:lang w:eastAsia="ru-RU"/>
        </w:rPr>
        <w:t>3. условия реализации рабочей программы дисциплины</w:t>
      </w:r>
      <w:r w:rsidRPr="008709D4">
        <w:rPr>
          <w:rFonts w:ascii="Times New Roman" w:eastAsia="Times New Roman" w:hAnsi="Times New Roman"/>
          <w:b/>
          <w:sz w:val="24"/>
          <w:szCs w:val="24"/>
          <w:lang w:eastAsia="ru-RU"/>
        </w:rPr>
        <w:t xml:space="preserve">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ДОКУМЕНТАЦИОННОЕ ОБЕСПЕЧЕНИЕ УПРАВЛЕНИЯ</w:t>
      </w:r>
    </w:p>
    <w:p w:rsidR="00087519" w:rsidRPr="008709D4" w:rsidRDefault="00087519" w:rsidP="00AB2876">
      <w:pPr>
        <w:spacing w:after="0" w:line="240" w:lineRule="auto"/>
        <w:rPr>
          <w:rFonts w:ascii="Times New Roman" w:eastAsia="Times New Roman" w:hAnsi="Times New Roman"/>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3.1. Требования к минимальному материально-техническому обеспечению</w:t>
      </w:r>
      <w:r w:rsidRPr="008709D4">
        <w:rPr>
          <w:rFonts w:ascii="Times New Roman" w:eastAsia="Times New Roman" w:hAnsi="Times New Roman"/>
          <w:bCs/>
          <w:sz w:val="24"/>
          <w:szCs w:val="24"/>
          <w:lang w:eastAsia="ru-RU"/>
        </w:rPr>
        <w:t xml:space="preserve">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Реализация программы дисциплины требует наличия учебного кабинета документационного обеспечения управления.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Оборудование учебного кабинета:</w:t>
      </w:r>
    </w:p>
    <w:p w:rsidR="00173869"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Документационное обеспечение управления</w:t>
      </w:r>
    </w:p>
    <w:p w:rsidR="00087519" w:rsidRPr="00173869"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 </w:t>
      </w:r>
      <w:r w:rsidRPr="008709D4">
        <w:rPr>
          <w:rFonts w:ascii="Times New Roman" w:eastAsia="Times New Roman" w:hAnsi="Times New Roman"/>
          <w:bCs/>
          <w:sz w:val="24"/>
          <w:szCs w:val="24"/>
          <w:lang w:eastAsia="ru-RU"/>
        </w:rPr>
        <w:t>- рабочие места по количеству обучающихся;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 учебно-методические материалы;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 справочная, нормативная документация;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lastRenderedPageBreak/>
        <w:t xml:space="preserve">  </w:t>
      </w:r>
      <w:r w:rsidRPr="008709D4">
        <w:rPr>
          <w:rFonts w:ascii="Times New Roman" w:eastAsia="Times New Roman" w:hAnsi="Times New Roman"/>
          <w:b/>
          <w:bCs/>
          <w:sz w:val="24"/>
          <w:szCs w:val="24"/>
          <w:lang w:eastAsia="ru-RU"/>
        </w:rPr>
        <w:t xml:space="preserve">- </w:t>
      </w:r>
      <w:r w:rsidRPr="008709D4">
        <w:rPr>
          <w:rFonts w:ascii="Times New Roman" w:eastAsia="Times New Roman" w:hAnsi="Times New Roman"/>
          <w:bCs/>
          <w:sz w:val="24"/>
          <w:szCs w:val="24"/>
          <w:lang w:eastAsia="ru-RU"/>
        </w:rPr>
        <w:t>компьютеры, принтер, проектор, программное обеспечение.</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3.2. Информационное обеспечение обучения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Перечень рекомендуемых учебных изданий, Интернет-ресурсов, дополнительной литературы</w:t>
      </w:r>
    </w:p>
    <w:p w:rsidR="00EC3981" w:rsidRPr="00EC3981" w:rsidRDefault="00EC398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EC3981">
        <w:rPr>
          <w:rFonts w:ascii="Times New Roman" w:hAnsi="Times New Roman"/>
          <w:b/>
          <w:bCs/>
        </w:rPr>
        <w:t xml:space="preserve">Законодательные и нормативные акты: </w:t>
      </w:r>
    </w:p>
    <w:p w:rsidR="00EC3981" w:rsidRPr="00EC3981" w:rsidRDefault="00EC3981" w:rsidP="00AB2876">
      <w:pPr>
        <w:tabs>
          <w:tab w:val="left" w:pos="-540"/>
          <w:tab w:val="left" w:pos="284"/>
        </w:tabs>
        <w:spacing w:after="0" w:line="240" w:lineRule="auto"/>
        <w:jc w:val="both"/>
        <w:rPr>
          <w:rFonts w:ascii="Times New Roman" w:hAnsi="Times New Roman"/>
          <w:sz w:val="24"/>
          <w:szCs w:val="24"/>
        </w:rPr>
      </w:pPr>
      <w:r w:rsidRPr="00EC3981">
        <w:rPr>
          <w:rFonts w:ascii="Times New Roman" w:hAnsi="Times New Roman"/>
          <w:sz w:val="24"/>
          <w:szCs w:val="24"/>
        </w:rPr>
        <w:t>Трудовой кодекс Российской Федерации  [Текст]: офиц. текст: [принят Гос. Думой 21 .12.2001 N 197-ФЗ] (в действующей редакции).</w:t>
      </w:r>
    </w:p>
    <w:p w:rsidR="00EC3981" w:rsidRPr="00EC3981" w:rsidRDefault="00EC3981" w:rsidP="00AB2876">
      <w:pPr>
        <w:tabs>
          <w:tab w:val="left" w:pos="284"/>
        </w:tabs>
        <w:autoSpaceDE w:val="0"/>
        <w:autoSpaceDN w:val="0"/>
        <w:adjustRightInd w:val="0"/>
        <w:spacing w:after="0" w:line="240" w:lineRule="auto"/>
        <w:rPr>
          <w:rFonts w:ascii="Times New Roman" w:hAnsi="Times New Roman"/>
          <w:sz w:val="24"/>
          <w:szCs w:val="24"/>
        </w:rPr>
      </w:pPr>
      <w:r w:rsidRPr="00EC3981">
        <w:rPr>
          <w:rFonts w:ascii="Times New Roman" w:hAnsi="Times New Roman"/>
          <w:sz w:val="24"/>
          <w:szCs w:val="24"/>
        </w:rPr>
        <w:t xml:space="preserve">Постановление Госкомстата РФ [Текст]: офиц. текст: </w:t>
      </w:r>
      <w:r w:rsidRPr="00EC3981">
        <w:rPr>
          <w:rFonts w:ascii="Times New Roman" w:hAnsi="Times New Roman"/>
          <w:bCs/>
          <w:sz w:val="24"/>
          <w:szCs w:val="24"/>
        </w:rPr>
        <w:t xml:space="preserve">от </w:t>
      </w:r>
      <w:r w:rsidRPr="00EC3981">
        <w:rPr>
          <w:rFonts w:ascii="Times New Roman" w:hAnsi="Times New Roman"/>
          <w:sz w:val="24"/>
          <w:szCs w:val="24"/>
        </w:rPr>
        <w:t xml:space="preserve"> 05.01.2004 N 1 «Об утверждении унифицированных форм первичной учетной документации по учету труда и его оплаты».</w:t>
      </w:r>
    </w:p>
    <w:p w:rsidR="00EC3981" w:rsidRPr="00EC3981" w:rsidRDefault="00EC3981" w:rsidP="00AB2876">
      <w:pPr>
        <w:tabs>
          <w:tab w:val="left" w:pos="284"/>
        </w:tabs>
        <w:autoSpaceDE w:val="0"/>
        <w:autoSpaceDN w:val="0"/>
        <w:adjustRightInd w:val="0"/>
        <w:spacing w:after="0" w:line="240" w:lineRule="auto"/>
        <w:jc w:val="both"/>
        <w:rPr>
          <w:rFonts w:ascii="Times New Roman" w:hAnsi="Times New Roman"/>
          <w:sz w:val="24"/>
          <w:szCs w:val="24"/>
        </w:rPr>
      </w:pPr>
      <w:r w:rsidRPr="00EC3981">
        <w:rPr>
          <w:rFonts w:ascii="Times New Roman" w:hAnsi="Times New Roman"/>
          <w:bCs/>
          <w:sz w:val="24"/>
          <w:szCs w:val="24"/>
        </w:rPr>
        <w:t>Постановление Правительства Российской Федерации</w:t>
      </w:r>
      <w:r w:rsidRPr="00EC3981">
        <w:rPr>
          <w:rFonts w:ascii="Times New Roman" w:hAnsi="Times New Roman"/>
          <w:sz w:val="24"/>
          <w:szCs w:val="24"/>
        </w:rPr>
        <w:t xml:space="preserve"> [Текст]: офиц. текст: </w:t>
      </w:r>
      <w:r w:rsidRPr="00EC3981">
        <w:rPr>
          <w:rFonts w:ascii="Times New Roman" w:hAnsi="Times New Roman"/>
          <w:bCs/>
          <w:sz w:val="24"/>
          <w:szCs w:val="24"/>
        </w:rPr>
        <w:t xml:space="preserve">от 16 апреля </w:t>
      </w:r>
      <w:smartTag w:uri="urn:schemas-microsoft-com:office:smarttags" w:element="metricconverter">
        <w:smartTagPr>
          <w:attr w:name="ProductID" w:val="2003 г"/>
        </w:smartTagPr>
        <w:r w:rsidRPr="00EC3981">
          <w:rPr>
            <w:rFonts w:ascii="Times New Roman" w:hAnsi="Times New Roman"/>
            <w:bCs/>
            <w:sz w:val="24"/>
            <w:szCs w:val="24"/>
          </w:rPr>
          <w:t>2003 г</w:t>
        </w:r>
      </w:smartTag>
      <w:r w:rsidRPr="00EC3981">
        <w:rPr>
          <w:rFonts w:ascii="Times New Roman" w:hAnsi="Times New Roman"/>
          <w:bCs/>
          <w:sz w:val="24"/>
          <w:szCs w:val="24"/>
        </w:rPr>
        <w:t>. №225 «О трудовых книжках»</w:t>
      </w:r>
      <w:r w:rsidRPr="00EC3981">
        <w:rPr>
          <w:rFonts w:ascii="Times New Roman" w:hAnsi="Times New Roman"/>
          <w:sz w:val="24"/>
          <w:szCs w:val="24"/>
        </w:rPr>
        <w:t xml:space="preserve"> (в действующей редакции).</w:t>
      </w:r>
    </w:p>
    <w:p w:rsidR="00EC3981" w:rsidRPr="00EC3981" w:rsidRDefault="00EC3981" w:rsidP="00AB2876">
      <w:pPr>
        <w:tabs>
          <w:tab w:val="left" w:pos="284"/>
        </w:tabs>
        <w:autoSpaceDE w:val="0"/>
        <w:autoSpaceDN w:val="0"/>
        <w:adjustRightInd w:val="0"/>
        <w:spacing w:after="0" w:line="240" w:lineRule="auto"/>
        <w:jc w:val="both"/>
        <w:rPr>
          <w:rFonts w:ascii="Times New Roman" w:hAnsi="Times New Roman"/>
          <w:sz w:val="24"/>
          <w:szCs w:val="24"/>
        </w:rPr>
      </w:pPr>
      <w:r w:rsidRPr="00EC3981">
        <w:rPr>
          <w:rFonts w:ascii="Times New Roman" w:hAnsi="Times New Roman"/>
          <w:sz w:val="24"/>
          <w:szCs w:val="24"/>
        </w:rPr>
        <w:t>Постановление Минтруда РФ [Текст]: офиц. текст: от 10.10.2003 N 69 «Об утверждении Инструкции по заполнению трудовых книжек» (в действующей редакции).</w:t>
      </w:r>
    </w:p>
    <w:p w:rsidR="00EC3981" w:rsidRPr="00EC3981" w:rsidRDefault="00EC3981" w:rsidP="00AB2876">
      <w:pPr>
        <w:tabs>
          <w:tab w:val="left" w:pos="284"/>
        </w:tabs>
        <w:autoSpaceDE w:val="0"/>
        <w:autoSpaceDN w:val="0"/>
        <w:adjustRightInd w:val="0"/>
        <w:spacing w:after="0" w:line="240" w:lineRule="auto"/>
        <w:jc w:val="both"/>
        <w:rPr>
          <w:rFonts w:ascii="Times New Roman" w:hAnsi="Times New Roman"/>
          <w:sz w:val="24"/>
          <w:szCs w:val="24"/>
        </w:rPr>
      </w:pPr>
      <w:r w:rsidRPr="00EC3981">
        <w:rPr>
          <w:rFonts w:ascii="Times New Roman" w:hAnsi="Times New Roman"/>
          <w:sz w:val="24"/>
          <w:szCs w:val="24"/>
        </w:rPr>
        <w:t>Федеральный закон от 22.10.2004 N 125-ФЗ «Об архивном деле в Российской Федерации» (в действующей редакции).</w:t>
      </w:r>
    </w:p>
    <w:p w:rsidR="00EC3981" w:rsidRPr="00EC3981" w:rsidRDefault="00EC3981" w:rsidP="00AB2876">
      <w:pPr>
        <w:tabs>
          <w:tab w:val="left" w:pos="284"/>
        </w:tabs>
        <w:autoSpaceDE w:val="0"/>
        <w:autoSpaceDN w:val="0"/>
        <w:adjustRightInd w:val="0"/>
        <w:spacing w:after="0" w:line="240" w:lineRule="auto"/>
        <w:jc w:val="both"/>
        <w:rPr>
          <w:rFonts w:ascii="Times New Roman" w:hAnsi="Times New Roman"/>
          <w:sz w:val="24"/>
          <w:szCs w:val="24"/>
        </w:rPr>
      </w:pPr>
      <w:r w:rsidRPr="00EC3981">
        <w:rPr>
          <w:rFonts w:ascii="Times New Roman" w:hAnsi="Times New Roman"/>
          <w:sz w:val="24"/>
          <w:szCs w:val="24"/>
        </w:rPr>
        <w:t>Федеральный закон от 06.04.2011 N 63-ФЗ «Об электронной подписи»  (в действующей редакции).</w:t>
      </w:r>
    </w:p>
    <w:p w:rsidR="00EC3981" w:rsidRPr="00EC3981" w:rsidRDefault="00EC3981" w:rsidP="00AB2876">
      <w:pPr>
        <w:tabs>
          <w:tab w:val="left" w:pos="284"/>
        </w:tabs>
        <w:autoSpaceDE w:val="0"/>
        <w:autoSpaceDN w:val="0"/>
        <w:adjustRightInd w:val="0"/>
        <w:spacing w:after="0" w:line="240" w:lineRule="auto"/>
        <w:jc w:val="both"/>
        <w:rPr>
          <w:rFonts w:ascii="Times New Roman" w:hAnsi="Times New Roman"/>
          <w:sz w:val="24"/>
          <w:szCs w:val="24"/>
        </w:rPr>
      </w:pPr>
      <w:r w:rsidRPr="00EC3981">
        <w:rPr>
          <w:rFonts w:ascii="Times New Roman" w:hAnsi="Times New Roman"/>
          <w:sz w:val="24"/>
          <w:szCs w:val="24"/>
        </w:rPr>
        <w:t>Федеральный закон от 02.05.2006 N 59-ФЗ «О порядке рассмотрения обращений граждан Российской Федерации» (в действующей редакции).</w:t>
      </w:r>
    </w:p>
    <w:p w:rsidR="00EC3981" w:rsidRPr="00EC3981" w:rsidRDefault="00EC3981" w:rsidP="00AB287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C3981">
        <w:rPr>
          <w:rFonts w:ascii="Times New Roman" w:hAnsi="Times New Roman"/>
          <w:b/>
          <w:bCs/>
          <w:sz w:val="24"/>
          <w:szCs w:val="24"/>
        </w:rPr>
        <w:t>Стандарты:</w:t>
      </w:r>
    </w:p>
    <w:p w:rsidR="00EC3981" w:rsidRPr="00EC3981" w:rsidRDefault="00EC3981" w:rsidP="00AB2876">
      <w:pPr>
        <w:tabs>
          <w:tab w:val="left" w:pos="-540"/>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EC3981">
        <w:rPr>
          <w:rFonts w:ascii="Times New Roman" w:hAnsi="Times New Roman"/>
          <w:sz w:val="24"/>
          <w:szCs w:val="24"/>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[Текст] (утв. Приказом Росстандарта от 08.12.2016 N 2004-ст)</w:t>
      </w:r>
    </w:p>
    <w:p w:rsidR="00EC3981" w:rsidRPr="00EC3981" w:rsidRDefault="00EC3981" w:rsidP="00AB2876">
      <w:pPr>
        <w:tabs>
          <w:tab w:val="left" w:pos="-142"/>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C3981">
        <w:rPr>
          <w:rFonts w:ascii="Times New Roman" w:hAnsi="Times New Roman"/>
          <w:sz w:val="24"/>
          <w:szCs w:val="24"/>
        </w:rPr>
        <w:t>ГОСТ Р 7.0.8-2013.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 (утв. Приказом Росстандарта от 17.10.2013 N 1185-ст)</w:t>
      </w:r>
    </w:p>
    <w:p w:rsidR="00EC3981" w:rsidRPr="00EC3981" w:rsidRDefault="00EC3981" w:rsidP="00AB2876">
      <w:pPr>
        <w:tabs>
          <w:tab w:val="left" w:pos="-142"/>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C3981">
        <w:rPr>
          <w:rFonts w:ascii="Times New Roman" w:hAnsi="Times New Roman"/>
          <w:b/>
          <w:bCs/>
          <w:sz w:val="24"/>
          <w:szCs w:val="24"/>
        </w:rPr>
        <w:t>Основные источники:</w:t>
      </w:r>
    </w:p>
    <w:p w:rsidR="00BC7AD9" w:rsidRDefault="00BC7AD9" w:rsidP="00BC7AD9">
      <w:pPr>
        <w:tabs>
          <w:tab w:val="left" w:pos="284"/>
        </w:tabs>
        <w:spacing w:after="0" w:line="240" w:lineRule="auto"/>
        <w:jc w:val="both"/>
        <w:rPr>
          <w:rFonts w:ascii="Times New Roman" w:hAnsi="Times New Roman"/>
          <w:bCs/>
          <w:sz w:val="24"/>
          <w:szCs w:val="24"/>
        </w:rPr>
      </w:pPr>
      <w:r w:rsidRPr="00604D5A">
        <w:rPr>
          <w:rFonts w:ascii="Times New Roman" w:hAnsi="Times New Roman"/>
          <w:bCs/>
          <w:sz w:val="24"/>
          <w:szCs w:val="24"/>
        </w:rPr>
        <w:lastRenderedPageBreak/>
        <w:t>Басаков, М. И. Документационное обеспечение управления (с основами архивоведения) [Текст] : учеб. пособие / М. И. Басаков. - М. : КНОРУС, 20</w:t>
      </w:r>
      <w:r>
        <w:rPr>
          <w:rFonts w:ascii="Times New Roman" w:hAnsi="Times New Roman"/>
          <w:bCs/>
          <w:sz w:val="24"/>
          <w:szCs w:val="24"/>
        </w:rPr>
        <w:t>20</w:t>
      </w:r>
      <w:r w:rsidRPr="00604D5A">
        <w:rPr>
          <w:rFonts w:ascii="Times New Roman" w:hAnsi="Times New Roman"/>
          <w:bCs/>
          <w:sz w:val="24"/>
          <w:szCs w:val="24"/>
        </w:rPr>
        <w:t>.</w:t>
      </w:r>
    </w:p>
    <w:p w:rsidR="00BC7AD9" w:rsidRDefault="00BC7AD9" w:rsidP="00BC7AD9">
      <w:pPr>
        <w:tabs>
          <w:tab w:val="left" w:pos="284"/>
        </w:tabs>
        <w:spacing w:after="0" w:line="240" w:lineRule="auto"/>
        <w:jc w:val="both"/>
        <w:rPr>
          <w:rFonts w:ascii="Times New Roman" w:hAnsi="Times New Roman"/>
          <w:bCs/>
          <w:sz w:val="24"/>
          <w:szCs w:val="24"/>
        </w:rPr>
      </w:pPr>
      <w:r w:rsidRPr="003E4EE3">
        <w:rPr>
          <w:rFonts w:ascii="Times New Roman" w:hAnsi="Times New Roman"/>
          <w:bCs/>
          <w:sz w:val="24"/>
          <w:szCs w:val="24"/>
        </w:rPr>
        <w:t>Вармунд, В. В. Документационное обеспечение управления [Текст] : учебник / М. : ЮСТИЦИЯ, 2020. – 272 с.</w:t>
      </w:r>
    </w:p>
    <w:p w:rsidR="00BC7AD9" w:rsidRPr="00604D5A" w:rsidRDefault="00BC7AD9" w:rsidP="00BC7AD9">
      <w:pPr>
        <w:tabs>
          <w:tab w:val="left" w:pos="284"/>
        </w:tabs>
        <w:spacing w:after="0" w:line="240" w:lineRule="auto"/>
        <w:jc w:val="both"/>
        <w:rPr>
          <w:rFonts w:ascii="Times New Roman" w:hAnsi="Times New Roman"/>
          <w:sz w:val="24"/>
          <w:szCs w:val="24"/>
        </w:rPr>
      </w:pPr>
      <w:r w:rsidRPr="003E4EE3">
        <w:rPr>
          <w:rFonts w:ascii="Times New Roman" w:hAnsi="Times New Roman"/>
          <w:bCs/>
          <w:sz w:val="24"/>
          <w:szCs w:val="24"/>
        </w:rPr>
        <w:t>Документационное обеспечение управления [Текст] : учебник / под общ. ред. Т. А. Быковой. – М.: КНОРУС, 2020. – 266 с.</w:t>
      </w:r>
    </w:p>
    <w:p w:rsidR="00BC7AD9" w:rsidRPr="0068127E" w:rsidRDefault="00BC7AD9" w:rsidP="00BC7AD9">
      <w:pPr>
        <w:pStyle w:val="ac"/>
        <w:tabs>
          <w:tab w:val="left" w:pos="-180"/>
          <w:tab w:val="left" w:pos="284"/>
          <w:tab w:val="left" w:pos="1080"/>
        </w:tabs>
        <w:spacing w:after="0" w:line="240" w:lineRule="auto"/>
        <w:ind w:left="0"/>
        <w:jc w:val="both"/>
        <w:rPr>
          <w:rFonts w:ascii="Times New Roman" w:hAnsi="Times New Roman"/>
          <w:bCs/>
          <w:sz w:val="24"/>
          <w:szCs w:val="24"/>
        </w:rPr>
      </w:pPr>
      <w:r w:rsidRPr="0068127E">
        <w:rPr>
          <w:rFonts w:ascii="Times New Roman" w:hAnsi="Times New Roman"/>
          <w:bCs/>
          <w:sz w:val="24"/>
          <w:szCs w:val="24"/>
        </w:rPr>
        <w:t>Кузнецов, Н. И. Документационное обеспечение управления. Документооборот и делопроизводство. [Текст] : учебник / Н. И. Кузнецов. - Москва : Юрайт, 2017. - 477 с.</w:t>
      </w:r>
    </w:p>
    <w:p w:rsidR="00BC7AD9" w:rsidRPr="00604D5A" w:rsidRDefault="00BC7AD9" w:rsidP="00BC7AD9">
      <w:pPr>
        <w:tabs>
          <w:tab w:val="left" w:pos="-180"/>
          <w:tab w:val="left" w:pos="284"/>
          <w:tab w:val="left" w:pos="1080"/>
        </w:tabs>
        <w:spacing w:after="0" w:line="240" w:lineRule="auto"/>
        <w:jc w:val="both"/>
        <w:rPr>
          <w:rFonts w:ascii="Times New Roman" w:hAnsi="Times New Roman"/>
          <w:b/>
          <w:bCs/>
          <w:sz w:val="24"/>
          <w:szCs w:val="24"/>
        </w:rPr>
      </w:pPr>
      <w:r w:rsidRPr="00604D5A">
        <w:rPr>
          <w:rFonts w:ascii="Times New Roman" w:hAnsi="Times New Roman"/>
          <w:b/>
          <w:bCs/>
          <w:sz w:val="24"/>
          <w:szCs w:val="24"/>
        </w:rPr>
        <w:t xml:space="preserve">Дополнительные источники: </w:t>
      </w:r>
    </w:p>
    <w:p w:rsidR="00BC7AD9" w:rsidRPr="003E4EE3" w:rsidRDefault="00BC7AD9" w:rsidP="00BC7AD9">
      <w:pPr>
        <w:tabs>
          <w:tab w:val="left" w:pos="-142"/>
          <w:tab w:val="left" w:pos="284"/>
          <w:tab w:val="left" w:pos="567"/>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E4EE3">
        <w:rPr>
          <w:rFonts w:ascii="Times New Roman" w:hAnsi="Times New Roman"/>
          <w:bCs/>
          <w:sz w:val="24"/>
          <w:szCs w:val="24"/>
        </w:rPr>
        <w:t xml:space="preserve">Вармунд, В. В. Документационное обеспечение управления [ Электронный ресурс] : учебник / М. : ЮСТИЦИЯ, 2020. – 272 с. Доступ: </w:t>
      </w:r>
      <w:r w:rsidRPr="003E4EE3">
        <w:rPr>
          <w:rFonts w:ascii="Times New Roman" w:hAnsi="Times New Roman"/>
          <w:bCs/>
          <w:sz w:val="24"/>
          <w:szCs w:val="24"/>
          <w:lang w:val="en-US"/>
        </w:rPr>
        <w:t>Book</w:t>
      </w:r>
      <w:r w:rsidRPr="003E4EE3">
        <w:rPr>
          <w:rFonts w:ascii="Times New Roman" w:hAnsi="Times New Roman"/>
          <w:bCs/>
          <w:sz w:val="24"/>
          <w:szCs w:val="24"/>
        </w:rPr>
        <w:t>.</w:t>
      </w:r>
      <w:r w:rsidRPr="003E4EE3">
        <w:rPr>
          <w:rFonts w:ascii="Times New Roman" w:hAnsi="Times New Roman"/>
          <w:bCs/>
          <w:sz w:val="24"/>
          <w:szCs w:val="24"/>
          <w:lang w:val="en-US"/>
        </w:rPr>
        <w:t>ru</w:t>
      </w:r>
    </w:p>
    <w:p w:rsidR="00BC7AD9" w:rsidRPr="0068127E" w:rsidRDefault="00BC7AD9" w:rsidP="00BC7AD9">
      <w:pPr>
        <w:pStyle w:val="ac"/>
        <w:tabs>
          <w:tab w:val="left" w:pos="284"/>
        </w:tabs>
        <w:spacing w:after="0" w:line="240" w:lineRule="auto"/>
        <w:ind w:left="0"/>
        <w:jc w:val="both"/>
        <w:rPr>
          <w:rFonts w:ascii="Times New Roman" w:hAnsi="Times New Roman"/>
          <w:bCs/>
          <w:sz w:val="24"/>
          <w:szCs w:val="24"/>
        </w:rPr>
      </w:pPr>
      <w:r w:rsidRPr="0068127E">
        <w:rPr>
          <w:rFonts w:ascii="Times New Roman" w:hAnsi="Times New Roman"/>
          <w:bCs/>
          <w:sz w:val="24"/>
          <w:szCs w:val="24"/>
        </w:rPr>
        <w:t>Кузнецов, И. Н. Документационное обеспечение управления. Документооборот и делопроизводство [Электронный ресурс]: учебник и практикум для СПО / И. Н. Кузнецов. - М. :  Юрайт, 201</w:t>
      </w:r>
      <w:r>
        <w:rPr>
          <w:rFonts w:ascii="Times New Roman" w:hAnsi="Times New Roman"/>
          <w:bCs/>
          <w:sz w:val="24"/>
          <w:szCs w:val="24"/>
        </w:rPr>
        <w:t>9</w:t>
      </w:r>
      <w:r w:rsidRPr="0068127E">
        <w:rPr>
          <w:rFonts w:ascii="Times New Roman" w:hAnsi="Times New Roman"/>
          <w:bCs/>
          <w:sz w:val="24"/>
          <w:szCs w:val="24"/>
        </w:rPr>
        <w:t xml:space="preserve">. — 477 с. — (ПО). – ЭБС «Юрайт». </w:t>
      </w:r>
    </w:p>
    <w:p w:rsidR="00EC3981" w:rsidRPr="00EC3981" w:rsidRDefault="00EC3981" w:rsidP="00AB2876">
      <w:pPr>
        <w:tabs>
          <w:tab w:val="left" w:pos="0"/>
        </w:tabs>
        <w:spacing w:after="0" w:line="240" w:lineRule="auto"/>
        <w:jc w:val="both"/>
        <w:rPr>
          <w:rFonts w:ascii="Times New Roman" w:hAnsi="Times New Roman"/>
          <w:sz w:val="24"/>
          <w:szCs w:val="24"/>
        </w:rPr>
      </w:pPr>
      <w:r w:rsidRPr="00EC3981">
        <w:rPr>
          <w:rFonts w:ascii="Times New Roman" w:hAnsi="Times New Roman"/>
          <w:b/>
          <w:bCs/>
          <w:sz w:val="24"/>
          <w:szCs w:val="24"/>
        </w:rPr>
        <w:t>Интернет-ресурсы:</w:t>
      </w:r>
    </w:p>
    <w:p w:rsidR="00EC3981" w:rsidRPr="00EC3981" w:rsidRDefault="00EC3981" w:rsidP="00AB2876">
      <w:pPr>
        <w:tabs>
          <w:tab w:val="left" w:pos="0"/>
        </w:tabs>
        <w:spacing w:after="0" w:line="240" w:lineRule="auto"/>
        <w:jc w:val="both"/>
        <w:rPr>
          <w:rFonts w:ascii="Times New Roman" w:hAnsi="Times New Roman"/>
          <w:sz w:val="24"/>
          <w:szCs w:val="24"/>
        </w:rPr>
      </w:pPr>
      <w:r w:rsidRPr="00EC3981">
        <w:rPr>
          <w:rFonts w:ascii="Times New Roman" w:hAnsi="Times New Roman"/>
          <w:sz w:val="24"/>
          <w:szCs w:val="24"/>
        </w:rPr>
        <w:t xml:space="preserve">Делопроизводство + реквизиты [Электронный ресурс]:-Режим доступа </w:t>
      </w:r>
      <w:hyperlink r:id="rId34" w:history="1">
        <w:r w:rsidRPr="00EC3981">
          <w:rPr>
            <w:rStyle w:val="a4"/>
            <w:rFonts w:ascii="Times New Roman" w:hAnsi="Times New Roman"/>
            <w:color w:val="auto"/>
            <w:sz w:val="24"/>
            <w:szCs w:val="24"/>
            <w:u w:val="none"/>
          </w:rPr>
          <w:t>http://delpro.narod.ru/rekvis.html</w:t>
        </w:r>
      </w:hyperlink>
    </w:p>
    <w:p w:rsidR="00EC3981" w:rsidRPr="00EC3981" w:rsidRDefault="00EC3981" w:rsidP="00AB2876">
      <w:pPr>
        <w:tabs>
          <w:tab w:val="left" w:pos="0"/>
          <w:tab w:val="left" w:pos="993"/>
        </w:tabs>
        <w:spacing w:after="0" w:line="240" w:lineRule="auto"/>
        <w:jc w:val="both"/>
        <w:rPr>
          <w:rFonts w:ascii="Times New Roman" w:hAnsi="Times New Roman"/>
          <w:sz w:val="24"/>
          <w:szCs w:val="24"/>
        </w:rPr>
      </w:pPr>
      <w:r w:rsidRPr="00EC3981">
        <w:rPr>
          <w:rFonts w:ascii="Times New Roman" w:hAnsi="Times New Roman"/>
          <w:sz w:val="24"/>
          <w:szCs w:val="24"/>
        </w:rPr>
        <w:t xml:space="preserve">Организационно-распорядительные документы [Электронный ресурс]: -Режим доступа </w:t>
      </w:r>
      <w:hyperlink r:id="rId35" w:history="1">
        <w:r w:rsidRPr="00EC3981">
          <w:rPr>
            <w:rStyle w:val="a4"/>
            <w:rFonts w:ascii="Times New Roman" w:hAnsi="Times New Roman"/>
            <w:color w:val="auto"/>
            <w:sz w:val="24"/>
            <w:szCs w:val="24"/>
            <w:u w:val="none"/>
          </w:rPr>
          <w:t>http://delpro.narod.ru/orrado.html</w:t>
        </w:r>
      </w:hyperlink>
    </w:p>
    <w:p w:rsidR="00EC3981" w:rsidRPr="00EC3981" w:rsidRDefault="00EC3981" w:rsidP="00AB2876">
      <w:pPr>
        <w:tabs>
          <w:tab w:val="left" w:pos="0"/>
          <w:tab w:val="left" w:pos="993"/>
        </w:tabs>
        <w:spacing w:after="0" w:line="240" w:lineRule="auto"/>
        <w:jc w:val="both"/>
        <w:rPr>
          <w:rFonts w:ascii="Times New Roman" w:hAnsi="Times New Roman"/>
          <w:sz w:val="24"/>
          <w:szCs w:val="24"/>
        </w:rPr>
      </w:pPr>
      <w:r w:rsidRPr="00EC3981">
        <w:rPr>
          <w:rFonts w:ascii="Times New Roman" w:hAnsi="Times New Roman"/>
          <w:sz w:val="24"/>
          <w:szCs w:val="24"/>
        </w:rPr>
        <w:t xml:space="preserve">Делопроизводство + документооборот [Электронный ресурс]: - Режим доступа </w:t>
      </w:r>
      <w:hyperlink r:id="rId36" w:history="1">
        <w:r w:rsidRPr="00EC3981">
          <w:rPr>
            <w:rStyle w:val="a4"/>
            <w:rFonts w:ascii="Times New Roman" w:hAnsi="Times New Roman"/>
            <w:color w:val="auto"/>
            <w:sz w:val="24"/>
            <w:szCs w:val="24"/>
            <w:u w:val="none"/>
          </w:rPr>
          <w:t>http://delpro.narod.ru/docobr.html</w:t>
        </w:r>
      </w:hyperlink>
    </w:p>
    <w:p w:rsidR="00EC3981" w:rsidRPr="00EC3981" w:rsidRDefault="00EC3981" w:rsidP="00AB2876">
      <w:pPr>
        <w:tabs>
          <w:tab w:val="left" w:pos="0"/>
          <w:tab w:val="left" w:pos="993"/>
        </w:tabs>
        <w:spacing w:after="0" w:line="240" w:lineRule="auto"/>
        <w:jc w:val="both"/>
        <w:rPr>
          <w:rFonts w:ascii="Times New Roman" w:hAnsi="Times New Roman"/>
          <w:sz w:val="24"/>
          <w:szCs w:val="24"/>
        </w:rPr>
      </w:pPr>
      <w:r w:rsidRPr="00EC3981">
        <w:rPr>
          <w:rFonts w:ascii="Times New Roman" w:hAnsi="Times New Roman"/>
          <w:sz w:val="24"/>
          <w:szCs w:val="24"/>
        </w:rPr>
        <w:t xml:space="preserve">Делопроизводство + номенклатура дел [Электронный ресурс]: - Режим доступа </w:t>
      </w:r>
      <w:hyperlink r:id="rId37" w:history="1">
        <w:r w:rsidRPr="00EC3981">
          <w:rPr>
            <w:rStyle w:val="a4"/>
            <w:rFonts w:ascii="Times New Roman" w:hAnsi="Times New Roman"/>
            <w:color w:val="auto"/>
            <w:sz w:val="24"/>
            <w:szCs w:val="24"/>
            <w:u w:val="none"/>
          </w:rPr>
          <w:t>http://delpro.narod.ru/nomdel.html</w:t>
        </w:r>
      </w:hyperlink>
    </w:p>
    <w:p w:rsidR="00EC3981" w:rsidRPr="00EC3981" w:rsidRDefault="00EC3981" w:rsidP="00AB2876">
      <w:pPr>
        <w:tabs>
          <w:tab w:val="left" w:pos="0"/>
          <w:tab w:val="left" w:pos="993"/>
        </w:tabs>
        <w:spacing w:after="0" w:line="240" w:lineRule="auto"/>
        <w:jc w:val="both"/>
        <w:rPr>
          <w:rFonts w:ascii="Times New Roman" w:hAnsi="Times New Roman"/>
          <w:sz w:val="24"/>
          <w:szCs w:val="24"/>
        </w:rPr>
      </w:pPr>
      <w:r w:rsidRPr="00EC3981">
        <w:rPr>
          <w:rFonts w:ascii="Times New Roman" w:hAnsi="Times New Roman"/>
          <w:sz w:val="24"/>
          <w:szCs w:val="24"/>
        </w:rPr>
        <w:t xml:space="preserve">Делопроизводство + оформление дел [Электронный ресурс]: - Режим доступа </w:t>
      </w:r>
      <w:hyperlink r:id="rId38" w:history="1">
        <w:r w:rsidRPr="00EC3981">
          <w:rPr>
            <w:rStyle w:val="a4"/>
            <w:rFonts w:ascii="Times New Roman" w:hAnsi="Times New Roman"/>
            <w:color w:val="auto"/>
            <w:sz w:val="24"/>
            <w:szCs w:val="24"/>
            <w:u w:val="none"/>
          </w:rPr>
          <w:t>http://delpro.narod.ru/ofrdel.html</w:t>
        </w:r>
      </w:hyperlink>
    </w:p>
    <w:p w:rsidR="00EC3981" w:rsidRPr="00EC3981" w:rsidRDefault="00EC3981" w:rsidP="00AB2876">
      <w:pPr>
        <w:tabs>
          <w:tab w:val="left" w:pos="0"/>
          <w:tab w:val="left" w:pos="993"/>
        </w:tabs>
        <w:spacing w:after="0" w:line="240" w:lineRule="auto"/>
        <w:jc w:val="both"/>
        <w:rPr>
          <w:rFonts w:ascii="Times New Roman" w:hAnsi="Times New Roman"/>
          <w:sz w:val="24"/>
          <w:szCs w:val="24"/>
        </w:rPr>
      </w:pPr>
      <w:r w:rsidRPr="00EC3981">
        <w:rPr>
          <w:rFonts w:ascii="Times New Roman" w:hAnsi="Times New Roman"/>
          <w:sz w:val="24"/>
          <w:szCs w:val="24"/>
        </w:rPr>
        <w:t xml:space="preserve">Делопроизводство + экспертиза ценности документов [Электронный ресурс]: - Режим доступа </w:t>
      </w:r>
      <w:hyperlink r:id="rId39" w:history="1">
        <w:r w:rsidRPr="00EC3981">
          <w:rPr>
            <w:rStyle w:val="a4"/>
            <w:rFonts w:ascii="Times New Roman" w:hAnsi="Times New Roman"/>
            <w:color w:val="auto"/>
            <w:sz w:val="24"/>
            <w:szCs w:val="24"/>
            <w:u w:val="none"/>
          </w:rPr>
          <w:t>http://delpro.narod.ru/ekspce.html</w:t>
        </w:r>
      </w:hyperlink>
    </w:p>
    <w:p w:rsidR="00EC3981" w:rsidRPr="00EC3981" w:rsidRDefault="00EC3981" w:rsidP="00AB2876">
      <w:pPr>
        <w:tabs>
          <w:tab w:val="left" w:pos="0"/>
          <w:tab w:val="left" w:pos="993"/>
        </w:tabs>
        <w:spacing w:after="0" w:line="240" w:lineRule="auto"/>
        <w:jc w:val="both"/>
        <w:rPr>
          <w:rFonts w:ascii="Times New Roman" w:hAnsi="Times New Roman"/>
          <w:sz w:val="24"/>
          <w:szCs w:val="24"/>
        </w:rPr>
      </w:pPr>
      <w:r w:rsidRPr="00EC3981">
        <w:rPr>
          <w:rFonts w:ascii="Times New Roman" w:hAnsi="Times New Roman"/>
          <w:sz w:val="24"/>
          <w:szCs w:val="24"/>
        </w:rPr>
        <w:t xml:space="preserve">Делопроизводство + порядок приема нового работника [Электронный ресурс]: - Режим доступа </w:t>
      </w:r>
      <w:hyperlink r:id="rId40" w:history="1">
        <w:r w:rsidRPr="00EC3981">
          <w:rPr>
            <w:rStyle w:val="a4"/>
            <w:rFonts w:ascii="Times New Roman" w:hAnsi="Times New Roman"/>
            <w:color w:val="auto"/>
            <w:sz w:val="24"/>
            <w:szCs w:val="24"/>
            <w:u w:val="none"/>
          </w:rPr>
          <w:t>http://delpro.narod.ru/porpri.html</w:t>
        </w:r>
      </w:hyperlink>
    </w:p>
    <w:p w:rsidR="00EC3981" w:rsidRPr="00EC3981" w:rsidRDefault="00EC3981" w:rsidP="00AB2876">
      <w:pPr>
        <w:tabs>
          <w:tab w:val="left" w:pos="0"/>
          <w:tab w:val="left" w:pos="993"/>
        </w:tabs>
        <w:spacing w:after="0" w:line="240" w:lineRule="auto"/>
        <w:jc w:val="both"/>
        <w:rPr>
          <w:rFonts w:ascii="Times New Roman" w:hAnsi="Times New Roman"/>
          <w:sz w:val="24"/>
          <w:szCs w:val="24"/>
        </w:rPr>
      </w:pPr>
      <w:r w:rsidRPr="00EC3981">
        <w:rPr>
          <w:rFonts w:ascii="Times New Roman" w:hAnsi="Times New Roman"/>
          <w:sz w:val="24"/>
          <w:szCs w:val="24"/>
        </w:rPr>
        <w:lastRenderedPageBreak/>
        <w:t xml:space="preserve">Делопроизводство +  Трудовая книжка [Электронный ресурс]: - Режим доступа </w:t>
      </w:r>
      <w:hyperlink r:id="rId41" w:history="1">
        <w:r w:rsidRPr="00EC3981">
          <w:rPr>
            <w:rStyle w:val="a4"/>
            <w:rFonts w:ascii="Times New Roman" w:hAnsi="Times New Roman"/>
            <w:color w:val="auto"/>
            <w:sz w:val="24"/>
            <w:szCs w:val="24"/>
            <w:u w:val="none"/>
            <w:lang w:val="en-US"/>
          </w:rPr>
          <w:t>http</w:t>
        </w:r>
        <w:r w:rsidRPr="00EC3981">
          <w:rPr>
            <w:rStyle w:val="a4"/>
            <w:rFonts w:ascii="Times New Roman" w:hAnsi="Times New Roman"/>
            <w:color w:val="auto"/>
            <w:sz w:val="24"/>
            <w:szCs w:val="24"/>
            <w:u w:val="none"/>
          </w:rPr>
          <w:t>://</w:t>
        </w:r>
        <w:r w:rsidRPr="00EC3981">
          <w:rPr>
            <w:rStyle w:val="a4"/>
            <w:rFonts w:ascii="Times New Roman" w:hAnsi="Times New Roman"/>
            <w:color w:val="auto"/>
            <w:sz w:val="24"/>
            <w:szCs w:val="24"/>
            <w:u w:val="none"/>
            <w:lang w:val="en-US"/>
          </w:rPr>
          <w:t>delpro</w:t>
        </w:r>
        <w:r w:rsidRPr="00EC3981">
          <w:rPr>
            <w:rStyle w:val="a4"/>
            <w:rFonts w:ascii="Times New Roman" w:hAnsi="Times New Roman"/>
            <w:color w:val="auto"/>
            <w:sz w:val="24"/>
            <w:szCs w:val="24"/>
            <w:u w:val="none"/>
          </w:rPr>
          <w:t>.</w:t>
        </w:r>
        <w:r w:rsidRPr="00EC3981">
          <w:rPr>
            <w:rStyle w:val="a4"/>
            <w:rFonts w:ascii="Times New Roman" w:hAnsi="Times New Roman"/>
            <w:color w:val="auto"/>
            <w:sz w:val="24"/>
            <w:szCs w:val="24"/>
            <w:u w:val="none"/>
            <w:lang w:val="en-US"/>
          </w:rPr>
          <w:t>narod</w:t>
        </w:r>
        <w:r w:rsidRPr="00EC3981">
          <w:rPr>
            <w:rStyle w:val="a4"/>
            <w:rFonts w:ascii="Times New Roman" w:hAnsi="Times New Roman"/>
            <w:color w:val="auto"/>
            <w:sz w:val="24"/>
            <w:szCs w:val="24"/>
            <w:u w:val="none"/>
          </w:rPr>
          <w:t>.</w:t>
        </w:r>
        <w:r w:rsidRPr="00EC3981">
          <w:rPr>
            <w:rStyle w:val="a4"/>
            <w:rFonts w:ascii="Times New Roman" w:hAnsi="Times New Roman"/>
            <w:color w:val="auto"/>
            <w:sz w:val="24"/>
            <w:szCs w:val="24"/>
            <w:u w:val="none"/>
            <w:lang w:val="en-US"/>
          </w:rPr>
          <w:t>ru</w:t>
        </w:r>
        <w:r w:rsidRPr="00EC3981">
          <w:rPr>
            <w:rStyle w:val="a4"/>
            <w:rFonts w:ascii="Times New Roman" w:hAnsi="Times New Roman"/>
            <w:color w:val="auto"/>
            <w:sz w:val="24"/>
            <w:szCs w:val="24"/>
            <w:u w:val="none"/>
          </w:rPr>
          <w:t>/</w:t>
        </w:r>
        <w:r w:rsidRPr="00EC3981">
          <w:rPr>
            <w:rStyle w:val="a4"/>
            <w:rFonts w:ascii="Times New Roman" w:hAnsi="Times New Roman"/>
            <w:color w:val="auto"/>
            <w:sz w:val="24"/>
            <w:szCs w:val="24"/>
            <w:u w:val="none"/>
            <w:lang w:val="en-US"/>
          </w:rPr>
          <w:t>trudog</w:t>
        </w:r>
        <w:r w:rsidRPr="00EC3981">
          <w:rPr>
            <w:rStyle w:val="a4"/>
            <w:rFonts w:ascii="Times New Roman" w:hAnsi="Times New Roman"/>
            <w:color w:val="auto"/>
            <w:sz w:val="24"/>
            <w:szCs w:val="24"/>
            <w:u w:val="none"/>
          </w:rPr>
          <w:t>.</w:t>
        </w:r>
        <w:r w:rsidRPr="00EC3981">
          <w:rPr>
            <w:rStyle w:val="a4"/>
            <w:rFonts w:ascii="Times New Roman" w:hAnsi="Times New Roman"/>
            <w:color w:val="auto"/>
            <w:sz w:val="24"/>
            <w:szCs w:val="24"/>
            <w:u w:val="none"/>
            <w:lang w:val="en-US"/>
          </w:rPr>
          <w:t>html</w:t>
        </w:r>
      </w:hyperlink>
    </w:p>
    <w:p w:rsidR="00EC3981" w:rsidRPr="00EC3981" w:rsidRDefault="00EC3981" w:rsidP="00AB2876">
      <w:pPr>
        <w:tabs>
          <w:tab w:val="left" w:pos="0"/>
          <w:tab w:val="left" w:pos="993"/>
        </w:tabs>
        <w:spacing w:after="0" w:line="240" w:lineRule="auto"/>
        <w:jc w:val="both"/>
        <w:rPr>
          <w:rFonts w:ascii="Times New Roman" w:hAnsi="Times New Roman"/>
          <w:sz w:val="24"/>
          <w:szCs w:val="24"/>
        </w:rPr>
      </w:pPr>
      <w:r w:rsidRPr="00EC3981">
        <w:rPr>
          <w:rFonts w:ascii="Times New Roman" w:hAnsi="Times New Roman"/>
          <w:sz w:val="24"/>
          <w:szCs w:val="24"/>
        </w:rPr>
        <w:t xml:space="preserve">Делопроизводство + . Унифицированные формы [Электронный ресурс]: - Режим доступа </w:t>
      </w:r>
      <w:hyperlink r:id="rId42" w:history="1">
        <w:r w:rsidRPr="00EC3981">
          <w:rPr>
            <w:rStyle w:val="a4"/>
            <w:rFonts w:ascii="Times New Roman" w:hAnsi="Times New Roman"/>
            <w:color w:val="auto"/>
            <w:sz w:val="24"/>
            <w:szCs w:val="24"/>
            <w:u w:val="none"/>
            <w:lang w:val="en-US"/>
          </w:rPr>
          <w:t>http</w:t>
        </w:r>
        <w:r w:rsidRPr="00EC3981">
          <w:rPr>
            <w:rStyle w:val="a4"/>
            <w:rFonts w:ascii="Times New Roman" w:hAnsi="Times New Roman"/>
            <w:color w:val="auto"/>
            <w:sz w:val="24"/>
            <w:szCs w:val="24"/>
            <w:u w:val="none"/>
          </w:rPr>
          <w:t>://</w:t>
        </w:r>
        <w:r w:rsidRPr="00EC3981">
          <w:rPr>
            <w:rStyle w:val="a4"/>
            <w:rFonts w:ascii="Times New Roman" w:hAnsi="Times New Roman"/>
            <w:color w:val="auto"/>
            <w:sz w:val="24"/>
            <w:szCs w:val="24"/>
            <w:u w:val="none"/>
            <w:lang w:val="en-US"/>
          </w:rPr>
          <w:t>delpro</w:t>
        </w:r>
        <w:r w:rsidRPr="00EC3981">
          <w:rPr>
            <w:rStyle w:val="a4"/>
            <w:rFonts w:ascii="Times New Roman" w:hAnsi="Times New Roman"/>
            <w:color w:val="auto"/>
            <w:sz w:val="24"/>
            <w:szCs w:val="24"/>
            <w:u w:val="none"/>
          </w:rPr>
          <w:t>.</w:t>
        </w:r>
        <w:r w:rsidRPr="00EC3981">
          <w:rPr>
            <w:rStyle w:val="a4"/>
            <w:rFonts w:ascii="Times New Roman" w:hAnsi="Times New Roman"/>
            <w:color w:val="auto"/>
            <w:sz w:val="24"/>
            <w:szCs w:val="24"/>
            <w:u w:val="none"/>
            <w:lang w:val="en-US"/>
          </w:rPr>
          <w:t>narod</w:t>
        </w:r>
        <w:r w:rsidRPr="00EC3981">
          <w:rPr>
            <w:rStyle w:val="a4"/>
            <w:rFonts w:ascii="Times New Roman" w:hAnsi="Times New Roman"/>
            <w:color w:val="auto"/>
            <w:sz w:val="24"/>
            <w:szCs w:val="24"/>
            <w:u w:val="none"/>
          </w:rPr>
          <w:t>.</w:t>
        </w:r>
        <w:r w:rsidRPr="00EC3981">
          <w:rPr>
            <w:rStyle w:val="a4"/>
            <w:rFonts w:ascii="Times New Roman" w:hAnsi="Times New Roman"/>
            <w:color w:val="auto"/>
            <w:sz w:val="24"/>
            <w:szCs w:val="24"/>
            <w:u w:val="none"/>
            <w:lang w:val="en-US"/>
          </w:rPr>
          <w:t>ru</w:t>
        </w:r>
        <w:r w:rsidRPr="00EC3981">
          <w:rPr>
            <w:rStyle w:val="a4"/>
            <w:rFonts w:ascii="Times New Roman" w:hAnsi="Times New Roman"/>
            <w:color w:val="auto"/>
            <w:sz w:val="24"/>
            <w:szCs w:val="24"/>
            <w:u w:val="none"/>
          </w:rPr>
          <w:t>/</w:t>
        </w:r>
        <w:r w:rsidRPr="00EC3981">
          <w:rPr>
            <w:rStyle w:val="a4"/>
            <w:rFonts w:ascii="Times New Roman" w:hAnsi="Times New Roman"/>
            <w:color w:val="auto"/>
            <w:sz w:val="24"/>
            <w:szCs w:val="24"/>
            <w:u w:val="none"/>
            <w:lang w:val="en-US"/>
          </w:rPr>
          <w:t>unifor</w:t>
        </w:r>
        <w:r w:rsidRPr="00EC3981">
          <w:rPr>
            <w:rStyle w:val="a4"/>
            <w:rFonts w:ascii="Times New Roman" w:hAnsi="Times New Roman"/>
            <w:color w:val="auto"/>
            <w:sz w:val="24"/>
            <w:szCs w:val="24"/>
            <w:u w:val="none"/>
          </w:rPr>
          <w:t>.</w:t>
        </w:r>
        <w:r w:rsidRPr="00EC3981">
          <w:rPr>
            <w:rStyle w:val="a4"/>
            <w:rFonts w:ascii="Times New Roman" w:hAnsi="Times New Roman"/>
            <w:color w:val="auto"/>
            <w:sz w:val="24"/>
            <w:szCs w:val="24"/>
            <w:u w:val="none"/>
            <w:lang w:val="en-US"/>
          </w:rPr>
          <w:t>html</w:t>
        </w:r>
      </w:hyperlink>
    </w:p>
    <w:p w:rsidR="00EC3981" w:rsidRPr="00EC3981" w:rsidRDefault="00EC3981" w:rsidP="00AB2876">
      <w:pPr>
        <w:tabs>
          <w:tab w:val="left" w:pos="0"/>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C3981">
        <w:rPr>
          <w:rFonts w:ascii="Times New Roman" w:hAnsi="Times New Roman"/>
          <w:sz w:val="24"/>
          <w:szCs w:val="24"/>
        </w:rPr>
        <w:t xml:space="preserve"> Делопроизводство + ГОСТ Р 51141-98 [Электронный ресурс]: - Режим доступа. </w:t>
      </w:r>
      <w:hyperlink r:id="rId43" w:history="1">
        <w:r w:rsidRPr="00EC3981">
          <w:rPr>
            <w:rStyle w:val="a4"/>
            <w:rFonts w:ascii="Times New Roman" w:hAnsi="Times New Roman"/>
            <w:color w:val="auto"/>
            <w:sz w:val="24"/>
            <w:szCs w:val="24"/>
            <w:u w:val="none"/>
            <w:lang w:val="en-US"/>
          </w:rPr>
          <w:t>http</w:t>
        </w:r>
        <w:r w:rsidRPr="00EC3981">
          <w:rPr>
            <w:rStyle w:val="a4"/>
            <w:rFonts w:ascii="Times New Roman" w:hAnsi="Times New Roman"/>
            <w:color w:val="auto"/>
            <w:sz w:val="24"/>
            <w:szCs w:val="24"/>
            <w:u w:val="none"/>
          </w:rPr>
          <w:t>://</w:t>
        </w:r>
        <w:r w:rsidRPr="00EC3981">
          <w:rPr>
            <w:rStyle w:val="a4"/>
            <w:rFonts w:ascii="Times New Roman" w:hAnsi="Times New Roman"/>
            <w:color w:val="auto"/>
            <w:sz w:val="24"/>
            <w:szCs w:val="24"/>
            <w:u w:val="none"/>
            <w:lang w:val="en-US"/>
          </w:rPr>
          <w:t>delpro</w:t>
        </w:r>
        <w:r w:rsidRPr="00EC3981">
          <w:rPr>
            <w:rStyle w:val="a4"/>
            <w:rFonts w:ascii="Times New Roman" w:hAnsi="Times New Roman"/>
            <w:color w:val="auto"/>
            <w:sz w:val="24"/>
            <w:szCs w:val="24"/>
            <w:u w:val="none"/>
          </w:rPr>
          <w:t>.</w:t>
        </w:r>
        <w:r w:rsidRPr="00EC3981">
          <w:rPr>
            <w:rStyle w:val="a4"/>
            <w:rFonts w:ascii="Times New Roman" w:hAnsi="Times New Roman"/>
            <w:color w:val="auto"/>
            <w:sz w:val="24"/>
            <w:szCs w:val="24"/>
            <w:u w:val="none"/>
            <w:lang w:val="en-US"/>
          </w:rPr>
          <w:t>narod</w:t>
        </w:r>
        <w:r w:rsidRPr="00EC3981">
          <w:rPr>
            <w:rStyle w:val="a4"/>
            <w:rFonts w:ascii="Times New Roman" w:hAnsi="Times New Roman"/>
            <w:color w:val="auto"/>
            <w:sz w:val="24"/>
            <w:szCs w:val="24"/>
            <w:u w:val="none"/>
          </w:rPr>
          <w:t>.</w:t>
        </w:r>
        <w:r w:rsidRPr="00EC3981">
          <w:rPr>
            <w:rStyle w:val="a4"/>
            <w:rFonts w:ascii="Times New Roman" w:hAnsi="Times New Roman"/>
            <w:color w:val="auto"/>
            <w:sz w:val="24"/>
            <w:szCs w:val="24"/>
            <w:u w:val="none"/>
            <w:lang w:val="en-US"/>
          </w:rPr>
          <w:t>ru</w:t>
        </w:r>
        <w:r w:rsidRPr="00EC3981">
          <w:rPr>
            <w:rStyle w:val="a4"/>
            <w:rFonts w:ascii="Times New Roman" w:hAnsi="Times New Roman"/>
            <w:color w:val="auto"/>
            <w:sz w:val="24"/>
            <w:szCs w:val="24"/>
            <w:u w:val="none"/>
          </w:rPr>
          <w:t>/</w:t>
        </w:r>
        <w:r w:rsidRPr="00EC3981">
          <w:rPr>
            <w:rStyle w:val="a4"/>
            <w:rFonts w:ascii="Times New Roman" w:hAnsi="Times New Roman"/>
            <w:color w:val="auto"/>
            <w:sz w:val="24"/>
            <w:szCs w:val="24"/>
            <w:u w:val="none"/>
            <w:lang w:val="en-US"/>
          </w:rPr>
          <w:t>gost</w:t>
        </w:r>
        <w:r w:rsidRPr="00EC3981">
          <w:rPr>
            <w:rStyle w:val="a4"/>
            <w:rFonts w:ascii="Times New Roman" w:hAnsi="Times New Roman"/>
            <w:color w:val="auto"/>
            <w:sz w:val="24"/>
            <w:szCs w:val="24"/>
            <w:u w:val="none"/>
          </w:rPr>
          <w:t>-98.</w:t>
        </w:r>
        <w:r w:rsidRPr="00EC3981">
          <w:rPr>
            <w:rStyle w:val="a4"/>
            <w:rFonts w:ascii="Times New Roman" w:hAnsi="Times New Roman"/>
            <w:color w:val="auto"/>
            <w:sz w:val="24"/>
            <w:szCs w:val="24"/>
            <w:u w:val="none"/>
            <w:lang w:val="en-US"/>
          </w:rPr>
          <w:t>html</w:t>
        </w:r>
      </w:hyperlink>
    </w:p>
    <w:p w:rsidR="00EC3981" w:rsidRPr="00EC3981" w:rsidRDefault="00EC3981" w:rsidP="00AB2876">
      <w:pPr>
        <w:tabs>
          <w:tab w:val="left" w:pos="0"/>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C3981">
        <w:rPr>
          <w:rFonts w:ascii="Times New Roman" w:hAnsi="Times New Roman"/>
          <w:sz w:val="24"/>
          <w:szCs w:val="24"/>
        </w:rPr>
        <w:t xml:space="preserve"> Делопроизводство + ГОСТ Р  6.30-2003 [Электронный ресурс]: - Режим доступа </w:t>
      </w:r>
      <w:hyperlink r:id="rId44" w:history="1">
        <w:r w:rsidRPr="00EC3981">
          <w:rPr>
            <w:rStyle w:val="a4"/>
            <w:rFonts w:ascii="Times New Roman" w:hAnsi="Times New Roman"/>
            <w:color w:val="auto"/>
            <w:sz w:val="24"/>
            <w:szCs w:val="24"/>
            <w:u w:val="none"/>
            <w:lang w:val="en-US"/>
          </w:rPr>
          <w:t>http</w:t>
        </w:r>
        <w:r w:rsidRPr="00EC3981">
          <w:rPr>
            <w:rStyle w:val="a4"/>
            <w:rFonts w:ascii="Times New Roman" w:hAnsi="Times New Roman"/>
            <w:color w:val="auto"/>
            <w:sz w:val="24"/>
            <w:szCs w:val="24"/>
            <w:u w:val="none"/>
          </w:rPr>
          <w:t>://</w:t>
        </w:r>
        <w:r w:rsidRPr="00EC3981">
          <w:rPr>
            <w:rStyle w:val="a4"/>
            <w:rFonts w:ascii="Times New Roman" w:hAnsi="Times New Roman"/>
            <w:color w:val="auto"/>
            <w:sz w:val="24"/>
            <w:szCs w:val="24"/>
            <w:u w:val="none"/>
            <w:lang w:val="en-US"/>
          </w:rPr>
          <w:t>delpro</w:t>
        </w:r>
        <w:r w:rsidRPr="00EC3981">
          <w:rPr>
            <w:rStyle w:val="a4"/>
            <w:rFonts w:ascii="Times New Roman" w:hAnsi="Times New Roman"/>
            <w:color w:val="auto"/>
            <w:sz w:val="24"/>
            <w:szCs w:val="24"/>
            <w:u w:val="none"/>
          </w:rPr>
          <w:t>.</w:t>
        </w:r>
        <w:r w:rsidRPr="00EC3981">
          <w:rPr>
            <w:rStyle w:val="a4"/>
            <w:rFonts w:ascii="Times New Roman" w:hAnsi="Times New Roman"/>
            <w:color w:val="auto"/>
            <w:sz w:val="24"/>
            <w:szCs w:val="24"/>
            <w:u w:val="none"/>
            <w:lang w:val="en-US"/>
          </w:rPr>
          <w:t>narod</w:t>
        </w:r>
        <w:r w:rsidRPr="00EC3981">
          <w:rPr>
            <w:rStyle w:val="a4"/>
            <w:rFonts w:ascii="Times New Roman" w:hAnsi="Times New Roman"/>
            <w:color w:val="auto"/>
            <w:sz w:val="24"/>
            <w:szCs w:val="24"/>
            <w:u w:val="none"/>
          </w:rPr>
          <w:t>.</w:t>
        </w:r>
        <w:r w:rsidRPr="00EC3981">
          <w:rPr>
            <w:rStyle w:val="a4"/>
            <w:rFonts w:ascii="Times New Roman" w:hAnsi="Times New Roman"/>
            <w:color w:val="auto"/>
            <w:sz w:val="24"/>
            <w:szCs w:val="24"/>
            <w:u w:val="none"/>
            <w:lang w:val="en-US"/>
          </w:rPr>
          <w:t>ru</w:t>
        </w:r>
        <w:r w:rsidRPr="00EC3981">
          <w:rPr>
            <w:rStyle w:val="a4"/>
            <w:rFonts w:ascii="Times New Roman" w:hAnsi="Times New Roman"/>
            <w:color w:val="auto"/>
            <w:sz w:val="24"/>
            <w:szCs w:val="24"/>
            <w:u w:val="none"/>
          </w:rPr>
          <w:t>/</w:t>
        </w:r>
        <w:r w:rsidRPr="00EC3981">
          <w:rPr>
            <w:rStyle w:val="a4"/>
            <w:rFonts w:ascii="Times New Roman" w:hAnsi="Times New Roman"/>
            <w:color w:val="auto"/>
            <w:sz w:val="24"/>
            <w:szCs w:val="24"/>
            <w:u w:val="none"/>
            <w:lang w:val="en-US"/>
          </w:rPr>
          <w:t>gost</w:t>
        </w:r>
        <w:r w:rsidRPr="00EC3981">
          <w:rPr>
            <w:rStyle w:val="a4"/>
            <w:rFonts w:ascii="Times New Roman" w:hAnsi="Times New Roman"/>
            <w:color w:val="auto"/>
            <w:sz w:val="24"/>
            <w:szCs w:val="24"/>
            <w:u w:val="none"/>
          </w:rPr>
          <w:t>-6. 30.</w:t>
        </w:r>
        <w:r w:rsidRPr="00EC3981">
          <w:rPr>
            <w:rStyle w:val="a4"/>
            <w:rFonts w:ascii="Times New Roman" w:hAnsi="Times New Roman"/>
            <w:color w:val="auto"/>
            <w:sz w:val="24"/>
            <w:szCs w:val="24"/>
            <w:u w:val="none"/>
            <w:lang w:val="en-US"/>
          </w:rPr>
          <w:t>html</w:t>
        </w:r>
      </w:hyperlink>
    </w:p>
    <w:p w:rsidR="00EC3981" w:rsidRDefault="00EC398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caps/>
          <w:sz w:val="24"/>
          <w:szCs w:val="24"/>
          <w:lang w:eastAsia="ru-RU"/>
        </w:rPr>
        <w:t>4. Контроль и оценка результатов освоения Дисциплины</w:t>
      </w:r>
      <w:r w:rsidRPr="008709D4">
        <w:rPr>
          <w:rFonts w:ascii="Times New Roman" w:eastAsia="Times New Roman" w:hAnsi="Times New Roman"/>
          <w:b/>
          <w:sz w:val="24"/>
          <w:szCs w:val="24"/>
          <w:lang w:eastAsia="ru-RU"/>
        </w:rPr>
        <w:t xml:space="preserve"> ДОКУМЕНТАЦИОННОЕ ОБЕСПЕЧЕНИЕ УПРАВЛЕНИЯ</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Контроль и оценка результатов освоения дисциплины осуществляется преподавателем в процессе проведения практических работ, тестирования, проверочных работ, собеседования, а также выполнения обучающимися заданий для самостоятельной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3123"/>
      </w:tblGrid>
      <w:tr w:rsidR="00087519" w:rsidRPr="008709D4" w:rsidTr="00087519">
        <w:tc>
          <w:tcPr>
            <w:tcW w:w="7196"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Результаты обучения</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(освоенные умения, усвоенные знания)</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 xml:space="preserve">Формы и методы контроля и оценки результатов обучения </w:t>
            </w:r>
          </w:p>
        </w:tc>
      </w:tr>
      <w:tr w:rsidR="00087519" w:rsidRPr="008709D4" w:rsidTr="00087519">
        <w:tc>
          <w:tcPr>
            <w:tcW w:w="7196"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уметь</w:t>
            </w:r>
            <w:r w:rsidRPr="008709D4">
              <w:rPr>
                <w:rFonts w:ascii="Times New Roman" w:eastAsia="Times New Roman" w:hAnsi="Times New Roman"/>
                <w:sz w:val="24"/>
                <w:szCs w:val="24"/>
                <w:lang w:eastAsia="ru-RU"/>
              </w:rPr>
              <w:t>:</w:t>
            </w:r>
          </w:p>
        </w:tc>
        <w:tc>
          <w:tcPr>
            <w:tcW w:w="312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p>
        </w:tc>
      </w:tr>
      <w:tr w:rsidR="00087519" w:rsidRPr="008709D4" w:rsidTr="00087519">
        <w:tc>
          <w:tcPr>
            <w:tcW w:w="7196"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Cs/>
                <w:color w:val="000000"/>
                <w:sz w:val="24"/>
                <w:szCs w:val="24"/>
                <w:lang w:eastAsia="ru-RU"/>
              </w:rPr>
              <w:t>оформлять и проверять правильность оформления документации в соответствии с установленными требованиями, в том числе используя информационные технологии</w:t>
            </w:r>
          </w:p>
        </w:tc>
        <w:tc>
          <w:tcPr>
            <w:tcW w:w="3123" w:type="dxa"/>
            <w:tcBorders>
              <w:top w:val="single" w:sz="4" w:space="0" w:color="auto"/>
              <w:lef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tc>
      </w:tr>
      <w:tr w:rsidR="00087519" w:rsidRPr="008709D4" w:rsidTr="00087519">
        <w:trPr>
          <w:trHeight w:val="188"/>
        </w:trPr>
        <w:tc>
          <w:tcPr>
            <w:tcW w:w="7196"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Cs/>
                <w:color w:val="000000"/>
                <w:sz w:val="24"/>
                <w:szCs w:val="24"/>
                <w:lang w:eastAsia="ru-RU"/>
              </w:rPr>
              <w:t>осуществлять автоматизированную обработку документов</w:t>
            </w:r>
          </w:p>
        </w:tc>
        <w:tc>
          <w:tcPr>
            <w:tcW w:w="3123" w:type="dxa"/>
            <w:tcBorders>
              <w:lef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c>
          <w:tcPr>
            <w:tcW w:w="7196"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napToGrid w:val="0"/>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color w:val="000000"/>
                <w:sz w:val="24"/>
                <w:szCs w:val="24"/>
                <w:lang w:eastAsia="ru-RU"/>
              </w:rPr>
              <w:t xml:space="preserve"> осуществлять хранение и поиск документов </w:t>
            </w:r>
          </w:p>
        </w:tc>
        <w:tc>
          <w:tcPr>
            <w:tcW w:w="3123" w:type="dxa"/>
            <w:tcBorders>
              <w:left w:val="single" w:sz="4" w:space="0" w:color="auto"/>
              <w:bottom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c>
          <w:tcPr>
            <w:tcW w:w="7196"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napToGrid w:val="0"/>
              <w:spacing w:after="0" w:line="240" w:lineRule="auto"/>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использовать телекоммуникационные технологии в электронном документообороте</w:t>
            </w:r>
          </w:p>
        </w:tc>
        <w:tc>
          <w:tcPr>
            <w:tcW w:w="3123" w:type="dxa"/>
            <w:tcBorders>
              <w:left w:val="single" w:sz="4" w:space="0" w:color="auto"/>
              <w:bottom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tc>
      </w:tr>
      <w:tr w:rsidR="00087519" w:rsidRPr="008709D4" w:rsidTr="00087519">
        <w:tc>
          <w:tcPr>
            <w:tcW w:w="7196"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знать:</w:t>
            </w:r>
          </w:p>
        </w:tc>
        <w:tc>
          <w:tcPr>
            <w:tcW w:w="312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p>
        </w:tc>
      </w:tr>
      <w:tr w:rsidR="00087519" w:rsidRPr="008709D4" w:rsidTr="00087519">
        <w:tc>
          <w:tcPr>
            <w:tcW w:w="7196"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color w:val="000000"/>
                <w:sz w:val="24"/>
                <w:szCs w:val="24"/>
                <w:lang w:eastAsia="ru-RU"/>
              </w:rPr>
              <w:lastRenderedPageBreak/>
              <w:t>основные понятия, цели, задачи и принципы документационного обеспечения управления</w:t>
            </w:r>
          </w:p>
        </w:tc>
        <w:tc>
          <w:tcPr>
            <w:tcW w:w="3123" w:type="dxa"/>
            <w:tcBorders>
              <w:top w:val="single" w:sz="4" w:space="0" w:color="auto"/>
              <w:left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проверочная работа</w:t>
            </w:r>
          </w:p>
        </w:tc>
      </w:tr>
      <w:tr w:rsidR="00087519" w:rsidRPr="008709D4" w:rsidTr="00087519">
        <w:tc>
          <w:tcPr>
            <w:tcW w:w="7196"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Cs/>
                <w:color w:val="000000"/>
                <w:sz w:val="24"/>
                <w:szCs w:val="24"/>
                <w:lang w:eastAsia="ru-RU"/>
              </w:rPr>
              <w:t>системы документационного обеспечения управления, их автоматизацию</w:t>
            </w:r>
          </w:p>
        </w:tc>
        <w:tc>
          <w:tcPr>
            <w:tcW w:w="3123" w:type="dxa"/>
            <w:tcBorders>
              <w:left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собеседование</w:t>
            </w:r>
          </w:p>
        </w:tc>
      </w:tr>
      <w:tr w:rsidR="00087519" w:rsidRPr="008709D4" w:rsidTr="00087519">
        <w:tc>
          <w:tcPr>
            <w:tcW w:w="7196"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Cs/>
                <w:color w:val="000000"/>
                <w:sz w:val="24"/>
                <w:szCs w:val="24"/>
                <w:lang w:eastAsia="ru-RU"/>
              </w:rPr>
              <w:t>классификацию документов</w:t>
            </w:r>
          </w:p>
        </w:tc>
        <w:tc>
          <w:tcPr>
            <w:tcW w:w="3123" w:type="dxa"/>
            <w:tcBorders>
              <w:left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тестирование</w:t>
            </w:r>
          </w:p>
        </w:tc>
      </w:tr>
      <w:tr w:rsidR="00087519" w:rsidRPr="008709D4" w:rsidTr="00087519">
        <w:tc>
          <w:tcPr>
            <w:tcW w:w="7196"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Cs/>
                <w:color w:val="000000"/>
                <w:sz w:val="24"/>
                <w:szCs w:val="24"/>
                <w:lang w:eastAsia="ru-RU"/>
              </w:rPr>
              <w:t>требования к составлению и оформлению документов</w:t>
            </w:r>
          </w:p>
        </w:tc>
        <w:tc>
          <w:tcPr>
            <w:tcW w:w="3123" w:type="dxa"/>
            <w:tcBorders>
              <w:left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тестирование </w:t>
            </w:r>
          </w:p>
        </w:tc>
      </w:tr>
      <w:tr w:rsidR="00087519" w:rsidRPr="008709D4" w:rsidTr="00087519">
        <w:tc>
          <w:tcPr>
            <w:tcW w:w="7196"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Cs/>
                <w:color w:val="000000"/>
                <w:sz w:val="24"/>
                <w:szCs w:val="24"/>
                <w:lang w:eastAsia="ru-RU"/>
              </w:rPr>
              <w:t>организацию документооборота: прием, обработку, регистрацию, контроль, хранение документов, номенклатуру дел</w:t>
            </w:r>
          </w:p>
        </w:tc>
        <w:tc>
          <w:tcPr>
            <w:tcW w:w="3123" w:type="dxa"/>
            <w:tcBorders>
              <w:left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тестирование</w:t>
            </w:r>
          </w:p>
        </w:tc>
      </w:tr>
    </w:tbl>
    <w:p w:rsidR="00087519" w:rsidRPr="008709D4" w:rsidRDefault="00087519" w:rsidP="00AB2876">
      <w:pPr>
        <w:widowControl w:val="0"/>
        <w:suppressAutoHyphens/>
        <w:autoSpaceDE w:val="0"/>
        <w:autoSpaceDN w:val="0"/>
        <w:adjustRightInd w:val="0"/>
        <w:spacing w:after="0" w:line="240" w:lineRule="auto"/>
        <w:rPr>
          <w:rFonts w:ascii="Times New Roman" w:eastAsia="Times New Roman" w:hAnsi="Times New Roman"/>
          <w:color w:val="333333"/>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 xml:space="preserve">рабочАЯ ПРОГРАММА УЧЕБНОЙ ДИСЦИПЛИНЫ </w:t>
      </w:r>
      <w:r w:rsidRPr="008709D4">
        <w:rPr>
          <w:rFonts w:ascii="Times New Roman" w:eastAsia="Times New Roman" w:hAnsi="Times New Roman"/>
          <w:b/>
          <w:sz w:val="24"/>
          <w:szCs w:val="24"/>
          <w:lang w:eastAsia="ru-RU"/>
        </w:rPr>
        <w:t xml:space="preserve">ПРАВОВОЕ ОБЕСПЕЧЕНИЕ ПРОФЕССИОНАЛЬНОЙ ДЕЯТЕЛЬНОСТИ </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1. паспорт рабочей  ПРОГРАММЫ УЧЕБНОЙ ДИСЦИПЛИНЫ</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sz w:val="24"/>
          <w:szCs w:val="24"/>
          <w:lang w:eastAsia="ru-RU"/>
        </w:rPr>
        <w:t xml:space="preserve">ПРАВОВОЕ ОБЕСПЕЧЕНИЕ ПРОФЕССИОНАЛЬНОЙ ДЕЯТЕЛЬНОСТИ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1.1. Область применения программы</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8709D4">
        <w:rPr>
          <w:rFonts w:ascii="Times New Roman" w:eastAsia="Times New Roman" w:hAnsi="Times New Roman"/>
          <w:b/>
          <w:sz w:val="24"/>
          <w:szCs w:val="24"/>
          <w:lang w:eastAsia="ru-RU"/>
        </w:rPr>
        <w:t xml:space="preserve">38.02.05 Товароведение и экспертиза качества потребительских товаров </w:t>
      </w:r>
      <w:r w:rsidRPr="008709D4">
        <w:rPr>
          <w:rFonts w:ascii="Times New Roman" w:eastAsia="Times New Roman" w:hAnsi="Times New Roman"/>
          <w:sz w:val="24"/>
          <w:szCs w:val="24"/>
          <w:lang w:eastAsia="ru-RU"/>
        </w:rPr>
        <w:t xml:space="preserve"> базовой подготовки </w:t>
      </w:r>
      <w:r w:rsidRPr="008709D4">
        <w:rPr>
          <w:rFonts w:ascii="Times New Roman" w:eastAsia="Times New Roman" w:hAnsi="Times New Roman"/>
          <w:b/>
          <w:sz w:val="24"/>
          <w:szCs w:val="24"/>
          <w:lang w:eastAsia="ru-RU"/>
        </w:rPr>
        <w:t>Укрупненная группа 38.00.00 Экономика и управление.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Рабочая программа  учебной дисциплины  может быть использована</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в дополнительном профессиональном образовании в рамках реализации программ переподготовки кадров в учреждениях СПО.</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 Место дисциплины в структуре программы подготовки специалистов среднего звена: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Профессиональный цикл ППССЗ СПО (общепрофессиональная  дисциплина).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1.3. Цели и задачи дисциплины – требования к результатам освоения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уметь:</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использовать необходимые нормативные документы;</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защищать свои права в соответствии с гражданским, гражданско-процессуальным и трудовым </w:t>
      </w:r>
      <w:r w:rsidRPr="008709D4">
        <w:rPr>
          <w:rFonts w:ascii="Times New Roman" w:eastAsia="Times New Roman" w:hAnsi="Times New Roman"/>
          <w:sz w:val="24"/>
          <w:szCs w:val="24"/>
          <w:lang w:eastAsia="ru-RU"/>
        </w:rPr>
        <w:lastRenderedPageBreak/>
        <w:t>законодательством;</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осуществлять профессиональную деятельность в соответствии с действующим законодательством;</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определять организационно-правовую форму организации;</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анализировать и оценивать результаты и последствия деятельности (бездействия) с правовой точки зрения.</w:t>
      </w:r>
    </w:p>
    <w:p w:rsidR="00087519" w:rsidRPr="008709D4" w:rsidRDefault="00087519" w:rsidP="00AB2876">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     В результате освоения дисциплины обучающийся должен </w:t>
      </w:r>
      <w:r w:rsidRPr="008709D4">
        <w:rPr>
          <w:rFonts w:ascii="Times New Roman" w:eastAsia="Times New Roman" w:hAnsi="Times New Roman"/>
          <w:b/>
          <w:sz w:val="24"/>
          <w:szCs w:val="24"/>
          <w:lang w:eastAsia="ru-RU"/>
        </w:rPr>
        <w:t>знать:</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основные положения </w:t>
      </w:r>
      <w:hyperlink r:id="rId45" w:history="1">
        <w:r w:rsidRPr="008709D4">
          <w:rPr>
            <w:rFonts w:ascii="Times New Roman" w:eastAsia="Times New Roman" w:hAnsi="Times New Roman"/>
            <w:sz w:val="24"/>
            <w:szCs w:val="24"/>
            <w:lang w:eastAsia="ru-RU"/>
          </w:rPr>
          <w:t>Конституции</w:t>
        </w:r>
      </w:hyperlink>
      <w:r w:rsidRPr="008709D4">
        <w:rPr>
          <w:rFonts w:ascii="Times New Roman" w:eastAsia="Times New Roman" w:hAnsi="Times New Roman"/>
          <w:sz w:val="24"/>
          <w:szCs w:val="24"/>
          <w:lang w:eastAsia="ru-RU"/>
        </w:rPr>
        <w:t xml:space="preserve"> Российской Федерации;</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права и свободы человека и гражданина, механизмы их реализации;</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основы правового регулирования коммерческих отношений в сфере профессиональной деятельности;</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законодательные акты и другие нормативные документы, регулирующие правоотношения в процессе профессиональной деятельности;</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основные положения нормативных документов, регулирующих взаимоотношения с потребителями в Российской Федерации;</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организационно-правовые формы юридических лиц;</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правовое положение субъектов предпринимательской деятельности;</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права и обязанности работников в сфере профессиональной деятельности;</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порядок заключения трудового договора и основания для его прекращения;</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правила оплаты труда;</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роль государственного регулирования в обеспечении занятости населения;</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право граждан на социальную защиту;</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понятие дисциплинарной и материальной ответственности работника;</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виды административных правонарушений и административной ответственности; </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нормы защиты нарушенных прав и судебный порядок разрешения споров.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Формируемые компетенции: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1.1.</w:t>
      </w:r>
      <w:r w:rsidRPr="008709D4">
        <w:rPr>
          <w:rFonts w:ascii="Times New Roman" w:eastAsia="Times New Roman" w:hAnsi="Times New Roman"/>
          <w:sz w:val="24"/>
          <w:szCs w:val="24"/>
          <w:lang w:eastAsia="ru-RU"/>
        </w:rPr>
        <w:t xml:space="preserve"> Выявлять потребность в товарах.</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lastRenderedPageBreak/>
        <w:t>ПК 1.2.</w:t>
      </w:r>
      <w:r w:rsidRPr="008709D4">
        <w:rPr>
          <w:rFonts w:ascii="Times New Roman" w:eastAsia="Times New Roman" w:hAnsi="Times New Roman"/>
          <w:sz w:val="24"/>
          <w:szCs w:val="24"/>
          <w:lang w:eastAsia="ru-RU"/>
        </w:rPr>
        <w:t xml:space="preserve"> Осуществлять связи с поставщиками и потребителями продукции.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1.3.</w:t>
      </w:r>
      <w:r w:rsidRPr="008709D4">
        <w:rPr>
          <w:rFonts w:ascii="Times New Roman" w:eastAsia="Times New Roman" w:hAnsi="Times New Roman"/>
          <w:sz w:val="24"/>
          <w:szCs w:val="24"/>
          <w:lang w:eastAsia="ru-RU"/>
        </w:rPr>
        <w:t xml:space="preserve"> Управлять товарными запасами и потоками.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1.4</w:t>
      </w:r>
      <w:r w:rsidRPr="008709D4">
        <w:rPr>
          <w:rFonts w:ascii="Times New Roman" w:eastAsia="Times New Roman" w:hAnsi="Times New Roman"/>
          <w:sz w:val="24"/>
          <w:szCs w:val="24"/>
          <w:lang w:eastAsia="ru-RU"/>
        </w:rPr>
        <w:t>. Оформлять документацию на поставку и реализацию товаров.</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2.1.</w:t>
      </w:r>
      <w:r w:rsidRPr="008709D4">
        <w:rPr>
          <w:rFonts w:ascii="Times New Roman" w:eastAsia="Times New Roman" w:hAnsi="Times New Roman"/>
          <w:sz w:val="24"/>
          <w:szCs w:val="24"/>
          <w:lang w:eastAsia="ru-RU"/>
        </w:rPr>
        <w:t xml:space="preserve"> Идентифицировать товары по ассортиментной принадлежности.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2.2.</w:t>
      </w:r>
      <w:r w:rsidRPr="008709D4">
        <w:rPr>
          <w:rFonts w:ascii="Times New Roman" w:eastAsia="Times New Roman" w:hAnsi="Times New Roman"/>
          <w:sz w:val="24"/>
          <w:szCs w:val="24"/>
          <w:lang w:eastAsia="ru-RU"/>
        </w:rPr>
        <w:t xml:space="preserve"> Организовывать и проводить оценку качества товаров.</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2.3.</w:t>
      </w:r>
      <w:r w:rsidRPr="008709D4">
        <w:rPr>
          <w:rFonts w:ascii="Times New Roman" w:eastAsia="Times New Roman" w:hAnsi="Times New Roman"/>
          <w:sz w:val="24"/>
          <w:szCs w:val="24"/>
          <w:lang w:eastAsia="ru-RU"/>
        </w:rPr>
        <w:t xml:space="preserve"> Проводить товароведную экспертизу.</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3.1.</w:t>
      </w:r>
      <w:r w:rsidRPr="008709D4">
        <w:rPr>
          <w:rFonts w:ascii="Times New Roman" w:eastAsia="Times New Roman" w:hAnsi="Times New Roman"/>
          <w:sz w:val="24"/>
          <w:szCs w:val="24"/>
          <w:lang w:eastAsia="ru-RU"/>
        </w:rPr>
        <w:t xml:space="preserve"> Планировать основные показатели деятельности организации.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3.2.</w:t>
      </w:r>
      <w:r w:rsidRPr="008709D4">
        <w:rPr>
          <w:rFonts w:ascii="Times New Roman" w:eastAsia="Times New Roman" w:hAnsi="Times New Roman"/>
          <w:sz w:val="24"/>
          <w:szCs w:val="24"/>
          <w:lang w:eastAsia="ru-RU"/>
        </w:rPr>
        <w:t xml:space="preserve"> Планировать выполнение работ и оказание услуг исполнителями.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3.3.</w:t>
      </w:r>
      <w:r w:rsidRPr="008709D4">
        <w:rPr>
          <w:rFonts w:ascii="Times New Roman" w:eastAsia="Times New Roman" w:hAnsi="Times New Roman"/>
          <w:sz w:val="24"/>
          <w:szCs w:val="24"/>
          <w:lang w:eastAsia="ru-RU"/>
        </w:rPr>
        <w:t xml:space="preserve"> Организовывать работу трудового коллектива.</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3.4.</w:t>
      </w:r>
      <w:r w:rsidRPr="008709D4">
        <w:rPr>
          <w:rFonts w:ascii="Times New Roman" w:eastAsia="Times New Roman" w:hAnsi="Times New Roman"/>
          <w:sz w:val="24"/>
          <w:szCs w:val="24"/>
          <w:lang w:eastAsia="ru-RU"/>
        </w:rPr>
        <w:t xml:space="preserve"> Контролировать ход и оценивать результаты выполнения работ и оказания услуг исполнителями.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3.5.</w:t>
      </w:r>
      <w:r w:rsidRPr="008709D4">
        <w:rPr>
          <w:rFonts w:ascii="Times New Roman" w:eastAsia="Times New Roman" w:hAnsi="Times New Roman"/>
          <w:sz w:val="24"/>
          <w:szCs w:val="24"/>
          <w:lang w:eastAsia="ru-RU"/>
        </w:rPr>
        <w:t xml:space="preserve"> Участвовать в выработке мер по оптимизации процессов оказания услуг в области профессиональной деятельности.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1.</w:t>
      </w:r>
      <w:r w:rsidRPr="008709D4">
        <w:rPr>
          <w:rFonts w:ascii="Times New Roman" w:eastAsia="Times New Roman" w:hAnsi="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2.</w:t>
      </w:r>
      <w:r w:rsidRPr="008709D4">
        <w:rPr>
          <w:rFonts w:ascii="Times New Roman" w:eastAsia="Times New Roman" w:hAnsi="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3.</w:t>
      </w:r>
      <w:r w:rsidRPr="008709D4">
        <w:rPr>
          <w:rFonts w:ascii="Times New Roman" w:eastAsia="Times New Roman" w:hAnsi="Times New Roman"/>
          <w:sz w:val="24"/>
          <w:szCs w:val="24"/>
          <w:lang w:eastAsia="ru-RU"/>
        </w:rPr>
        <w:t xml:space="preserve"> Принимать решения в стандартных и нестандартных ситуациях и нести за них ответственность.</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4.</w:t>
      </w:r>
      <w:r w:rsidRPr="008709D4">
        <w:rPr>
          <w:rFonts w:ascii="Times New Roman" w:eastAsia="Times New Roman" w:hAnsi="Times New Roman"/>
          <w:sz w:val="24"/>
          <w:szCs w:val="24"/>
          <w:lang w:eastAsia="ru-RU"/>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5.</w:t>
      </w:r>
      <w:r w:rsidRPr="008709D4">
        <w:rPr>
          <w:rFonts w:ascii="Times New Roman" w:eastAsia="Times New Roman" w:hAnsi="Times New Roman"/>
          <w:sz w:val="24"/>
          <w:szCs w:val="24"/>
          <w:lang w:eastAsia="ru-RU"/>
        </w:rPr>
        <w:t xml:space="preserve"> Владеть информационной культурой, анализировать и оценивать информацию с использованием информационно-коммуникационных технологий.</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6.</w:t>
      </w:r>
      <w:r w:rsidRPr="008709D4">
        <w:rPr>
          <w:rFonts w:ascii="Times New Roman" w:eastAsia="Times New Roman" w:hAnsi="Times New Roman"/>
          <w:sz w:val="24"/>
          <w:szCs w:val="24"/>
          <w:lang w:eastAsia="ru-RU"/>
        </w:rPr>
        <w:t xml:space="preserve"> Работать в коллективе и команде, эффективно общаться с коллегами, руководством, потребителями.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7.</w:t>
      </w:r>
      <w:r w:rsidRPr="008709D4">
        <w:rPr>
          <w:rFonts w:ascii="Times New Roman" w:eastAsia="Times New Roman" w:hAnsi="Times New Roman"/>
          <w:sz w:val="24"/>
          <w:szCs w:val="24"/>
          <w:lang w:eastAsia="ru-RU"/>
        </w:rPr>
        <w:t xml:space="preserve"> Брать на себя ответственность за работу членов команды (подчиненных), результат выполнения заданий.</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8.</w:t>
      </w:r>
      <w:r w:rsidRPr="008709D4">
        <w:rPr>
          <w:rFonts w:ascii="Times New Roman" w:eastAsia="Times New Roman" w:hAnsi="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9.</w:t>
      </w:r>
      <w:r w:rsidRPr="008709D4">
        <w:rPr>
          <w:rFonts w:ascii="Times New Roman" w:eastAsia="Times New Roman" w:hAnsi="Times New Roman"/>
          <w:sz w:val="24"/>
          <w:szCs w:val="24"/>
          <w:lang w:eastAsia="ru-RU"/>
        </w:rPr>
        <w:t xml:space="preserve"> Ориентироваться в условиях частой смены технологий в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lastRenderedPageBreak/>
        <w:t>1.4. Рекомендуемое количество часов на освоение программы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максимальной учебной нагрузки обучающегося  81 часов, в том числе: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обязательной аудиторной учебной нагрузки обучающегося  54 часа;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самостоятельной работы обучающегося  27 часов.</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sz w:val="24"/>
          <w:szCs w:val="24"/>
          <w:lang w:eastAsia="ru-RU"/>
        </w:rPr>
        <w:t xml:space="preserve"> 2. СТРУКТУРА И СОДЕРЖАНИЕ УЧЕБНОЙ ДИСЦИПЛИНЫ ПРАВОВОЕ ОБЕСПЕЧЕНИЕ ПРОФЕССИОНАЛЬНОЙ ДЕЯТЕЛЬНОСТИ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u w:val="single"/>
          <w:lang w:eastAsia="ru-RU"/>
        </w:rPr>
      </w:pPr>
      <w:r w:rsidRPr="008709D4">
        <w:rPr>
          <w:rFonts w:ascii="Times New Roman" w:eastAsia="Times New Roman" w:hAnsi="Times New Roman"/>
          <w:b/>
          <w:sz w:val="24"/>
          <w:szCs w:val="24"/>
          <w:lang w:eastAsia="ru-RU"/>
        </w:rPr>
        <w:t>2.1. Объем учебной дисциплины и виды учебной работы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47"/>
        <w:gridCol w:w="1276"/>
      </w:tblGrid>
      <w:tr w:rsidR="00087519" w:rsidRPr="00761A0A" w:rsidTr="00761A0A">
        <w:trPr>
          <w:trHeight w:val="460"/>
        </w:trPr>
        <w:tc>
          <w:tcPr>
            <w:tcW w:w="8647" w:type="dxa"/>
            <w:shd w:val="clear" w:color="auto" w:fill="auto"/>
          </w:tcPr>
          <w:p w:rsidR="00087519" w:rsidRPr="00761A0A" w:rsidRDefault="00087519" w:rsidP="00AB2876">
            <w:pPr>
              <w:spacing w:after="0" w:line="240" w:lineRule="auto"/>
              <w:jc w:val="center"/>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Вид учебной работы</w:t>
            </w:r>
          </w:p>
        </w:tc>
        <w:tc>
          <w:tcPr>
            <w:tcW w:w="1276" w:type="dxa"/>
            <w:shd w:val="clear" w:color="auto" w:fill="auto"/>
          </w:tcPr>
          <w:p w:rsidR="00087519" w:rsidRPr="00761A0A" w:rsidRDefault="00087519" w:rsidP="00AB2876">
            <w:pPr>
              <w:spacing w:after="0" w:line="240" w:lineRule="auto"/>
              <w:jc w:val="center"/>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 xml:space="preserve">Объем </w:t>
            </w:r>
          </w:p>
          <w:p w:rsidR="00087519" w:rsidRPr="00761A0A" w:rsidRDefault="00087519" w:rsidP="00AB2876">
            <w:pPr>
              <w:spacing w:after="0" w:line="240" w:lineRule="auto"/>
              <w:jc w:val="center"/>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часов</w:t>
            </w:r>
          </w:p>
        </w:tc>
      </w:tr>
      <w:tr w:rsidR="00087519" w:rsidRPr="00761A0A" w:rsidTr="00761A0A">
        <w:trPr>
          <w:trHeight w:val="285"/>
        </w:trPr>
        <w:tc>
          <w:tcPr>
            <w:tcW w:w="8647" w:type="dxa"/>
            <w:shd w:val="clear" w:color="auto" w:fill="auto"/>
          </w:tcPr>
          <w:p w:rsidR="00087519" w:rsidRPr="00761A0A" w:rsidRDefault="00087519" w:rsidP="00AB2876">
            <w:pPr>
              <w:spacing w:after="0" w:line="240" w:lineRule="auto"/>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Максимальная учебная нагрузка (всего)</w:t>
            </w:r>
          </w:p>
        </w:tc>
        <w:tc>
          <w:tcPr>
            <w:tcW w:w="1276" w:type="dxa"/>
            <w:shd w:val="clear" w:color="auto" w:fill="auto"/>
          </w:tcPr>
          <w:p w:rsidR="00087519" w:rsidRPr="00761A0A" w:rsidRDefault="00087519" w:rsidP="00AB2876">
            <w:pPr>
              <w:spacing w:after="0" w:line="240" w:lineRule="auto"/>
              <w:jc w:val="center"/>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81</w:t>
            </w:r>
          </w:p>
        </w:tc>
      </w:tr>
      <w:tr w:rsidR="00087519" w:rsidRPr="00761A0A" w:rsidTr="00761A0A">
        <w:tc>
          <w:tcPr>
            <w:tcW w:w="8647" w:type="dxa"/>
            <w:shd w:val="clear" w:color="auto" w:fill="auto"/>
          </w:tcPr>
          <w:p w:rsidR="00087519" w:rsidRPr="00761A0A" w:rsidRDefault="00087519" w:rsidP="00AB2876">
            <w:pPr>
              <w:spacing w:after="0" w:line="240" w:lineRule="auto"/>
              <w:jc w:val="both"/>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 xml:space="preserve">Обязательная аудиторная учебная нагрузка (всего) </w:t>
            </w:r>
          </w:p>
        </w:tc>
        <w:tc>
          <w:tcPr>
            <w:tcW w:w="1276" w:type="dxa"/>
            <w:shd w:val="clear" w:color="auto" w:fill="auto"/>
          </w:tcPr>
          <w:p w:rsidR="00087519" w:rsidRPr="00761A0A" w:rsidRDefault="00087519" w:rsidP="00AB2876">
            <w:pPr>
              <w:spacing w:after="0" w:line="240" w:lineRule="auto"/>
              <w:jc w:val="center"/>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54</w:t>
            </w:r>
          </w:p>
        </w:tc>
      </w:tr>
      <w:tr w:rsidR="00087519" w:rsidRPr="00761A0A" w:rsidTr="00761A0A">
        <w:tc>
          <w:tcPr>
            <w:tcW w:w="8647" w:type="dxa"/>
            <w:shd w:val="clear" w:color="auto" w:fill="auto"/>
          </w:tcPr>
          <w:p w:rsidR="00087519" w:rsidRPr="00761A0A" w:rsidRDefault="00087519" w:rsidP="00AB2876">
            <w:pPr>
              <w:spacing w:after="0" w:line="240" w:lineRule="auto"/>
              <w:jc w:val="both"/>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в том числе:</w:t>
            </w:r>
          </w:p>
        </w:tc>
        <w:tc>
          <w:tcPr>
            <w:tcW w:w="1276" w:type="dxa"/>
            <w:shd w:val="clear" w:color="auto" w:fill="auto"/>
          </w:tcPr>
          <w:p w:rsidR="00087519" w:rsidRPr="00761A0A" w:rsidRDefault="00087519" w:rsidP="00AB2876">
            <w:pPr>
              <w:spacing w:after="0" w:line="240" w:lineRule="auto"/>
              <w:jc w:val="center"/>
              <w:rPr>
                <w:rFonts w:ascii="Times New Roman" w:eastAsia="Times New Roman" w:hAnsi="Times New Roman"/>
                <w:b/>
                <w:iCs/>
                <w:sz w:val="24"/>
                <w:szCs w:val="24"/>
                <w:lang w:eastAsia="ru-RU"/>
              </w:rPr>
            </w:pPr>
          </w:p>
        </w:tc>
      </w:tr>
      <w:tr w:rsidR="00087519" w:rsidRPr="00761A0A" w:rsidTr="00761A0A">
        <w:tc>
          <w:tcPr>
            <w:tcW w:w="8647" w:type="dxa"/>
            <w:shd w:val="clear" w:color="auto" w:fill="auto"/>
          </w:tcPr>
          <w:p w:rsidR="00087519" w:rsidRPr="00761A0A" w:rsidRDefault="00087519" w:rsidP="00AB2876">
            <w:pPr>
              <w:spacing w:after="0" w:line="240" w:lineRule="auto"/>
              <w:jc w:val="both"/>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практические занятия</w:t>
            </w:r>
          </w:p>
        </w:tc>
        <w:tc>
          <w:tcPr>
            <w:tcW w:w="1276" w:type="dxa"/>
            <w:shd w:val="clear" w:color="auto" w:fill="auto"/>
          </w:tcPr>
          <w:p w:rsidR="00087519" w:rsidRPr="00761A0A" w:rsidRDefault="00087519" w:rsidP="00AB2876">
            <w:pPr>
              <w:spacing w:after="0" w:line="240" w:lineRule="auto"/>
              <w:jc w:val="center"/>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20</w:t>
            </w:r>
          </w:p>
        </w:tc>
      </w:tr>
      <w:tr w:rsidR="00087519" w:rsidRPr="00761A0A" w:rsidTr="00761A0A">
        <w:tc>
          <w:tcPr>
            <w:tcW w:w="8647" w:type="dxa"/>
            <w:shd w:val="clear" w:color="auto" w:fill="auto"/>
          </w:tcPr>
          <w:p w:rsidR="00087519" w:rsidRPr="00761A0A" w:rsidRDefault="00087519" w:rsidP="00AB2876">
            <w:pPr>
              <w:spacing w:after="0" w:line="240" w:lineRule="auto"/>
              <w:jc w:val="both"/>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Самостоятельная работа обучающегося (всего)</w:t>
            </w:r>
          </w:p>
        </w:tc>
        <w:tc>
          <w:tcPr>
            <w:tcW w:w="1276" w:type="dxa"/>
            <w:shd w:val="clear" w:color="auto" w:fill="auto"/>
          </w:tcPr>
          <w:p w:rsidR="00087519" w:rsidRPr="00761A0A" w:rsidRDefault="00087519" w:rsidP="00AB2876">
            <w:pPr>
              <w:spacing w:after="0" w:line="240" w:lineRule="auto"/>
              <w:jc w:val="center"/>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27</w:t>
            </w:r>
          </w:p>
        </w:tc>
      </w:tr>
      <w:tr w:rsidR="00087519" w:rsidRPr="00761A0A" w:rsidTr="00761A0A">
        <w:tc>
          <w:tcPr>
            <w:tcW w:w="9923" w:type="dxa"/>
            <w:gridSpan w:val="2"/>
            <w:shd w:val="clear" w:color="auto" w:fill="auto"/>
          </w:tcPr>
          <w:p w:rsidR="00087519" w:rsidRPr="00761A0A" w:rsidRDefault="00087519" w:rsidP="00AB2876">
            <w:pPr>
              <w:spacing w:after="0" w:line="240" w:lineRule="auto"/>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 xml:space="preserve">Промежуточная аттестация в форме  экзамена    </w:t>
            </w:r>
          </w:p>
        </w:tc>
      </w:tr>
    </w:tbl>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2.2. Тематический план и содержание учебной дисциплины</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Правовое обеспечение профессиональной деятельности</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ab/>
      </w:r>
      <w:r w:rsidRPr="008709D4">
        <w:rPr>
          <w:rFonts w:ascii="Times New Roman" w:eastAsia="Times New Roman" w:hAnsi="Times New Roman"/>
          <w:b/>
          <w:sz w:val="24"/>
          <w:szCs w:val="24"/>
          <w:lang w:eastAsia="ru-RU"/>
        </w:rPr>
        <w:tab/>
      </w:r>
      <w:r w:rsidRPr="008709D4">
        <w:rPr>
          <w:rFonts w:ascii="Times New Roman" w:eastAsia="Times New Roman" w:hAnsi="Times New Roman"/>
          <w:b/>
          <w:sz w:val="24"/>
          <w:szCs w:val="24"/>
          <w:lang w:eastAsia="ru-RU"/>
        </w:rPr>
        <w:tab/>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426"/>
        <w:gridCol w:w="5527"/>
        <w:gridCol w:w="1276"/>
      </w:tblGrid>
      <w:tr w:rsidR="00087519" w:rsidRPr="008709D4" w:rsidTr="00087519">
        <w:trPr>
          <w:trHeight w:val="20"/>
        </w:trPr>
        <w:tc>
          <w:tcPr>
            <w:tcW w:w="2660"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Наименование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разделов и тем</w:t>
            </w: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Содержание учебного материала,  практические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работы, самостоятельная работа обучающихся</w:t>
            </w:r>
          </w:p>
        </w:tc>
        <w:tc>
          <w:tcPr>
            <w:tcW w:w="1276" w:type="dxa"/>
          </w:tcPr>
          <w:p w:rsidR="00761A0A" w:rsidRPr="008709D4" w:rsidRDefault="00761A0A" w:rsidP="00AB2876">
            <w:pPr>
              <w:spacing w:after="0" w:line="240" w:lineRule="auto"/>
              <w:jc w:val="center"/>
              <w:rPr>
                <w:rFonts w:ascii="Times New Roman" w:eastAsia="Times New Roman" w:hAnsi="Times New Roman"/>
                <w:b/>
                <w:iCs/>
                <w:sz w:val="24"/>
                <w:szCs w:val="24"/>
                <w:lang w:eastAsia="ru-RU"/>
              </w:rPr>
            </w:pPr>
            <w:r w:rsidRPr="008709D4">
              <w:rPr>
                <w:rFonts w:ascii="Times New Roman" w:eastAsia="Times New Roman" w:hAnsi="Times New Roman"/>
                <w:b/>
                <w:iCs/>
                <w:sz w:val="24"/>
                <w:szCs w:val="24"/>
                <w:lang w:eastAsia="ru-RU"/>
              </w:rPr>
              <w:t xml:space="preserve">Объем </w:t>
            </w:r>
          </w:p>
          <w:p w:rsidR="00087519" w:rsidRPr="008709D4" w:rsidRDefault="00761A0A"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iCs/>
                <w:sz w:val="24"/>
                <w:szCs w:val="24"/>
                <w:lang w:eastAsia="ru-RU"/>
              </w:rPr>
              <w:t>часов</w:t>
            </w:r>
          </w:p>
        </w:tc>
      </w:tr>
      <w:tr w:rsidR="00087519" w:rsidRPr="008709D4" w:rsidTr="00087519">
        <w:trPr>
          <w:trHeight w:val="20"/>
        </w:trPr>
        <w:tc>
          <w:tcPr>
            <w:tcW w:w="2660"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087519">
        <w:trPr>
          <w:trHeight w:val="20"/>
        </w:trPr>
        <w:tc>
          <w:tcPr>
            <w:tcW w:w="8613" w:type="dxa"/>
            <w:gridSpan w:val="3"/>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Раздел 1.Гражданское право</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21</w:t>
            </w:r>
          </w:p>
        </w:tc>
      </w:tr>
      <w:tr w:rsidR="00087519" w:rsidRPr="008709D4" w:rsidTr="00087519">
        <w:trPr>
          <w:trHeight w:val="20"/>
        </w:trPr>
        <w:tc>
          <w:tcPr>
            <w:tcW w:w="2660" w:type="dxa"/>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Тема 1.1.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Правовое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регулирование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экономических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отношений</w:t>
            </w: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val="en-US" w:eastAsia="ru-RU"/>
              </w:rPr>
              <w:t>1</w:t>
            </w:r>
            <w:r w:rsidRPr="008709D4">
              <w:rPr>
                <w:rFonts w:ascii="Times New Roman" w:eastAsia="Times New Roman" w:hAnsi="Times New Roman"/>
                <w:b/>
                <w:bCs/>
                <w:sz w:val="24"/>
                <w:szCs w:val="24"/>
                <w:lang w:eastAsia="ru-RU"/>
              </w:rPr>
              <w:t>2</w:t>
            </w:r>
          </w:p>
        </w:tc>
      </w:tr>
      <w:tr w:rsidR="00087519" w:rsidRPr="008709D4" w:rsidTr="00087519">
        <w:trPr>
          <w:trHeight w:val="179"/>
        </w:trPr>
        <w:tc>
          <w:tcPr>
            <w:tcW w:w="2660" w:type="dxa"/>
            <w:vMerge/>
            <w:tcBorders>
              <w:bottom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Borders>
              <w:bottom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5527" w:type="dxa"/>
            <w:tcBorders>
              <w:bottom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Понятие, предмет, метод, задачи курса «Правовое обеспечение профессиональной деятельности»</w:t>
            </w:r>
          </w:p>
        </w:tc>
        <w:tc>
          <w:tcPr>
            <w:tcW w:w="1276" w:type="dxa"/>
            <w:tcBorders>
              <w:bottom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10"/>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5527" w:type="dxa"/>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Конституция РФ, законодательные и другие </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нормативные акты как источники регулирования </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коммерческих отношений</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337"/>
        </w:trPr>
        <w:tc>
          <w:tcPr>
            <w:tcW w:w="2660" w:type="dxa"/>
            <w:vMerge/>
            <w:tcBorders>
              <w:bottom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Borders>
              <w:bottom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c>
          <w:tcPr>
            <w:tcW w:w="5527" w:type="dxa"/>
            <w:tcBorders>
              <w:bottom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Обязательства: понятие, виды, принципы исполнения.</w:t>
            </w:r>
          </w:p>
        </w:tc>
        <w:tc>
          <w:tcPr>
            <w:tcW w:w="1276" w:type="dxa"/>
            <w:tcBorders>
              <w:bottom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43"/>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4.</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Договор: условия, порядок заключения.</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92"/>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087519">
        <w:trPr>
          <w:trHeight w:val="480"/>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Составить опорный конспект по Гл.2 Конституции РФ «Права и свободы человека и гражданина»</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4</w:t>
            </w:r>
          </w:p>
        </w:tc>
      </w:tr>
      <w:tr w:rsidR="00087519" w:rsidRPr="008709D4" w:rsidTr="00087519">
        <w:trPr>
          <w:trHeight w:val="20"/>
        </w:trPr>
        <w:tc>
          <w:tcPr>
            <w:tcW w:w="2660" w:type="dxa"/>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Субъекты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предпринимательской деятельности</w:t>
            </w: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 9</w:t>
            </w:r>
          </w:p>
        </w:tc>
      </w:tr>
      <w:tr w:rsidR="00087519" w:rsidRPr="008709D4" w:rsidTr="00087519">
        <w:trPr>
          <w:trHeight w:val="421"/>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Правовое положение  субъектов  предпринимательской деятельности. Организационно-правовые формы юридических лиц.</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560"/>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Права и обязанности предпринимателей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Имущественная основа предпринимательства</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344"/>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340"/>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Решение правовых ситуаций по определению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признаков организационно-правовых форм организаций.</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340"/>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087519">
        <w:trPr>
          <w:trHeight w:val="340"/>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По  гл.4 ГКРФ  « Юридические лица»  составить таблицу «Сравнительная характеристика коммерческих юридических лиц»</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r>
      <w:tr w:rsidR="00087519" w:rsidRPr="008709D4" w:rsidTr="00087519">
        <w:trPr>
          <w:trHeight w:val="20"/>
        </w:trPr>
        <w:tc>
          <w:tcPr>
            <w:tcW w:w="8613" w:type="dxa"/>
            <w:gridSpan w:val="3"/>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Раздел 2.Трудовое право</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36</w:t>
            </w:r>
          </w:p>
        </w:tc>
      </w:tr>
      <w:tr w:rsidR="00087519" w:rsidRPr="008709D4" w:rsidTr="00087519">
        <w:trPr>
          <w:trHeight w:val="20"/>
        </w:trPr>
        <w:tc>
          <w:tcPr>
            <w:tcW w:w="2660" w:type="dxa"/>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Тема 2.1.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Трудовой договор</w:t>
            </w: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12</w:t>
            </w:r>
          </w:p>
        </w:tc>
      </w:tr>
      <w:tr w:rsidR="00087519" w:rsidRPr="008709D4" w:rsidTr="00087519">
        <w:trPr>
          <w:trHeight w:val="274"/>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Трудовой договор: понятие, форма, виды, срок,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содержание. Изменение, прекращение трудового договора.</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417"/>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Права и обязанности сторон  трудового договора</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0"/>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087519">
        <w:trPr>
          <w:trHeight w:val="417"/>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Решение правовых ситуаций по теме «Порядок приема на работу»</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417"/>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Решение правовых ситуаций по теме «Расторжение трудового договора по инициативе администрации»</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323"/>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087519">
        <w:trPr>
          <w:trHeight w:val="417"/>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 xml:space="preserve">На основании разд. </w:t>
            </w:r>
            <w:r w:rsidRPr="008709D4">
              <w:rPr>
                <w:rFonts w:ascii="Times New Roman" w:eastAsia="Times New Roman" w:hAnsi="Times New Roman"/>
                <w:bCs/>
                <w:sz w:val="24"/>
                <w:szCs w:val="24"/>
                <w:lang w:val="en-US" w:eastAsia="ru-RU"/>
              </w:rPr>
              <w:t>III</w:t>
            </w:r>
            <w:r w:rsidRPr="008709D4">
              <w:rPr>
                <w:rFonts w:ascii="Times New Roman" w:eastAsia="Times New Roman" w:hAnsi="Times New Roman"/>
                <w:bCs/>
                <w:sz w:val="24"/>
                <w:szCs w:val="24"/>
                <w:lang w:eastAsia="ru-RU"/>
              </w:rPr>
              <w:t xml:space="preserve"> ч.3 ТК РФ составить опорный конспект:  «Испытание при приеме на работу».  «Защита персональных данных работника»</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4</w:t>
            </w:r>
          </w:p>
        </w:tc>
      </w:tr>
      <w:tr w:rsidR="00087519" w:rsidRPr="008709D4" w:rsidTr="00087519">
        <w:trPr>
          <w:trHeight w:val="348"/>
        </w:trPr>
        <w:tc>
          <w:tcPr>
            <w:tcW w:w="2660" w:type="dxa"/>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2.2.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Правовое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регулирование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оплаты труда</w:t>
            </w: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Содержание учебного материала </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9</w:t>
            </w:r>
          </w:p>
        </w:tc>
      </w:tr>
      <w:tr w:rsidR="00087519" w:rsidRPr="008709D4" w:rsidTr="00087519">
        <w:trPr>
          <w:trHeight w:val="290"/>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5527" w:type="dxa"/>
          </w:tcPr>
          <w:p w:rsidR="00087519" w:rsidRPr="008709D4" w:rsidRDefault="00087519" w:rsidP="00AB2876">
            <w:pPr>
              <w:tabs>
                <w:tab w:val="left" w:pos="16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Формы и системы оплаты труда. Порядок, место и сроки  выплаты заработной платы.</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284"/>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Ответственность работодателя за нарушение сроков выплат, причитающихся работнику.</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84"/>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284"/>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«Расчет выходного пособия при прекращении трудового договора»  </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84"/>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087519">
        <w:trPr>
          <w:trHeight w:val="284"/>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На основании гл.27 ТКРФ  составить таблицу « Гарантии и компенсации работникам, связанные    с Расторжением трудового договора»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Составить опорный конспект по гл.22 ТК РФ «Нормирование труда»</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r>
      <w:tr w:rsidR="00087519" w:rsidRPr="008709D4" w:rsidTr="00087519">
        <w:trPr>
          <w:trHeight w:val="20"/>
        </w:trPr>
        <w:tc>
          <w:tcPr>
            <w:tcW w:w="2660" w:type="dxa"/>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2.3.</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Правовое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регулирование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занятости населения</w:t>
            </w: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tc>
      </w:tr>
      <w:tr w:rsidR="00087519" w:rsidRPr="008709D4" w:rsidTr="00087519">
        <w:trPr>
          <w:trHeight w:val="420"/>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Государственное регулирование безработицы и занятости населения. Социальная поддержка безработных граждан.</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r>
      <w:tr w:rsidR="00087519" w:rsidRPr="008709D4" w:rsidTr="00087519">
        <w:trPr>
          <w:trHeight w:val="281"/>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420"/>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«Формы и способы социальной поддержки граждан»</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327"/>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обучающегося</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420"/>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Составить опорный конспект: «Формы и способы социальной поддержки граждан».</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Составить перечень нормативных актов Алтайского края о социальной поддержке безработных    граждан.         </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2660" w:type="dxa"/>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2.4.</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Ответственность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работника</w:t>
            </w: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9</w:t>
            </w:r>
          </w:p>
        </w:tc>
      </w:tr>
      <w:tr w:rsidR="00087519" w:rsidRPr="008709D4" w:rsidTr="00087519">
        <w:trPr>
          <w:trHeight w:val="633"/>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Дисциплинарная ответственность работников: понятие, основания применения. Виды дисциплинарных взысканий и порядок применения.</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600"/>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Материальная ответственность работников: понятие и виды.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Основания привлечения работника к материальной ответственности.</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69"/>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196"/>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val="en-US" w:eastAsia="ru-RU"/>
              </w:rPr>
            </w:pPr>
            <w:r w:rsidRPr="008709D4">
              <w:rPr>
                <w:rFonts w:ascii="Times New Roman" w:eastAsia="Times New Roman" w:hAnsi="Times New Roman"/>
                <w:bCs/>
                <w:sz w:val="24"/>
                <w:szCs w:val="24"/>
                <w:lang w:eastAsia="ru-RU"/>
              </w:rPr>
              <w:t>1</w:t>
            </w:r>
            <w:r w:rsidRPr="008709D4">
              <w:rPr>
                <w:rFonts w:ascii="Times New Roman" w:eastAsia="Times New Roman" w:hAnsi="Times New Roman"/>
                <w:bCs/>
                <w:sz w:val="24"/>
                <w:szCs w:val="24"/>
                <w:lang w:val="en-US" w:eastAsia="ru-RU"/>
              </w:rPr>
              <w:t>.</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Определение вида материальной ответственности и размера ущерба.</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val="en-US" w:eastAsia="ru-RU"/>
              </w:rPr>
            </w:pPr>
            <w:r w:rsidRPr="008709D4">
              <w:rPr>
                <w:rFonts w:ascii="Times New Roman" w:eastAsia="Times New Roman" w:hAnsi="Times New Roman"/>
                <w:bCs/>
                <w:sz w:val="24"/>
                <w:szCs w:val="24"/>
                <w:lang w:val="en-US" w:eastAsia="ru-RU"/>
              </w:rPr>
              <w:t>2</w:t>
            </w:r>
          </w:p>
        </w:tc>
      </w:tr>
      <w:tr w:rsidR="00087519" w:rsidRPr="008709D4" w:rsidTr="00087519">
        <w:trPr>
          <w:trHeight w:val="196"/>
        </w:trPr>
        <w:tc>
          <w:tcPr>
            <w:tcW w:w="2660" w:type="dxa"/>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обучающегося</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087519">
        <w:trPr>
          <w:trHeight w:val="196"/>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5527"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kern w:val="36"/>
                <w:sz w:val="24"/>
                <w:szCs w:val="24"/>
                <w:lang w:eastAsia="ru-RU"/>
              </w:rPr>
              <w:t>Составить опорный конспект: «Отличия материальной ответственности в трудовом праве от гражданско-правовой ответственности за причиненный ущерб».</w:t>
            </w:r>
            <w:r w:rsidRPr="008709D4">
              <w:rPr>
                <w:rFonts w:ascii="Times New Roman" w:eastAsia="Times New Roman" w:hAnsi="Times New Roman"/>
                <w:sz w:val="24"/>
                <w:szCs w:val="24"/>
                <w:lang w:eastAsia="ru-RU"/>
              </w:rPr>
              <w:t xml:space="preserve"> </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r>
      <w:tr w:rsidR="00087519" w:rsidRPr="008709D4" w:rsidTr="00087519">
        <w:trPr>
          <w:trHeight w:val="20"/>
        </w:trPr>
        <w:tc>
          <w:tcPr>
            <w:tcW w:w="8613" w:type="dxa"/>
            <w:gridSpan w:val="3"/>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Раздел 3.Административное право</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24</w:t>
            </w:r>
          </w:p>
        </w:tc>
      </w:tr>
      <w:tr w:rsidR="00087519" w:rsidRPr="008709D4" w:rsidTr="00087519">
        <w:trPr>
          <w:trHeight w:val="20"/>
        </w:trPr>
        <w:tc>
          <w:tcPr>
            <w:tcW w:w="2660" w:type="dxa"/>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3.1.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Административная ответственность</w:t>
            </w: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12</w:t>
            </w:r>
          </w:p>
        </w:tc>
      </w:tr>
      <w:tr w:rsidR="00087519" w:rsidRPr="008709D4" w:rsidTr="00087519">
        <w:trPr>
          <w:trHeight w:val="190"/>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Понятие административного правонарушения.</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195"/>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Виды административных наказаний и порядок их применения.</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195"/>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087519">
        <w:trPr>
          <w:trHeight w:val="195"/>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Решение ситуаций по определению вида  административных правонарушений.</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195"/>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Решение ситуаций по теме «Административная ответственность за незаконную предпринимательскую деятельность»</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195"/>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обучающегося</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087519">
        <w:trPr>
          <w:trHeight w:val="195"/>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Составление опорного конспекта «Административная ответственность за нарушение правил торговли».</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4</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329"/>
        </w:trPr>
        <w:tc>
          <w:tcPr>
            <w:tcW w:w="2660" w:type="dxa"/>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3.2.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Судебный порядок разрешения споров</w:t>
            </w: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12</w:t>
            </w:r>
          </w:p>
        </w:tc>
      </w:tr>
      <w:tr w:rsidR="00087519" w:rsidRPr="008709D4" w:rsidTr="00087519">
        <w:trPr>
          <w:trHeight w:val="375"/>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val="en-US" w:eastAsia="ru-RU"/>
              </w:rPr>
              <w:t>1</w:t>
            </w:r>
            <w:r w:rsidRPr="008709D4">
              <w:rPr>
                <w:rFonts w:ascii="Times New Roman" w:eastAsia="Times New Roman" w:hAnsi="Times New Roman"/>
                <w:bCs/>
                <w:sz w:val="24"/>
                <w:szCs w:val="24"/>
                <w:lang w:eastAsia="ru-RU"/>
              </w:rPr>
              <w:t>.</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val="en-US" w:eastAsia="ru-RU"/>
              </w:rPr>
            </w:pP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Понятие и принципы гражданского процесса.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Рассмотрение дел в суде первой   инстанции.</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220"/>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Обжалование и пересмотр судебных решений</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20"/>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087519">
        <w:trPr>
          <w:trHeight w:val="220"/>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Предъявление искового заявления  в суд первой инстанции</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20"/>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Оформление и предъявление претензий.  Составление конспекта  «Приказное производство»</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20"/>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Самостоятельная работа</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087519">
        <w:trPr>
          <w:trHeight w:val="220"/>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Обжалование и пересмотр судебных решений</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4</w:t>
            </w:r>
          </w:p>
        </w:tc>
      </w:tr>
      <w:tr w:rsidR="00087519" w:rsidRPr="008709D4" w:rsidTr="00087519">
        <w:trPr>
          <w:trHeight w:val="220"/>
        </w:trPr>
        <w:tc>
          <w:tcPr>
            <w:tcW w:w="2660"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Всего:</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81</w:t>
            </w:r>
          </w:p>
        </w:tc>
      </w:tr>
    </w:tbl>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3. условия реализации рабочей программы дисциплины</w:t>
      </w:r>
      <w:r w:rsidRPr="008709D4">
        <w:rPr>
          <w:rFonts w:ascii="Times New Roman" w:eastAsia="Times New Roman" w:hAnsi="Times New Roman"/>
          <w:b/>
          <w:sz w:val="24"/>
          <w:szCs w:val="24"/>
          <w:lang w:eastAsia="ru-RU"/>
        </w:rPr>
        <w:t xml:space="preserve"> ПРАВОВОЕ ОБЕСПЕЧЕНИЕ ПРОФЕССИОНАЛЬНОЙ ДЕЯТЕЛЬНОСТИ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3.1. Требования к минимальному материально-техническому обеспечению</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Реализация программы дисциплины требует наличия учебного кабинета правового обеспечения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Оборудование учебного кабинета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Правового обеспечения профессиональной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деятельности</w:t>
      </w:r>
      <w:r w:rsidRPr="008709D4">
        <w:rPr>
          <w:rFonts w:ascii="Times New Roman" w:eastAsia="Times New Roman" w:hAnsi="Times New Roman"/>
          <w:b/>
          <w:bCs/>
          <w:sz w:val="24"/>
          <w:szCs w:val="24"/>
          <w:lang w:eastAsia="ru-RU"/>
        </w:rPr>
        <w:t xml:space="preserve">: </w:t>
      </w:r>
    </w:p>
    <w:p w:rsidR="00087519" w:rsidRPr="008709D4" w:rsidRDefault="00087519" w:rsidP="00AB287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учебная мебель;</w:t>
      </w:r>
    </w:p>
    <w:p w:rsidR="00087519" w:rsidRPr="008709D4" w:rsidRDefault="00087519" w:rsidP="00AB287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задания и методические рекомендации по выполнению практических заданий;</w:t>
      </w:r>
    </w:p>
    <w:p w:rsidR="00087519" w:rsidRPr="008709D4" w:rsidRDefault="00087519" w:rsidP="00AB287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интерактивная доска.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Технические средства обучения: </w:t>
      </w:r>
    </w:p>
    <w:p w:rsidR="00087519" w:rsidRPr="008709D4" w:rsidRDefault="00087519" w:rsidP="00AB287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компьютеры; </w:t>
      </w:r>
    </w:p>
    <w:p w:rsidR="00087519" w:rsidRPr="008709D4" w:rsidRDefault="00087519" w:rsidP="00AB287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интернет; </w:t>
      </w:r>
    </w:p>
    <w:p w:rsidR="00087519" w:rsidRPr="008709D4" w:rsidRDefault="00087519" w:rsidP="00AB287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подключение к справочно-правовой системе «Консультант Плюс».</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3.2. Информационное обеспечение обучения.</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 xml:space="preserve">Перечень рекомендуемых учебных изданий, Интернет-ресурсов, дополнительной </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литературы.</w:t>
      </w: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Законодательные и нормативные акты: </w:t>
      </w:r>
    </w:p>
    <w:p w:rsidR="00087519" w:rsidRPr="008709D4" w:rsidRDefault="00087519" w:rsidP="00AB2876">
      <w:pPr>
        <w:tabs>
          <w:tab w:val="left" w:pos="360"/>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Конституция РФ от 12.12.1993г.  (с учетом поправок, внесенных Законами РФ о поправках к Конституции РФ от 30.12.2008 N 6-ФКЗ, от 30.12.2008 N 7-ФКЗ, от 05.02.2014 N 2-ФКЗ, от 21.07.2014 N 11-ФКЗ).</w:t>
      </w: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bCs/>
          <w:sz w:val="24"/>
          <w:szCs w:val="24"/>
          <w:lang w:eastAsia="ru-RU"/>
        </w:rPr>
        <w:t>– URL ttp://www.consultant.ru/popular/cons/</w:t>
      </w:r>
    </w:p>
    <w:p w:rsidR="00087519" w:rsidRPr="008709D4" w:rsidRDefault="00087519" w:rsidP="00AB287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Гражданский кодекс Российской Федерации (часть первая) от 30.11.1994 N 51-ФЗ (ред. от 03.07.2016) (с изм. и доп., вступ. в силу с 02.10.2016).</w:t>
      </w:r>
    </w:p>
    <w:p w:rsidR="00087519" w:rsidRPr="008709D4" w:rsidRDefault="00087519" w:rsidP="00AB287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Гражданский кодекс Российской Федерации (часть вторая) от 26.01.1996 N 14-ФЗ (ред. от 23.05.2016).</w:t>
      </w:r>
    </w:p>
    <w:p w:rsidR="00087519" w:rsidRPr="008709D4" w:rsidRDefault="00087519" w:rsidP="00AB287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color w:val="000000"/>
          <w:sz w:val="24"/>
          <w:szCs w:val="24"/>
          <w:lang w:eastAsia="ru-RU"/>
        </w:rPr>
        <w:t>Трудовой кодекс РФ от 30.12.2001 № 197-ФЗ (ред. от 03.07.2016)</w:t>
      </w:r>
    </w:p>
    <w:p w:rsidR="00087519" w:rsidRPr="008709D4" w:rsidRDefault="00087519" w:rsidP="00AB287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color w:val="000000"/>
          <w:sz w:val="24"/>
          <w:szCs w:val="24"/>
          <w:shd w:val="clear" w:color="auto" w:fill="FFFFFF"/>
          <w:lang w:eastAsia="ru-RU"/>
        </w:rPr>
        <w:t xml:space="preserve">Кодекс Российской Федерации об административных правонарушениях от 30.12.2001 № 195-ФЗ (ред. от 05.12.2016) </w:t>
      </w:r>
    </w:p>
    <w:p w:rsidR="00087519" w:rsidRPr="008709D4" w:rsidRDefault="00087519" w:rsidP="00AB287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Федеральный Закон «О минимальном размере оплаты труда» от 19.06.2000 № 82-ФЗ (действующая редакция, 2016)</w:t>
      </w:r>
    </w:p>
    <w:p w:rsidR="00087519" w:rsidRPr="008709D4" w:rsidRDefault="00087519" w:rsidP="00AB287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Федеральный закон от 08.08.2001 N 129-ФЗ (ред. от 03.07.2016) «О государственной регистрации юридических лиц и индивидуальных предпринимателей» (с изм. и доп., вступ. в силу с 01.10.2016).</w:t>
      </w:r>
    </w:p>
    <w:p w:rsidR="00087519" w:rsidRPr="008709D4" w:rsidRDefault="00087519" w:rsidP="00AB287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Федеральный закон от 26.10.2002 N 127-ФЗ (ред. от 03.07.2016) «О несостоятельности (банкротстве)» (с изм. и доп., вступ. в силу с 21.12.2016).</w:t>
      </w:r>
    </w:p>
    <w:p w:rsidR="00087519" w:rsidRPr="008709D4" w:rsidRDefault="00087519" w:rsidP="00AB287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Закон «О занятости населения в РФ» от 19.04.1991 № 1032-1 (ред. от 09.03.2016, с изм. от 11.10.2016) </w:t>
      </w:r>
    </w:p>
    <w:p w:rsidR="00087519" w:rsidRPr="008709D4" w:rsidRDefault="00087519" w:rsidP="00AB287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Закон «О государственных гарантиях и компенсациях для лиц, работающих и проживающих в районах крайнего севера и приравненных к ним местностях»  от 19.02.1993 № 4520-1 (ред. от 31.12.2014</w:t>
      </w:r>
    </w:p>
    <w:p w:rsidR="00087519" w:rsidRPr="008709D4" w:rsidRDefault="00087519" w:rsidP="00AB287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Закон РФ от 07.02.1992 N 2300-1 (ред. от 03.07.2016) «О защите прав потребителей».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Основные источники: </w:t>
      </w:r>
    </w:p>
    <w:p w:rsidR="00C128CC" w:rsidRPr="00F81D49" w:rsidRDefault="00C128CC" w:rsidP="00C128CC">
      <w:pPr>
        <w:spacing w:after="0" w:line="240" w:lineRule="auto"/>
        <w:jc w:val="both"/>
        <w:rPr>
          <w:rFonts w:ascii="Times New Roman" w:hAnsi="Times New Roman"/>
          <w:bCs/>
          <w:sz w:val="24"/>
          <w:szCs w:val="24"/>
        </w:rPr>
      </w:pPr>
      <w:r w:rsidRPr="00F81D49">
        <w:rPr>
          <w:rFonts w:ascii="Times New Roman" w:hAnsi="Times New Roman"/>
          <w:sz w:val="24"/>
          <w:szCs w:val="24"/>
        </w:rPr>
        <w:lastRenderedPageBreak/>
        <w:t>Капустин, А. Я. Правовое обеспечение профессиональной деятельности [Электронный ресурс]: учебник и практикум для СПО / А. Я. Капустин, К. М. Беликова ; под ред. А. Я. Капустина. — 2-е изд., перераб. и доп. — М. : Юрайт, 20</w:t>
      </w:r>
      <w:r>
        <w:rPr>
          <w:rFonts w:ascii="Times New Roman" w:hAnsi="Times New Roman"/>
          <w:sz w:val="24"/>
          <w:szCs w:val="24"/>
        </w:rPr>
        <w:t>20</w:t>
      </w:r>
      <w:r w:rsidRPr="00F81D49">
        <w:rPr>
          <w:rFonts w:ascii="Times New Roman" w:hAnsi="Times New Roman"/>
          <w:sz w:val="24"/>
          <w:szCs w:val="24"/>
        </w:rPr>
        <w:t>. — 382 с. — (Проф. образование).</w:t>
      </w:r>
      <w:r w:rsidRPr="00F81D49">
        <w:rPr>
          <w:sz w:val="24"/>
          <w:szCs w:val="24"/>
        </w:rPr>
        <w:t xml:space="preserve"> </w:t>
      </w:r>
      <w:r w:rsidRPr="00F81D49">
        <w:rPr>
          <w:rFonts w:ascii="Times New Roman" w:hAnsi="Times New Roman"/>
          <w:sz w:val="24"/>
          <w:szCs w:val="24"/>
        </w:rPr>
        <w:t>– ЭБС «Юрайт».</w:t>
      </w:r>
    </w:p>
    <w:p w:rsidR="00C128CC" w:rsidRDefault="00C128CC" w:rsidP="00C128CC">
      <w:pPr>
        <w:tabs>
          <w:tab w:val="left" w:pos="36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6549D">
        <w:rPr>
          <w:rFonts w:ascii="Times New Roman" w:hAnsi="Times New Roman"/>
          <w:bCs/>
          <w:sz w:val="24"/>
          <w:szCs w:val="24"/>
        </w:rPr>
        <w:t xml:space="preserve">Румынина, В. В. Правовое обеспечение профессиональной деятельности [Текст] : учебник / В. В. Румынина. - М. : ИЦ "Академия", 2018. - 224 с. </w:t>
      </w:r>
    </w:p>
    <w:p w:rsidR="00C128CC" w:rsidRDefault="00C128CC" w:rsidP="00C128CC">
      <w:pPr>
        <w:tabs>
          <w:tab w:val="left" w:pos="284"/>
        </w:tabs>
        <w:spacing w:after="0" w:line="240" w:lineRule="auto"/>
        <w:rPr>
          <w:rFonts w:ascii="Times New Roman" w:hAnsi="Times New Roman"/>
          <w:bCs/>
          <w:sz w:val="24"/>
          <w:szCs w:val="24"/>
        </w:rPr>
      </w:pPr>
      <w:r w:rsidRPr="0006549D">
        <w:rPr>
          <w:rFonts w:ascii="Times New Roman" w:hAnsi="Times New Roman"/>
          <w:bCs/>
          <w:sz w:val="24"/>
          <w:szCs w:val="24"/>
        </w:rPr>
        <w:t xml:space="preserve">Федорянич, О. И. Правовое обеспечение профессиональной и предпринимательской деятельности  [Текст] : учебник / О. И. Федорянич. – М. : ИЦ "Академия", 2019. - 192 с. </w:t>
      </w:r>
    </w:p>
    <w:p w:rsidR="00C128CC" w:rsidRPr="00604D5A" w:rsidRDefault="00C128CC" w:rsidP="00C128C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 xml:space="preserve">Дополнительные источники: </w:t>
      </w:r>
    </w:p>
    <w:p w:rsidR="00C128CC" w:rsidRDefault="00C128CC" w:rsidP="00C128CC">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302B8">
        <w:rPr>
          <w:rFonts w:ascii="Times New Roman" w:hAnsi="Times New Roman"/>
          <w:bCs/>
          <w:sz w:val="24"/>
          <w:szCs w:val="24"/>
        </w:rPr>
        <w:t>Балашов, А. И. Предпринимательское право [Электронный ресурс] : учебник и практикум / А. И. Балашов, В. Г. Беляков. - М.: Юрайт, 2019. – 333 с. –ЭБС «Юрайт».</w:t>
      </w:r>
    </w:p>
    <w:p w:rsidR="00C128CC" w:rsidRDefault="00C128CC" w:rsidP="00C128CC">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6549D">
        <w:rPr>
          <w:rFonts w:ascii="Times New Roman" w:hAnsi="Times New Roman"/>
          <w:bCs/>
          <w:sz w:val="24"/>
          <w:szCs w:val="24"/>
        </w:rPr>
        <w:t xml:space="preserve">Бошно, С. В. Правовое обеспечение профессиональной деятельности [Электронный ресурс] : учебник / С. В. Бошно.- М. : Юрайт, 2020.-533 с. – ЭБС «Юрайт». </w:t>
      </w:r>
    </w:p>
    <w:p w:rsidR="00C128CC" w:rsidRDefault="00C128CC" w:rsidP="00C128CC">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302B8">
        <w:rPr>
          <w:rFonts w:ascii="Times New Roman" w:hAnsi="Times New Roman"/>
          <w:bCs/>
          <w:sz w:val="24"/>
          <w:szCs w:val="24"/>
        </w:rPr>
        <w:t>Головина, С. Ю. Трудовое  право [Электронный ресурс] : учебник / С. Ю. Головина. Ю. А. Кучина.- М. : Юрайт, 2019. - 398 : ил. –ЭБС «Юрайт».</w:t>
      </w:r>
      <w:r w:rsidRPr="0006549D">
        <w:rPr>
          <w:rFonts w:ascii="Times New Roman" w:hAnsi="Times New Roman"/>
          <w:bCs/>
          <w:sz w:val="24"/>
          <w:szCs w:val="24"/>
        </w:rPr>
        <w:t xml:space="preserve">  </w:t>
      </w:r>
    </w:p>
    <w:p w:rsidR="00C128CC" w:rsidRDefault="00C128CC" w:rsidP="00C128CC">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302B8">
        <w:rPr>
          <w:rFonts w:ascii="Times New Roman" w:hAnsi="Times New Roman"/>
          <w:bCs/>
          <w:sz w:val="24"/>
          <w:szCs w:val="24"/>
        </w:rPr>
        <w:t>Иванова, Е. В. Предпринимательское право [Электронный ресурс] : учебник для СПО / Е. В. Иванова. -М. : Юрайт, 2019. — 269 с. - ЭБС «Юрайт».</w:t>
      </w:r>
    </w:p>
    <w:p w:rsidR="00C128CC" w:rsidRDefault="00C128CC" w:rsidP="00C128CC">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6549D">
        <w:rPr>
          <w:rFonts w:ascii="Times New Roman" w:hAnsi="Times New Roman"/>
          <w:bCs/>
          <w:sz w:val="24"/>
          <w:szCs w:val="24"/>
        </w:rPr>
        <w:t>Правовое обеспечение профессиональной деятельности [Текст]: учебник и практикум / под общ. ред. А. П. Альбова, С. В. Николюкина. – М.: Юрайт, 2017. - 550 с.</w:t>
      </w:r>
    </w:p>
    <w:p w:rsidR="00C128CC" w:rsidRDefault="00C128CC" w:rsidP="00C128CC">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6549D">
        <w:rPr>
          <w:rFonts w:ascii="Times New Roman" w:hAnsi="Times New Roman"/>
          <w:bCs/>
          <w:sz w:val="24"/>
          <w:szCs w:val="24"/>
        </w:rPr>
        <w:t>Правовое обеспечение профессиональной деятельности [Электронный ресурс] : учебник и практикум / под общ. ред. А. П. Альбова, С. В. Николюкина. – М.: Юрайт, 2020. - 550 с.- ЭБС Юрайт.</w:t>
      </w:r>
    </w:p>
    <w:p w:rsidR="00C128CC" w:rsidRDefault="00C128CC" w:rsidP="00C128CC">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6549D">
        <w:rPr>
          <w:rFonts w:ascii="Times New Roman" w:hAnsi="Times New Roman"/>
          <w:bCs/>
          <w:sz w:val="24"/>
          <w:szCs w:val="24"/>
        </w:rPr>
        <w:t>Румынина, В. В. Правовое обеспечение профессиональной деятельности [Электронный ресурс] : учебник / В. В. Румынина. - М. : ИЦ "Академия", 2018. - 224 с. - ИЦ Академия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Интернет-ресурсы:</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Конституция РФ [Электронный ресурс]: Режим доступа: www.constitution.ru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Официальный интернет-портал правовой информации [Электронный ресурс]: Режим доступа: www.pravo.gov.ru</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Правовая система Консультант Плюс  [Электронный ресурс]: Режим доступа: www.consultant.ru </w:t>
      </w:r>
    </w:p>
    <w:p w:rsidR="00087519" w:rsidRPr="008709D4" w:rsidRDefault="0053430B" w:rsidP="00AB2876">
      <w:pPr>
        <w:spacing w:after="0" w:line="240" w:lineRule="auto"/>
        <w:rPr>
          <w:rFonts w:ascii="Times New Roman" w:eastAsia="Times New Roman" w:hAnsi="Times New Roman"/>
          <w:sz w:val="24"/>
          <w:szCs w:val="24"/>
          <w:lang w:eastAsia="ru-RU"/>
        </w:rPr>
      </w:pPr>
      <w:hyperlink r:id="rId46" w:history="1"/>
      <w:r w:rsidR="00087519" w:rsidRPr="008709D4">
        <w:rPr>
          <w:rFonts w:ascii="Times New Roman" w:eastAsia="Times New Roman" w:hAnsi="Times New Roman"/>
          <w:sz w:val="24"/>
          <w:szCs w:val="24"/>
          <w:lang w:eastAsia="ru-RU"/>
        </w:rPr>
        <w:t xml:space="preserve">Центр Креативных Технологий [Электронный ресурс]: справочник Режим доступа: www.inventech.ru/lib/pravo/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 xml:space="preserve">Юридическая Россия: федеральный правовой портал [Электронный ресурс]: Режим доступа: www.law.edu.ru </w:t>
      </w:r>
    </w:p>
    <w:p w:rsidR="00087519" w:rsidRPr="008709D4" w:rsidRDefault="00087519" w:rsidP="00AB2876">
      <w:pPr>
        <w:spacing w:after="0" w:line="240" w:lineRule="auto"/>
        <w:jc w:val="both"/>
        <w:rPr>
          <w:rFonts w:ascii="Times New Roman" w:eastAsia="Times New Roman" w:hAnsi="Times New Roman"/>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4. Контроль и оценка результатов освоения УЧЕБНОЙ Дисциплины</w:t>
      </w:r>
      <w:r w:rsidRPr="008709D4">
        <w:rPr>
          <w:rFonts w:ascii="Times New Roman" w:eastAsia="Times New Roman" w:hAnsi="Times New Roman"/>
          <w:b/>
          <w:sz w:val="24"/>
          <w:szCs w:val="24"/>
          <w:lang w:eastAsia="ru-RU"/>
        </w:rPr>
        <w:t xml:space="preserve"> ПРАВОВОЕ ОБЕСПЕЧЕНИЕ ПРОФЕССИОНАЛЬНОЙ ДЕЯТЕЛЬНОСТИ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r w:rsidRPr="008709D4">
        <w:rPr>
          <w:rFonts w:ascii="Times New Roman" w:eastAsia="Times New Roman" w:hAnsi="Times New Roman"/>
          <w:i/>
          <w:sz w:val="24"/>
          <w:szCs w:val="24"/>
          <w:lang w:eastAsia="ru-RU"/>
        </w:rPr>
        <w:t xml:space="preserve"> </w:t>
      </w:r>
      <w:r w:rsidRPr="008709D4">
        <w:rPr>
          <w:rFonts w:ascii="Times New Roman" w:eastAsia="Times New Roman" w:hAnsi="Times New Roman"/>
          <w:sz w:val="24"/>
          <w:szCs w:val="24"/>
          <w:lang w:eastAsia="ru-RU"/>
        </w:rPr>
        <w:t>для самостоятельной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3042"/>
      </w:tblGrid>
      <w:tr w:rsidR="00087519" w:rsidRPr="008709D4" w:rsidTr="00087519">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Результаты обучения</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(освоенные умения, усвоенные знания)</w:t>
            </w:r>
          </w:p>
        </w:tc>
        <w:tc>
          <w:tcPr>
            <w:tcW w:w="3042"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Формы и методы </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контроля и оценки </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 xml:space="preserve">результатов обучения </w:t>
            </w:r>
          </w:p>
        </w:tc>
      </w:tr>
      <w:tr w:rsidR="00087519" w:rsidRPr="008709D4" w:rsidTr="00087519">
        <w:trPr>
          <w:trHeight w:val="70"/>
        </w:trPr>
        <w:tc>
          <w:tcPr>
            <w:tcW w:w="6946"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Cs/>
                <w:i/>
                <w:sz w:val="24"/>
                <w:szCs w:val="24"/>
                <w:lang w:eastAsia="ru-RU"/>
              </w:rPr>
              <w:t xml:space="preserve"> </w:t>
            </w: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уметь</w:t>
            </w:r>
            <w:r w:rsidRPr="008709D4">
              <w:rPr>
                <w:rFonts w:ascii="Times New Roman" w:eastAsia="Times New Roman" w:hAnsi="Times New Roman"/>
                <w:sz w:val="24"/>
                <w:szCs w:val="24"/>
                <w:lang w:eastAsia="ru-RU"/>
              </w:rPr>
              <w:t>:</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 xml:space="preserve">- </w:t>
            </w:r>
            <w:r w:rsidRPr="008709D4">
              <w:rPr>
                <w:rFonts w:ascii="Times New Roman" w:eastAsia="Times New Roman" w:hAnsi="Times New Roman"/>
                <w:sz w:val="24"/>
                <w:szCs w:val="24"/>
                <w:lang w:eastAsia="ru-RU"/>
              </w:rPr>
              <w:t>использовать необходимые нормативные документы;</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i/>
                <w:sz w:val="24"/>
                <w:szCs w:val="24"/>
                <w:lang w:eastAsia="ru-RU"/>
              </w:rPr>
              <w:t xml:space="preserve">- </w:t>
            </w:r>
            <w:r w:rsidRPr="008709D4">
              <w:rPr>
                <w:rFonts w:ascii="Times New Roman" w:eastAsia="Times New Roman" w:hAnsi="Times New Roman"/>
                <w:sz w:val="24"/>
                <w:szCs w:val="24"/>
                <w:lang w:eastAsia="ru-RU"/>
              </w:rPr>
              <w:t>защищать свои права в соответствии с гражданским, гражданско-процессуальным и трудовым законодательством;</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i/>
                <w:sz w:val="24"/>
                <w:szCs w:val="24"/>
                <w:lang w:eastAsia="ru-RU"/>
              </w:rPr>
              <w:t xml:space="preserve">- </w:t>
            </w:r>
            <w:r w:rsidRPr="008709D4">
              <w:rPr>
                <w:rFonts w:ascii="Times New Roman" w:eastAsia="Times New Roman" w:hAnsi="Times New Roman"/>
                <w:sz w:val="24"/>
                <w:szCs w:val="24"/>
                <w:lang w:eastAsia="ru-RU"/>
              </w:rPr>
              <w:t>осуществлять профессиональную деятельность в соответствии с действующим законодательством;</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определять организационно-правовую форму организации;</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анализировать и оценивать результаты и последствия деятельности (бездействия) с правовой точки зрения.</w:t>
            </w:r>
          </w:p>
        </w:tc>
        <w:tc>
          <w:tcPr>
            <w:tcW w:w="3042" w:type="dxa"/>
            <w:tcBorders>
              <w:top w:val="single" w:sz="4" w:space="0" w:color="auto"/>
              <w:left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i/>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p w:rsidR="00087519" w:rsidRPr="008709D4" w:rsidRDefault="00087519" w:rsidP="00AB2876">
            <w:pPr>
              <w:spacing w:after="0" w:line="240" w:lineRule="auto"/>
              <w:jc w:val="both"/>
              <w:rPr>
                <w:rFonts w:ascii="Times New Roman" w:eastAsia="Times New Roman" w:hAnsi="Times New Roman"/>
                <w:bCs/>
                <w:i/>
                <w:sz w:val="24"/>
                <w:szCs w:val="24"/>
                <w:lang w:eastAsia="ru-RU"/>
              </w:rPr>
            </w:pPr>
          </w:p>
        </w:tc>
      </w:tr>
      <w:tr w:rsidR="00087519" w:rsidRPr="008709D4" w:rsidTr="00087519">
        <w:trPr>
          <w:trHeight w:val="70"/>
        </w:trPr>
        <w:tc>
          <w:tcPr>
            <w:tcW w:w="6946"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знать:</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основные положения </w:t>
            </w:r>
            <w:hyperlink r:id="rId47" w:history="1">
              <w:r w:rsidRPr="008709D4">
                <w:rPr>
                  <w:rFonts w:ascii="Times New Roman" w:eastAsia="Times New Roman" w:hAnsi="Times New Roman"/>
                  <w:sz w:val="24"/>
                  <w:szCs w:val="24"/>
                  <w:lang w:eastAsia="ru-RU"/>
                </w:rPr>
                <w:t>Конституции</w:t>
              </w:r>
            </w:hyperlink>
            <w:r w:rsidRPr="008709D4">
              <w:rPr>
                <w:rFonts w:ascii="Times New Roman" w:eastAsia="Times New Roman" w:hAnsi="Times New Roman"/>
                <w:sz w:val="24"/>
                <w:szCs w:val="24"/>
                <w:lang w:eastAsia="ru-RU"/>
              </w:rPr>
              <w:t xml:space="preserve"> Российской Федерации;</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права и свободы человека и гражданина, механизмы их реализации;</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 основы правового регулирования коммерческих отношений в сфере профессиональной деятельности;</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законодательные акты и другие нормативные документы, регулирующие правоотношения в процессе профессиональной деятельности;</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основные положения нормативных документов, регулирующих взаимоотношения с потребителями в Российской Федерации;</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организационно-правовые формы юридических лиц;</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правовое положение субъектов предпринимательской деятельности;</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права и обязанности работников в сфере профессиональной деятельности;</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порядок заключения трудового договора и основания для его прекращения;</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правила оплаты труда;</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роль государственного регулирования в обеспечении занятости населения;</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право граждан на социальную защиту;</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понятие дисциплинарной и материальной ответственности работника;</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виды административных правонарушений и административной ответственности;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
                <w:sz w:val="24"/>
                <w:szCs w:val="24"/>
                <w:lang w:eastAsia="ru-RU"/>
              </w:rPr>
            </w:pPr>
            <w:r w:rsidRPr="008709D4">
              <w:rPr>
                <w:rFonts w:ascii="Times New Roman" w:eastAsia="Times New Roman" w:hAnsi="Times New Roman"/>
                <w:sz w:val="24"/>
                <w:szCs w:val="24"/>
                <w:lang w:eastAsia="ru-RU"/>
              </w:rPr>
              <w:t>- нормы защиты нарушенных прав и судебный порядок разрешения споров.</w:t>
            </w:r>
          </w:p>
        </w:tc>
        <w:tc>
          <w:tcPr>
            <w:tcW w:w="3042" w:type="dxa"/>
            <w:tcBorders>
              <w:top w:val="single" w:sz="4" w:space="0" w:color="auto"/>
              <w:left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Тестирование</w:t>
            </w:r>
          </w:p>
          <w:p w:rsidR="00087519" w:rsidRPr="008709D4" w:rsidRDefault="00087519" w:rsidP="00AB2876">
            <w:pPr>
              <w:spacing w:after="0" w:line="240" w:lineRule="auto"/>
              <w:jc w:val="both"/>
              <w:rPr>
                <w:rFonts w:ascii="Times New Roman" w:hAnsi="Times New Roman"/>
                <w:bCs/>
                <w:color w:val="000000"/>
                <w:sz w:val="24"/>
                <w:szCs w:val="24"/>
                <w:lang w:eastAsia="ru-RU"/>
              </w:rPr>
            </w:pPr>
            <w:r w:rsidRPr="008709D4">
              <w:rPr>
                <w:rFonts w:ascii="Times New Roman" w:hAnsi="Times New Roman"/>
                <w:bCs/>
                <w:color w:val="000000"/>
                <w:sz w:val="24"/>
                <w:szCs w:val="24"/>
                <w:lang w:eastAsia="ru-RU"/>
              </w:rPr>
              <w:t>Собеседование</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hAnsi="Times New Roman"/>
                <w:bCs/>
                <w:color w:val="000000"/>
                <w:sz w:val="24"/>
                <w:szCs w:val="24"/>
                <w:lang w:eastAsia="ru-RU"/>
              </w:rPr>
            </w:pPr>
            <w:r w:rsidRPr="008709D4">
              <w:rPr>
                <w:rFonts w:ascii="Times New Roman" w:hAnsi="Times New Roman"/>
                <w:bCs/>
                <w:color w:val="000000"/>
                <w:sz w:val="24"/>
                <w:szCs w:val="24"/>
                <w:lang w:eastAsia="ru-RU"/>
              </w:rPr>
              <w:t>Собеседование</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Проверочная  работа </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Проверочная  работа</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hAnsi="Times New Roman"/>
                <w:bCs/>
                <w:sz w:val="24"/>
                <w:szCs w:val="24"/>
                <w:lang w:eastAsia="ru-RU"/>
              </w:rPr>
            </w:pPr>
            <w:r w:rsidRPr="008709D4">
              <w:rPr>
                <w:rFonts w:ascii="Times New Roman" w:hAnsi="Times New Roman"/>
                <w:bCs/>
                <w:sz w:val="24"/>
                <w:szCs w:val="24"/>
                <w:lang w:eastAsia="ru-RU"/>
              </w:rPr>
              <w:t>Тестирование</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Тестирование</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Тестирование</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Тестирование</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Проверочная работа</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Собеседование</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Проверочная работа</w:t>
            </w:r>
          </w:p>
          <w:p w:rsidR="00087519" w:rsidRPr="008709D4" w:rsidRDefault="00087519" w:rsidP="00AB2876">
            <w:pPr>
              <w:spacing w:after="0" w:line="240" w:lineRule="auto"/>
              <w:jc w:val="both"/>
              <w:rPr>
                <w:rFonts w:ascii="Times New Roman" w:hAnsi="Times New Roman"/>
                <w:bCs/>
                <w:color w:val="000000"/>
                <w:sz w:val="24"/>
                <w:szCs w:val="24"/>
                <w:lang w:eastAsia="ru-RU"/>
              </w:rPr>
            </w:pPr>
            <w:r w:rsidRPr="008709D4">
              <w:rPr>
                <w:rFonts w:ascii="Times New Roman" w:hAnsi="Times New Roman"/>
                <w:bCs/>
                <w:color w:val="000000"/>
                <w:sz w:val="24"/>
                <w:szCs w:val="24"/>
                <w:lang w:eastAsia="ru-RU"/>
              </w:rPr>
              <w:t>Тестирование</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Проверочная работа</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i/>
                <w:sz w:val="24"/>
                <w:szCs w:val="24"/>
                <w:lang w:eastAsia="ru-RU"/>
              </w:rPr>
            </w:pPr>
            <w:r w:rsidRPr="008709D4">
              <w:rPr>
                <w:rFonts w:ascii="Times New Roman" w:eastAsia="Times New Roman" w:hAnsi="Times New Roman"/>
                <w:bCs/>
                <w:sz w:val="24"/>
                <w:szCs w:val="24"/>
                <w:lang w:eastAsia="ru-RU"/>
              </w:rPr>
              <w:t>Собеседование</w:t>
            </w:r>
          </w:p>
        </w:tc>
      </w:tr>
    </w:tbl>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hAnsi="Times New Roman"/>
          <w:sz w:val="24"/>
          <w:szCs w:val="24"/>
        </w:rPr>
      </w:pPr>
    </w:p>
    <w:p w:rsidR="00087519" w:rsidRPr="008709D4" w:rsidRDefault="00087519" w:rsidP="00AB2876">
      <w:pPr>
        <w:widowControl w:val="0"/>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bookmarkStart w:id="20" w:name="_Toc489516532"/>
      <w:r w:rsidRPr="008709D4">
        <w:rPr>
          <w:rFonts w:ascii="Times New Roman" w:eastAsia="Times New Roman" w:hAnsi="Times New Roman"/>
          <w:b/>
          <w:caps/>
          <w:sz w:val="24"/>
          <w:szCs w:val="24"/>
          <w:lang w:eastAsia="ru-RU"/>
        </w:rPr>
        <w:t>рабочАЯ ПРОГРАММА УЧЕБНОЙ ДИСЦИПЛИНЫ</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БУХГАЛТЕРСКИЙ УЧЕТ</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1. ПАСПОРТ  РАБОЧЕЙ ПРОГРАММЫ УЧЕБНОЙ ДИСЦИПЛИНЫ БУХГАЛТЕРСКИЙ УЧЕТ</w:t>
      </w:r>
      <w:bookmarkEnd w:id="20"/>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1.1. Область применения программы</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8709D4">
        <w:rPr>
          <w:rFonts w:ascii="Times New Roman" w:eastAsia="Times New Roman" w:hAnsi="Times New Roman"/>
          <w:b/>
          <w:sz w:val="24"/>
          <w:szCs w:val="24"/>
          <w:lang w:eastAsia="ru-RU"/>
        </w:rPr>
        <w:t xml:space="preserve">38.02.05 Товароведение и экспертиза качества потребительских товаров, </w:t>
      </w:r>
      <w:r w:rsidRPr="008709D4">
        <w:rPr>
          <w:rFonts w:ascii="Times New Roman" w:eastAsia="Times New Roman" w:hAnsi="Times New Roman"/>
          <w:sz w:val="24"/>
          <w:szCs w:val="24"/>
          <w:lang w:eastAsia="ru-RU"/>
        </w:rPr>
        <w:t>базовой подготовки,</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 xml:space="preserve">укрупненная группа </w:t>
      </w:r>
      <w:r w:rsidRPr="008709D4">
        <w:rPr>
          <w:rFonts w:ascii="Times New Roman" w:eastAsia="Times New Roman" w:hAnsi="Times New Roman"/>
          <w:b/>
          <w:sz w:val="24"/>
          <w:szCs w:val="24"/>
          <w:lang w:eastAsia="ru-RU"/>
        </w:rPr>
        <w:t>38.00.00 Экономика и управление.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olor w:val="000000"/>
          <w:sz w:val="24"/>
          <w:szCs w:val="24"/>
          <w:shd w:val="clear" w:color="auto" w:fill="FFFFFF"/>
          <w:lang w:eastAsia="ru-RU"/>
        </w:rPr>
      </w:pPr>
      <w:r w:rsidRPr="008709D4">
        <w:rPr>
          <w:rFonts w:ascii="Times New Roman" w:eastAsia="Times New Roman" w:hAnsi="Times New Roman"/>
          <w:color w:val="000000"/>
          <w:sz w:val="24"/>
          <w:szCs w:val="24"/>
          <w:shd w:val="clear" w:color="auto" w:fill="FFFFFF"/>
          <w:lang w:eastAsia="ru-RU"/>
        </w:rPr>
        <w:t>Рабочая программа учебной дисциплины может быть использована в профессиональной переподготовке специалистов и курсах повышения квалификации специалистов на базе среднего профессионального образования по образовательным программам техникума.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 Место дисциплины в структуре программы подготовки специалистов среднего звена: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Профессиональный цикл ППССЗ СПО (общепрофессиональная дисциплина)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1.3. Цели и задачи дисциплины – требования к результатам освоения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уметь</w:t>
      </w:r>
      <w:r w:rsidRPr="008709D4">
        <w:rPr>
          <w:rFonts w:ascii="Times New Roman" w:eastAsia="Times New Roman" w:hAnsi="Times New Roman"/>
          <w:sz w:val="24"/>
          <w:szCs w:val="24"/>
          <w:lang w:eastAsia="ru-RU"/>
        </w:rPr>
        <w:t>:</w:t>
      </w:r>
    </w:p>
    <w:p w:rsidR="00087519" w:rsidRPr="008709D4" w:rsidRDefault="00087519" w:rsidP="00AB2876">
      <w:pPr>
        <w:spacing w:after="0" w:line="240" w:lineRule="auto"/>
        <w:contextualSpacing/>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использовать данные бухгалтерского учета для контроля и планирования результатов коммерческой деятельности;</w:t>
      </w:r>
    </w:p>
    <w:p w:rsidR="00087519" w:rsidRPr="008709D4" w:rsidRDefault="00087519" w:rsidP="00AB2876">
      <w:pPr>
        <w:spacing w:after="0" w:line="240" w:lineRule="auto"/>
        <w:contextualSpacing/>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выполнять работы по инвентаризации имущества и обязательств организации;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знать</w:t>
      </w:r>
      <w:r w:rsidRPr="008709D4">
        <w:rPr>
          <w:rFonts w:ascii="Times New Roman" w:eastAsia="Times New Roman" w:hAnsi="Times New Roman"/>
          <w:sz w:val="24"/>
          <w:szCs w:val="24"/>
          <w:lang w:eastAsia="ru-RU"/>
        </w:rPr>
        <w:t>:</w:t>
      </w:r>
    </w:p>
    <w:p w:rsidR="00087519" w:rsidRPr="008709D4" w:rsidRDefault="00087519" w:rsidP="00AB2876">
      <w:pPr>
        <w:spacing w:after="0" w:line="240" w:lineRule="auto"/>
        <w:contextualSpacing/>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нормативное регулирование бухгалтерского учета и отчетности;</w:t>
      </w:r>
    </w:p>
    <w:p w:rsidR="00087519" w:rsidRPr="008709D4" w:rsidRDefault="00087519" w:rsidP="00AB2876">
      <w:pPr>
        <w:spacing w:after="0" w:line="240" w:lineRule="auto"/>
        <w:contextualSpacing/>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методологические основы бухгалтерского учета, его счета и двойную запись;</w:t>
      </w:r>
    </w:p>
    <w:p w:rsidR="00087519" w:rsidRPr="008709D4" w:rsidRDefault="00087519" w:rsidP="00AB2876">
      <w:pPr>
        <w:spacing w:after="0" w:line="240" w:lineRule="auto"/>
        <w:contextualSpacing/>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объекты бухгалтерского учета;</w:t>
      </w:r>
    </w:p>
    <w:p w:rsidR="00087519" w:rsidRPr="008709D4" w:rsidRDefault="00087519" w:rsidP="00AB2876">
      <w:pPr>
        <w:spacing w:after="0" w:line="240" w:lineRule="auto"/>
        <w:contextualSpacing/>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план счетов;</w:t>
      </w:r>
    </w:p>
    <w:p w:rsidR="00087519" w:rsidRPr="008709D4" w:rsidRDefault="00087519" w:rsidP="00AB2876">
      <w:pPr>
        <w:spacing w:after="0" w:line="240" w:lineRule="auto"/>
        <w:contextualSpacing/>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бухгалтерскую отчетность</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Формируемые компетенции: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shd w:val="clear" w:color="auto" w:fill="FFFFFF"/>
          <w:lang w:eastAsia="ru-RU"/>
        </w:rPr>
      </w:pPr>
      <w:r w:rsidRPr="008709D4">
        <w:rPr>
          <w:rFonts w:ascii="Times New Roman" w:eastAsia="Times New Roman" w:hAnsi="Times New Roman"/>
          <w:b/>
          <w:bCs/>
          <w:color w:val="000000"/>
          <w:sz w:val="24"/>
          <w:szCs w:val="24"/>
          <w:shd w:val="clear" w:color="auto" w:fill="FFFFFF"/>
          <w:lang w:eastAsia="ru-RU"/>
        </w:rPr>
        <w:t>Профессиональные компетенции:</w:t>
      </w:r>
    </w:p>
    <w:p w:rsidR="00087519" w:rsidRPr="008709D4" w:rsidRDefault="00087519" w:rsidP="00AB2876">
      <w:pPr>
        <w:spacing w:after="0" w:line="240" w:lineRule="auto"/>
        <w:contextualSpacing/>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lastRenderedPageBreak/>
        <w:t>ПК 1.3. Управлять товарными запасами и потоками.</w:t>
      </w:r>
    </w:p>
    <w:p w:rsidR="00087519" w:rsidRPr="008709D4" w:rsidRDefault="00087519" w:rsidP="00AB2876">
      <w:pPr>
        <w:spacing w:after="0" w:line="240" w:lineRule="auto"/>
        <w:contextualSpacing/>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ПК 1.4. Оформлять документацию на поставку и реализацию товаров.</w:t>
      </w:r>
    </w:p>
    <w:p w:rsidR="00087519" w:rsidRPr="008709D4" w:rsidRDefault="00087519" w:rsidP="00AB2876">
      <w:pPr>
        <w:spacing w:after="0" w:line="240" w:lineRule="auto"/>
        <w:contextualSpacing/>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ПК 3.1. Участвовать в планировании основных показателей деятельности организации.</w:t>
      </w:r>
    </w:p>
    <w:p w:rsidR="00087519" w:rsidRPr="008709D4" w:rsidRDefault="00087519" w:rsidP="00AB2876">
      <w:pPr>
        <w:spacing w:after="0" w:line="240" w:lineRule="auto"/>
        <w:contextualSpacing/>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ПК 3.4. Контролировать ход и оценивать результаты выполнения работ исполнителями.</w:t>
      </w:r>
    </w:p>
    <w:p w:rsidR="00087519" w:rsidRPr="008709D4" w:rsidRDefault="00087519" w:rsidP="00AB2876">
      <w:pPr>
        <w:spacing w:after="0" w:line="240" w:lineRule="auto"/>
        <w:contextualSpacing/>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ПК 3.5. Оформлять учетно-отчетную документацию.</w:t>
      </w:r>
    </w:p>
    <w:p w:rsidR="00087519" w:rsidRPr="008709D4" w:rsidRDefault="00087519" w:rsidP="00AB2876">
      <w:pPr>
        <w:spacing w:after="0" w:line="240" w:lineRule="auto"/>
        <w:contextualSpacing/>
        <w:jc w:val="both"/>
        <w:rPr>
          <w:rFonts w:ascii="Times New Roman" w:eastAsia="Times New Roman" w:hAnsi="Times New Roman"/>
          <w:b/>
          <w:bCs/>
          <w:color w:val="000000"/>
          <w:sz w:val="24"/>
          <w:szCs w:val="24"/>
          <w:shd w:val="clear" w:color="auto" w:fill="FFFFFF"/>
          <w:lang w:eastAsia="ru-RU"/>
        </w:rPr>
      </w:pPr>
      <w:r w:rsidRPr="008709D4">
        <w:rPr>
          <w:rFonts w:ascii="Times New Roman" w:eastAsia="Times New Roman" w:hAnsi="Times New Roman"/>
          <w:b/>
          <w:bCs/>
          <w:color w:val="000000"/>
          <w:sz w:val="24"/>
          <w:szCs w:val="24"/>
          <w:shd w:val="clear" w:color="auto" w:fill="FFFFFF"/>
          <w:lang w:eastAsia="ru-RU"/>
        </w:rPr>
        <w:t>Общие компетенции:</w:t>
      </w:r>
    </w:p>
    <w:p w:rsidR="00087519" w:rsidRPr="008709D4" w:rsidRDefault="00087519" w:rsidP="00AB2876">
      <w:pPr>
        <w:spacing w:after="0" w:line="240" w:lineRule="auto"/>
        <w:contextualSpacing/>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ОК 1. Понимать сущность и социальную значимость своей будущей профессии, проявлять к ней устойчивый интерес.</w:t>
      </w:r>
    </w:p>
    <w:p w:rsidR="00087519" w:rsidRPr="008709D4" w:rsidRDefault="00087519" w:rsidP="00AB2876">
      <w:pPr>
        <w:spacing w:after="0" w:line="240" w:lineRule="auto"/>
        <w:contextualSpacing/>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87519" w:rsidRPr="008709D4" w:rsidRDefault="00087519" w:rsidP="00AB2876">
      <w:pPr>
        <w:spacing w:after="0" w:line="240" w:lineRule="auto"/>
        <w:contextualSpacing/>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ОК 3. Принимать решения в стандартных и нестандартных ситуациях и нести за них ответственность.</w:t>
      </w:r>
    </w:p>
    <w:p w:rsidR="00087519" w:rsidRPr="008709D4" w:rsidRDefault="00087519" w:rsidP="00AB2876">
      <w:pPr>
        <w:spacing w:after="0" w:line="240" w:lineRule="auto"/>
        <w:contextualSpacing/>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87519" w:rsidRPr="008709D4" w:rsidRDefault="00087519" w:rsidP="00AB2876">
      <w:pPr>
        <w:spacing w:after="0" w:line="240" w:lineRule="auto"/>
        <w:contextualSpacing/>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ОК 5. Владеть информационной культурой, анализировать и оценивать информацию с использованием информационно-коммуникационных технологий.</w:t>
      </w:r>
    </w:p>
    <w:p w:rsidR="00087519" w:rsidRPr="008709D4" w:rsidRDefault="00087519" w:rsidP="00AB2876">
      <w:pPr>
        <w:spacing w:after="0" w:line="240" w:lineRule="auto"/>
        <w:contextualSpacing/>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ОК 6. Работать в коллективе и команде, эффективно общаться с коллегами, руководством, потребителями.</w:t>
      </w:r>
    </w:p>
    <w:p w:rsidR="00087519" w:rsidRPr="008709D4" w:rsidRDefault="00087519" w:rsidP="00AB2876">
      <w:pPr>
        <w:spacing w:after="0" w:line="240" w:lineRule="auto"/>
        <w:contextualSpacing/>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ОК 7. Брать на себя ответственность за работу членов команды (подчиненных), результат выполнения заданий.</w:t>
      </w:r>
    </w:p>
    <w:p w:rsidR="00087519" w:rsidRPr="008709D4" w:rsidRDefault="00087519" w:rsidP="00AB2876">
      <w:pPr>
        <w:spacing w:after="0" w:line="240" w:lineRule="auto"/>
        <w:contextualSpacing/>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87519" w:rsidRPr="008709D4" w:rsidRDefault="00087519" w:rsidP="00AB2876">
      <w:pPr>
        <w:spacing w:after="0" w:line="240" w:lineRule="auto"/>
        <w:contextualSpacing/>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ОК 9. Ориентироваться в условиях частой смены технологий в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1.4. Рекомендуемое количество часов на освоение программы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максимальной учебной нагрузки обучающегося  93 часа, в том числе: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обязательной аудиторной учебной нагрузки обучающегося 62 часа;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самостоятельной работы обучающегося 31 час</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sz w:val="24"/>
          <w:szCs w:val="24"/>
          <w:lang w:eastAsia="ru-RU"/>
        </w:rPr>
      </w:pPr>
    </w:p>
    <w:p w:rsidR="00087519" w:rsidRPr="008709D4" w:rsidRDefault="00087519" w:rsidP="00AB2876">
      <w:pPr>
        <w:spacing w:after="0" w:line="240" w:lineRule="auto"/>
        <w:jc w:val="center"/>
        <w:rPr>
          <w:rFonts w:ascii="Times New Roman" w:eastAsia="Times New Roman" w:hAnsi="Times New Roman"/>
          <w:b/>
          <w:sz w:val="24"/>
          <w:szCs w:val="24"/>
          <w:lang w:eastAsia="ru-RU"/>
        </w:rPr>
      </w:pPr>
      <w:bookmarkStart w:id="21" w:name="_Toc489516533"/>
      <w:r w:rsidRPr="008709D4">
        <w:rPr>
          <w:rFonts w:ascii="Times New Roman" w:eastAsia="Times New Roman" w:hAnsi="Times New Roman"/>
          <w:b/>
          <w:sz w:val="24"/>
          <w:szCs w:val="24"/>
          <w:lang w:eastAsia="ru-RU"/>
        </w:rPr>
        <w:t>2. СТРУКТУРА И СОДЕРЖАНИЕ УЧЕБНОЙ ДИСЦИПЛИНЫ</w:t>
      </w:r>
      <w:bookmarkEnd w:id="21"/>
      <w:r w:rsidRPr="008709D4">
        <w:rPr>
          <w:rFonts w:ascii="Times New Roman" w:eastAsia="Times New Roman" w:hAnsi="Times New Roman"/>
          <w:b/>
          <w:sz w:val="24"/>
          <w:szCs w:val="24"/>
          <w:lang w:eastAsia="ru-RU"/>
        </w:rPr>
        <w:t xml:space="preserve"> БУХГАЛТЕРСКИЙ УЧЕТ</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u w:val="single"/>
          <w:lang w:eastAsia="ru-RU"/>
        </w:rPr>
      </w:pPr>
      <w:r w:rsidRPr="008709D4">
        <w:rPr>
          <w:rFonts w:ascii="Times New Roman" w:eastAsia="Times New Roman" w:hAnsi="Times New Roman"/>
          <w:b/>
          <w:sz w:val="24"/>
          <w:szCs w:val="24"/>
          <w:lang w:eastAsia="ru-RU"/>
        </w:rPr>
        <w:t>2.1. Объем учебной дисциплины и виды учебной работы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239"/>
        <w:gridCol w:w="1091"/>
      </w:tblGrid>
      <w:tr w:rsidR="00087519" w:rsidRPr="00761A0A" w:rsidTr="00761A0A">
        <w:trPr>
          <w:trHeight w:val="460"/>
        </w:trPr>
        <w:tc>
          <w:tcPr>
            <w:tcW w:w="4472" w:type="pct"/>
            <w:shd w:val="clear" w:color="auto" w:fill="auto"/>
          </w:tcPr>
          <w:p w:rsidR="00087519" w:rsidRPr="00761A0A" w:rsidRDefault="00087519" w:rsidP="00AB2876">
            <w:pPr>
              <w:spacing w:after="0" w:line="240" w:lineRule="auto"/>
              <w:contextualSpacing/>
              <w:jc w:val="center"/>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Вид учебной работы</w:t>
            </w:r>
          </w:p>
        </w:tc>
        <w:tc>
          <w:tcPr>
            <w:tcW w:w="528" w:type="pct"/>
            <w:shd w:val="clear" w:color="auto" w:fill="auto"/>
          </w:tcPr>
          <w:p w:rsidR="00087519" w:rsidRPr="00761A0A" w:rsidRDefault="00087519" w:rsidP="00AB2876">
            <w:pPr>
              <w:spacing w:after="0" w:line="240" w:lineRule="auto"/>
              <w:contextualSpacing/>
              <w:jc w:val="both"/>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Объем часов</w:t>
            </w:r>
          </w:p>
        </w:tc>
      </w:tr>
      <w:tr w:rsidR="00087519" w:rsidRPr="00761A0A" w:rsidTr="00761A0A">
        <w:trPr>
          <w:trHeight w:val="285"/>
        </w:trPr>
        <w:tc>
          <w:tcPr>
            <w:tcW w:w="4472" w:type="pct"/>
            <w:shd w:val="clear" w:color="auto" w:fill="auto"/>
          </w:tcPr>
          <w:p w:rsidR="00087519" w:rsidRPr="00761A0A" w:rsidRDefault="00087519" w:rsidP="00AB2876">
            <w:pPr>
              <w:spacing w:after="0" w:line="240" w:lineRule="auto"/>
              <w:contextualSpacing/>
              <w:jc w:val="both"/>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Максимальная учебная нагрузка (всего)</w:t>
            </w:r>
          </w:p>
        </w:tc>
        <w:tc>
          <w:tcPr>
            <w:tcW w:w="528" w:type="pct"/>
            <w:shd w:val="clear" w:color="auto" w:fill="auto"/>
            <w:vAlign w:val="center"/>
          </w:tcPr>
          <w:p w:rsidR="00087519" w:rsidRPr="00761A0A" w:rsidRDefault="00087519" w:rsidP="00AB2876">
            <w:pPr>
              <w:spacing w:after="0" w:line="240" w:lineRule="auto"/>
              <w:contextualSpacing/>
              <w:jc w:val="center"/>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93</w:t>
            </w:r>
          </w:p>
        </w:tc>
      </w:tr>
      <w:tr w:rsidR="00087519" w:rsidRPr="00761A0A" w:rsidTr="00761A0A">
        <w:tc>
          <w:tcPr>
            <w:tcW w:w="4472" w:type="pct"/>
            <w:shd w:val="clear" w:color="auto" w:fill="auto"/>
          </w:tcPr>
          <w:p w:rsidR="00087519" w:rsidRPr="00761A0A" w:rsidRDefault="00087519" w:rsidP="00AB2876">
            <w:pPr>
              <w:spacing w:after="0" w:line="240" w:lineRule="auto"/>
              <w:contextualSpacing/>
              <w:jc w:val="both"/>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 xml:space="preserve">Обязательная аудиторная учебная нагрузка (всего) </w:t>
            </w:r>
          </w:p>
        </w:tc>
        <w:tc>
          <w:tcPr>
            <w:tcW w:w="528" w:type="pct"/>
            <w:shd w:val="clear" w:color="auto" w:fill="auto"/>
            <w:vAlign w:val="center"/>
          </w:tcPr>
          <w:p w:rsidR="00087519" w:rsidRPr="00761A0A" w:rsidRDefault="00087519" w:rsidP="00AB2876">
            <w:pPr>
              <w:spacing w:after="0" w:line="240" w:lineRule="auto"/>
              <w:contextualSpacing/>
              <w:jc w:val="center"/>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62</w:t>
            </w:r>
          </w:p>
        </w:tc>
      </w:tr>
      <w:tr w:rsidR="00087519" w:rsidRPr="00761A0A" w:rsidTr="00761A0A">
        <w:tc>
          <w:tcPr>
            <w:tcW w:w="4472" w:type="pct"/>
            <w:shd w:val="clear" w:color="auto" w:fill="auto"/>
          </w:tcPr>
          <w:p w:rsidR="00087519" w:rsidRPr="00761A0A" w:rsidRDefault="00087519" w:rsidP="00AB2876">
            <w:pPr>
              <w:spacing w:after="0" w:line="240" w:lineRule="auto"/>
              <w:contextualSpacing/>
              <w:jc w:val="both"/>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в том числе:</w:t>
            </w:r>
          </w:p>
        </w:tc>
        <w:tc>
          <w:tcPr>
            <w:tcW w:w="528" w:type="pct"/>
            <w:shd w:val="clear" w:color="auto" w:fill="auto"/>
            <w:vAlign w:val="center"/>
          </w:tcPr>
          <w:p w:rsidR="00087519" w:rsidRPr="00761A0A" w:rsidRDefault="00087519" w:rsidP="00AB2876">
            <w:pPr>
              <w:spacing w:after="0" w:line="240" w:lineRule="auto"/>
              <w:contextualSpacing/>
              <w:jc w:val="center"/>
              <w:rPr>
                <w:rFonts w:ascii="Times New Roman" w:eastAsia="Times New Roman" w:hAnsi="Times New Roman"/>
                <w:b/>
                <w:iCs/>
                <w:sz w:val="24"/>
                <w:szCs w:val="24"/>
                <w:lang w:eastAsia="ru-RU"/>
              </w:rPr>
            </w:pPr>
          </w:p>
        </w:tc>
      </w:tr>
      <w:tr w:rsidR="00087519" w:rsidRPr="00761A0A" w:rsidTr="00761A0A">
        <w:tc>
          <w:tcPr>
            <w:tcW w:w="4472" w:type="pct"/>
            <w:shd w:val="clear" w:color="auto" w:fill="auto"/>
          </w:tcPr>
          <w:p w:rsidR="00087519" w:rsidRPr="00761A0A" w:rsidRDefault="00087519" w:rsidP="00AB2876">
            <w:pPr>
              <w:spacing w:after="0" w:line="240" w:lineRule="auto"/>
              <w:contextualSpacing/>
              <w:jc w:val="both"/>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 xml:space="preserve">     практические занятия</w:t>
            </w:r>
          </w:p>
        </w:tc>
        <w:tc>
          <w:tcPr>
            <w:tcW w:w="528" w:type="pct"/>
            <w:shd w:val="clear" w:color="auto" w:fill="auto"/>
            <w:vAlign w:val="center"/>
          </w:tcPr>
          <w:p w:rsidR="00087519" w:rsidRPr="00761A0A" w:rsidRDefault="00087519" w:rsidP="00AB2876">
            <w:pPr>
              <w:spacing w:after="0" w:line="240" w:lineRule="auto"/>
              <w:contextualSpacing/>
              <w:jc w:val="center"/>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30</w:t>
            </w:r>
          </w:p>
        </w:tc>
      </w:tr>
      <w:tr w:rsidR="00087519" w:rsidRPr="00761A0A" w:rsidTr="00761A0A">
        <w:tc>
          <w:tcPr>
            <w:tcW w:w="4472" w:type="pct"/>
            <w:shd w:val="clear" w:color="auto" w:fill="auto"/>
          </w:tcPr>
          <w:p w:rsidR="00087519" w:rsidRPr="00761A0A" w:rsidRDefault="00087519" w:rsidP="00AB2876">
            <w:pPr>
              <w:spacing w:after="0" w:line="240" w:lineRule="auto"/>
              <w:contextualSpacing/>
              <w:jc w:val="both"/>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Самостоятельная работа обучающегося (всего)</w:t>
            </w:r>
          </w:p>
        </w:tc>
        <w:tc>
          <w:tcPr>
            <w:tcW w:w="528" w:type="pct"/>
            <w:shd w:val="clear" w:color="auto" w:fill="auto"/>
            <w:vAlign w:val="center"/>
          </w:tcPr>
          <w:p w:rsidR="00087519" w:rsidRPr="00761A0A" w:rsidRDefault="00087519" w:rsidP="00AB2876">
            <w:pPr>
              <w:spacing w:after="0" w:line="240" w:lineRule="auto"/>
              <w:contextualSpacing/>
              <w:jc w:val="center"/>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31</w:t>
            </w:r>
          </w:p>
        </w:tc>
      </w:tr>
      <w:tr w:rsidR="00087519" w:rsidRPr="00761A0A" w:rsidTr="00087519">
        <w:tc>
          <w:tcPr>
            <w:tcW w:w="5000" w:type="pct"/>
            <w:gridSpan w:val="2"/>
            <w:shd w:val="clear" w:color="auto" w:fill="auto"/>
          </w:tcPr>
          <w:p w:rsidR="00087519" w:rsidRPr="00761A0A" w:rsidRDefault="00087519" w:rsidP="00AB2876">
            <w:pPr>
              <w:spacing w:after="0" w:line="240" w:lineRule="auto"/>
              <w:contextualSpacing/>
              <w:jc w:val="both"/>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 xml:space="preserve">Промежуточная аттестация в форме </w:t>
            </w:r>
            <w:r w:rsidR="005D6ED8">
              <w:rPr>
                <w:rFonts w:ascii="Times New Roman" w:eastAsia="Times New Roman" w:hAnsi="Times New Roman"/>
                <w:b/>
                <w:iCs/>
                <w:sz w:val="24"/>
                <w:szCs w:val="24"/>
                <w:lang w:eastAsia="ru-RU"/>
              </w:rPr>
              <w:t>дифференцированного зачета</w:t>
            </w:r>
            <w:r w:rsidRPr="00761A0A">
              <w:rPr>
                <w:rFonts w:ascii="Times New Roman" w:eastAsia="Times New Roman" w:hAnsi="Times New Roman"/>
                <w:b/>
                <w:iCs/>
                <w:sz w:val="24"/>
                <w:szCs w:val="24"/>
                <w:lang w:eastAsia="ru-RU"/>
              </w:rPr>
              <w:t xml:space="preserve">                                                  </w:t>
            </w:r>
          </w:p>
        </w:tc>
      </w:tr>
    </w:tbl>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bookmarkStart w:id="22" w:name="_Toc489516534"/>
      <w:r w:rsidRPr="008709D4">
        <w:rPr>
          <w:rFonts w:ascii="Times New Roman" w:eastAsia="Times New Roman" w:hAnsi="Times New Roman"/>
          <w:b/>
          <w:sz w:val="24"/>
          <w:szCs w:val="24"/>
          <w:lang w:eastAsia="ru-RU"/>
        </w:rPr>
        <w:t>2.2. Тематический план и содержание учебной дисциплины</w:t>
      </w:r>
      <w:r w:rsidRPr="008709D4">
        <w:rPr>
          <w:rFonts w:ascii="Times New Roman" w:eastAsia="Times New Roman" w:hAnsi="Times New Roman"/>
          <w:b/>
          <w:caps/>
          <w:sz w:val="24"/>
          <w:szCs w:val="24"/>
          <w:lang w:eastAsia="ru-RU"/>
        </w:rPr>
        <w:t xml:space="preserve"> Б</w:t>
      </w:r>
      <w:r w:rsidRPr="008709D4">
        <w:rPr>
          <w:rFonts w:ascii="Times New Roman" w:eastAsia="Times New Roman" w:hAnsi="Times New Roman"/>
          <w:b/>
          <w:sz w:val="24"/>
          <w:szCs w:val="24"/>
          <w:lang w:eastAsia="ru-RU"/>
        </w:rPr>
        <w:t>ухгалтерский учет</w:t>
      </w:r>
      <w:bookmarkEnd w:id="22"/>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eastAsia="Times New Roman" w:hAnsi="Times New Roman"/>
          <w:bCs/>
          <w:i/>
          <w:sz w:val="24"/>
          <w:szCs w:val="24"/>
          <w:lang w:eastAsia="ru-RU"/>
        </w:rPr>
      </w:pPr>
      <w:r w:rsidRPr="008709D4">
        <w:rPr>
          <w:rFonts w:ascii="Times New Roman" w:eastAsia="Times New Roman" w:hAnsi="Times New Roman"/>
          <w:bCs/>
          <w:i/>
          <w:sz w:val="24"/>
          <w:szCs w:val="24"/>
          <w:lang w:eastAsia="ru-RU"/>
        </w:rPr>
        <w:tab/>
      </w:r>
      <w:r w:rsidRPr="008709D4">
        <w:rPr>
          <w:rFonts w:ascii="Times New Roman" w:eastAsia="Times New Roman" w:hAnsi="Times New Roman"/>
          <w:bCs/>
          <w:i/>
          <w:sz w:val="24"/>
          <w:szCs w:val="24"/>
          <w:lang w:eastAsia="ru-RU"/>
        </w:rPr>
        <w:tab/>
      </w:r>
      <w:r w:rsidRPr="008709D4">
        <w:rPr>
          <w:rFonts w:ascii="Times New Roman" w:eastAsia="Times New Roman" w:hAnsi="Times New Roman"/>
          <w:bCs/>
          <w:i/>
          <w:sz w:val="24"/>
          <w:szCs w:val="24"/>
          <w:lang w:eastAsia="ru-RU"/>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38"/>
        <w:gridCol w:w="6938"/>
        <w:gridCol w:w="980"/>
      </w:tblGrid>
      <w:tr w:rsidR="00087519" w:rsidRPr="008709D4" w:rsidTr="00087519">
        <w:trPr>
          <w:trHeight w:val="20"/>
        </w:trPr>
        <w:tc>
          <w:tcPr>
            <w:tcW w:w="958" w:type="pc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Наименование разделов и тем</w:t>
            </w: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 практические работы, самостоятельная работа обучающегося</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Объем часов</w:t>
            </w:r>
          </w:p>
        </w:tc>
      </w:tr>
      <w:tr w:rsidR="00087519" w:rsidRPr="008709D4" w:rsidTr="00087519">
        <w:trPr>
          <w:trHeight w:val="20"/>
        </w:trPr>
        <w:tc>
          <w:tcPr>
            <w:tcW w:w="958" w:type="pc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087519">
        <w:trPr>
          <w:trHeight w:val="20"/>
        </w:trPr>
        <w:tc>
          <w:tcPr>
            <w:tcW w:w="5000" w:type="pct"/>
            <w:gridSpan w:val="4"/>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Cs/>
                <w:i/>
                <w:sz w:val="24"/>
                <w:szCs w:val="24"/>
                <w:lang w:eastAsia="ru-RU"/>
              </w:rPr>
            </w:pPr>
            <w:r w:rsidRPr="008709D4">
              <w:rPr>
                <w:rFonts w:ascii="Times New Roman" w:eastAsia="Times New Roman" w:hAnsi="Times New Roman"/>
                <w:b/>
                <w:bCs/>
                <w:sz w:val="24"/>
                <w:szCs w:val="24"/>
                <w:lang w:eastAsia="ru-RU"/>
              </w:rPr>
              <w:t xml:space="preserve">Раздел 1. </w:t>
            </w:r>
            <w:r w:rsidRPr="008709D4">
              <w:rPr>
                <w:rFonts w:ascii="Times New Roman" w:eastAsia="Times New Roman" w:hAnsi="Times New Roman"/>
                <w:bCs/>
                <w:sz w:val="24"/>
                <w:szCs w:val="24"/>
                <w:lang w:eastAsia="ru-RU"/>
              </w:rPr>
              <w:t>Теоретические основы бухгалтерского учета.</w:t>
            </w:r>
          </w:p>
        </w:tc>
      </w:tr>
      <w:tr w:rsidR="00087519" w:rsidRPr="008709D4" w:rsidTr="00087519">
        <w:trPr>
          <w:trHeight w:val="20"/>
        </w:trPr>
        <w:tc>
          <w:tcPr>
            <w:tcW w:w="958" w:type="pct"/>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Тема 1.1. </w:t>
            </w:r>
            <w:r w:rsidRPr="008709D4">
              <w:rPr>
                <w:rFonts w:ascii="Times New Roman" w:eastAsia="Times New Roman" w:hAnsi="Times New Roman"/>
                <w:sz w:val="24"/>
                <w:szCs w:val="24"/>
                <w:lang w:eastAsia="ru-RU"/>
              </w:rPr>
              <w:t>Общая характеристика хозяйственного учета</w:t>
            </w: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12</w:t>
            </w:r>
          </w:p>
        </w:tc>
      </w:tr>
      <w:tr w:rsidR="00087519" w:rsidRPr="008709D4" w:rsidTr="00087519">
        <w:trPr>
          <w:trHeight w:val="708"/>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212" w:type="pc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3356" w:type="pct"/>
          </w:tcPr>
          <w:p w:rsidR="00087519" w:rsidRPr="008709D4" w:rsidRDefault="00087519" w:rsidP="00AB2876">
            <w:pPr>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Понятие учета, его виды, требования, предъявляемые к бухгалтерскому учету, характеристика учетных измерителей. Задачи и функции бухгалтерского учета Нормативное регулирование бухгалтерского учета. </w:t>
            </w:r>
          </w:p>
          <w:p w:rsidR="00087519" w:rsidRPr="008709D4" w:rsidRDefault="00087519" w:rsidP="00AB2876">
            <w:pPr>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color w:val="333333"/>
                <w:sz w:val="24"/>
                <w:szCs w:val="24"/>
                <w:lang w:eastAsia="ru-RU"/>
              </w:rPr>
              <w:t>Предмет, метод и объекты бухгалтерского учета.</w:t>
            </w:r>
            <w:r w:rsidRPr="008709D4">
              <w:rPr>
                <w:rFonts w:ascii="Times New Roman" w:eastAsia="Times New Roman" w:hAnsi="Times New Roman"/>
                <w:sz w:val="24"/>
                <w:szCs w:val="24"/>
                <w:lang w:eastAsia="ru-RU"/>
              </w:rPr>
              <w:t xml:space="preserve"> </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563"/>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212" w:type="pc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val="en-US" w:eastAsia="ru-RU"/>
              </w:rPr>
              <w:t>2</w:t>
            </w:r>
            <w:r w:rsidRPr="008709D4">
              <w:rPr>
                <w:rFonts w:ascii="Times New Roman" w:eastAsia="Times New Roman" w:hAnsi="Times New Roman"/>
                <w:bCs/>
                <w:sz w:val="24"/>
                <w:szCs w:val="24"/>
                <w:lang w:eastAsia="ru-RU"/>
              </w:rPr>
              <w:t>.</w:t>
            </w:r>
          </w:p>
        </w:tc>
        <w:tc>
          <w:tcPr>
            <w:tcW w:w="3356" w:type="pct"/>
          </w:tcPr>
          <w:p w:rsidR="00087519" w:rsidRPr="008709D4" w:rsidRDefault="00087519" w:rsidP="00AB2876">
            <w:pPr>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Классификация хозяйственных средств по составу и размещению. </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val="en-US" w:eastAsia="ru-RU"/>
              </w:rPr>
            </w:pPr>
            <w:r w:rsidRPr="008709D4">
              <w:rPr>
                <w:rFonts w:ascii="Times New Roman" w:eastAsia="Times New Roman" w:hAnsi="Times New Roman"/>
                <w:bCs/>
                <w:sz w:val="24"/>
                <w:szCs w:val="24"/>
                <w:lang w:val="en-US" w:eastAsia="ru-RU"/>
              </w:rPr>
              <w:t>2</w:t>
            </w:r>
          </w:p>
        </w:tc>
      </w:tr>
      <w:tr w:rsidR="00087519" w:rsidRPr="008709D4" w:rsidTr="00087519">
        <w:trPr>
          <w:trHeight w:val="563"/>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212" w:type="pc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c>
          <w:tcPr>
            <w:tcW w:w="3356" w:type="pct"/>
          </w:tcPr>
          <w:p w:rsidR="00087519" w:rsidRPr="008709D4" w:rsidRDefault="00087519" w:rsidP="00AB2876">
            <w:pPr>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Классификация хозяйственных средств по источникам образования и целевому назначению.</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58"/>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3568" w:type="pct"/>
            <w:gridSpan w:val="2"/>
          </w:tcPr>
          <w:p w:rsidR="00087519" w:rsidRPr="008709D4" w:rsidRDefault="00087519" w:rsidP="00AB2876">
            <w:pPr>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Практическое занятие</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553"/>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212" w:type="pct"/>
          </w:tcPr>
          <w:p w:rsidR="00087519" w:rsidRPr="008709D4" w:rsidRDefault="00087519" w:rsidP="00AB2876">
            <w:pPr>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3356" w:type="pct"/>
          </w:tcPr>
          <w:p w:rsidR="00087519" w:rsidRPr="008709D4" w:rsidRDefault="00087519" w:rsidP="00AB2876">
            <w:pPr>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Выполнение группировки имущества по составу и источникам образования</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i/>
                <w:sz w:val="24"/>
                <w:szCs w:val="24"/>
                <w:lang w:eastAsia="ru-RU"/>
              </w:rPr>
            </w:pP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p w:rsidR="00087519" w:rsidRPr="008709D4" w:rsidRDefault="00087519" w:rsidP="00AB2876">
            <w:pPr>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Решение ситуаций с использованием Федерального закона «О бухгалтерском учете в РФ» № 402-ФЗ ст. 1</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4</w:t>
            </w:r>
          </w:p>
        </w:tc>
      </w:tr>
      <w:tr w:rsidR="00087519" w:rsidRPr="008709D4" w:rsidTr="00087519">
        <w:trPr>
          <w:trHeight w:val="20"/>
        </w:trPr>
        <w:tc>
          <w:tcPr>
            <w:tcW w:w="958" w:type="pct"/>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1.2.</w:t>
            </w:r>
            <w:r w:rsidRPr="008709D4">
              <w:rPr>
                <w:rFonts w:ascii="Times New Roman" w:eastAsia="Times New Roman" w:hAnsi="Times New Roman"/>
                <w:sz w:val="24"/>
                <w:szCs w:val="24"/>
                <w:lang w:eastAsia="ru-RU"/>
              </w:rPr>
              <w:t xml:space="preserve"> Бухгалтерский баланс</w:t>
            </w: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tc>
      </w:tr>
      <w:tr w:rsidR="00087519" w:rsidRPr="008709D4" w:rsidTr="00087519">
        <w:trPr>
          <w:trHeight w:val="20"/>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212" w:type="pc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1</w:t>
            </w:r>
          </w:p>
        </w:tc>
        <w:tc>
          <w:tcPr>
            <w:tcW w:w="3356"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Понятие бухгалтерского баланса, его назначение. Виды балансов: баланс-брутто, баланс-нетто, вступительный, заключительный и ликвидационный балансы. Структура баланса. Содержание статей актива и пассива баланса. Типы изменений в балансе под влиянием хозяйственных операций.</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51"/>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b/>
                <w:bCs/>
                <w:sz w:val="24"/>
                <w:szCs w:val="24"/>
                <w:lang w:eastAsia="ru-RU"/>
              </w:rPr>
              <w:t>Практическое занятие</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85"/>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212"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1. </w:t>
            </w:r>
          </w:p>
        </w:tc>
        <w:tc>
          <w:tcPr>
            <w:tcW w:w="3356"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Составление бухгалтерского баланса</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Решение ситуационных задач по составлению бухгалтерского баланса и определению типов балансовых изменений</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300"/>
        </w:trPr>
        <w:tc>
          <w:tcPr>
            <w:tcW w:w="958" w:type="pct"/>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Тема 1.3. </w:t>
            </w:r>
            <w:r w:rsidRPr="008709D4">
              <w:rPr>
                <w:rFonts w:ascii="Times New Roman" w:eastAsia="Times New Roman" w:hAnsi="Times New Roman"/>
                <w:sz w:val="24"/>
                <w:szCs w:val="24"/>
                <w:lang w:eastAsia="ru-RU"/>
              </w:rPr>
              <w:t>Счета бухгалтерского учета и двойная запись</w:t>
            </w: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tc>
      </w:tr>
      <w:tr w:rsidR="00087519" w:rsidRPr="008709D4" w:rsidTr="00087519">
        <w:trPr>
          <w:trHeight w:val="300"/>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3568" w:type="pct"/>
            <w:gridSpan w:val="2"/>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Понятие, виды и структура бухгалтерских счетов. План счетов бухгалтерского учета финансово-хозяйственной деятельности. </w:t>
            </w:r>
          </w:p>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Порядок  записи по счетам. Корреспонденция счетов. </w:t>
            </w:r>
          </w:p>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Синтетические и аналитические счета, их взаимосвязь. Назначение  ведомостей по синтетическим и аналитическим счетам.</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67"/>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b/>
                <w:bCs/>
                <w:sz w:val="24"/>
                <w:szCs w:val="24"/>
                <w:lang w:eastAsia="ru-RU"/>
              </w:rPr>
              <w:t>Практическое занятие</w:t>
            </w:r>
            <w:r w:rsidRPr="008709D4">
              <w:rPr>
                <w:rFonts w:ascii="Times New Roman" w:eastAsia="Times New Roman" w:hAnsi="Times New Roman"/>
                <w:color w:val="000000"/>
                <w:sz w:val="24"/>
                <w:szCs w:val="24"/>
                <w:lang w:eastAsia="ru-RU"/>
              </w:rPr>
              <w:t xml:space="preserve"> </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68"/>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212"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1. </w:t>
            </w:r>
          </w:p>
        </w:tc>
        <w:tc>
          <w:tcPr>
            <w:tcW w:w="3356"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Решение ситуаций по составлению корреспонденции счетов</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842"/>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color w:val="000000"/>
                <w:sz w:val="24"/>
                <w:szCs w:val="24"/>
                <w:lang w:eastAsia="ru-RU"/>
              </w:rPr>
              <w:t>Решение ситуаций с использованием  Плана счетов бухгалтерского учета финансово-хозяйственной деятельности.</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75"/>
        </w:trPr>
        <w:tc>
          <w:tcPr>
            <w:tcW w:w="958" w:type="pct"/>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Тема 1.4.</w:t>
            </w:r>
            <w:r w:rsidRPr="008709D4">
              <w:rPr>
                <w:rFonts w:ascii="Times New Roman" w:eastAsia="Times New Roman" w:hAnsi="Times New Roman"/>
                <w:sz w:val="24"/>
                <w:szCs w:val="24"/>
                <w:lang w:eastAsia="ru-RU"/>
              </w:rPr>
              <w:t xml:space="preserve"> Документация хозяйственных операций в организациях торговли и инвентаризация</w:t>
            </w: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9</w:t>
            </w:r>
          </w:p>
        </w:tc>
      </w:tr>
      <w:tr w:rsidR="00087519" w:rsidRPr="008709D4" w:rsidTr="00087519">
        <w:trPr>
          <w:trHeight w:val="697"/>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212" w:type="pct"/>
          </w:tcPr>
          <w:p w:rsidR="00087519" w:rsidRPr="008709D4" w:rsidRDefault="00087519" w:rsidP="00AB2876">
            <w:pPr>
              <w:spacing w:after="0" w:line="240" w:lineRule="auto"/>
              <w:contextualSpacing/>
              <w:rPr>
                <w:rFonts w:ascii="Times New Roman" w:eastAsia="Times New Roman" w:hAnsi="Times New Roman"/>
                <w:color w:val="333333"/>
                <w:sz w:val="24"/>
                <w:szCs w:val="24"/>
                <w:lang w:eastAsia="ru-RU"/>
              </w:rPr>
            </w:pPr>
            <w:r w:rsidRPr="008709D4">
              <w:rPr>
                <w:rFonts w:ascii="Times New Roman" w:eastAsia="Times New Roman" w:hAnsi="Times New Roman"/>
                <w:color w:val="333333"/>
                <w:sz w:val="24"/>
                <w:szCs w:val="24"/>
                <w:lang w:eastAsia="ru-RU"/>
              </w:rPr>
              <w:t>1.</w:t>
            </w:r>
          </w:p>
        </w:tc>
        <w:tc>
          <w:tcPr>
            <w:tcW w:w="3356"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Понятие, назначение и классификация документов. Требования к составлению документов. </w:t>
            </w:r>
          </w:p>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Понятие, назначение и классификация учетных регистров. Порядок исправления ошибочных записей в учетных регистрах. Инвентаризация: понятие, цели, задачи и порядок проведения. Виды инвентаризации. Документальное оформление. Определение и отражение в бухгалтерском учете результатов инвентаризации</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83"/>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4</w:t>
            </w:r>
          </w:p>
        </w:tc>
      </w:tr>
      <w:tr w:rsidR="00087519" w:rsidRPr="008709D4" w:rsidTr="00087519">
        <w:trPr>
          <w:trHeight w:val="342"/>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212" w:type="pct"/>
          </w:tcPr>
          <w:p w:rsidR="00087519" w:rsidRPr="008709D4" w:rsidRDefault="00087519" w:rsidP="00AB2876">
            <w:pPr>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3356"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Выполнение ситуаций по составлению бухгалтерских документов</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469"/>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212" w:type="pct"/>
          </w:tcPr>
          <w:p w:rsidR="00087519" w:rsidRPr="008709D4" w:rsidRDefault="00087519" w:rsidP="00AB2876">
            <w:pPr>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2. </w:t>
            </w:r>
          </w:p>
        </w:tc>
        <w:tc>
          <w:tcPr>
            <w:tcW w:w="3356"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Выполнение ситуаций по оформлению и определению результатов инвентаризации</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501"/>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Решение ситуаций по изучению порядка бухгалтерской обработки и хранения  документов.</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r>
      <w:tr w:rsidR="00087519" w:rsidRPr="008709D4" w:rsidTr="00087519">
        <w:trPr>
          <w:trHeight w:val="20"/>
        </w:trPr>
        <w:tc>
          <w:tcPr>
            <w:tcW w:w="5000" w:type="pct"/>
            <w:gridSpan w:val="4"/>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Cs/>
                <w:i/>
                <w:sz w:val="24"/>
                <w:szCs w:val="24"/>
                <w:lang w:eastAsia="ru-RU"/>
              </w:rPr>
            </w:pPr>
            <w:r w:rsidRPr="008709D4">
              <w:rPr>
                <w:rFonts w:ascii="Times New Roman" w:eastAsia="Times New Roman" w:hAnsi="Times New Roman"/>
                <w:b/>
                <w:bCs/>
                <w:sz w:val="24"/>
                <w:szCs w:val="24"/>
                <w:lang w:eastAsia="ru-RU"/>
              </w:rPr>
              <w:t xml:space="preserve">Раздел 2. </w:t>
            </w:r>
            <w:r w:rsidRPr="008709D4">
              <w:rPr>
                <w:rFonts w:ascii="Times New Roman" w:eastAsia="Times New Roman" w:hAnsi="Times New Roman"/>
                <w:bCs/>
                <w:sz w:val="24"/>
                <w:szCs w:val="24"/>
                <w:lang w:eastAsia="ru-RU"/>
              </w:rPr>
              <w:t>Бухгалтерский  учет в торговых организациях</w:t>
            </w:r>
          </w:p>
        </w:tc>
      </w:tr>
      <w:tr w:rsidR="00087519" w:rsidRPr="008709D4" w:rsidTr="00087519">
        <w:trPr>
          <w:trHeight w:val="20"/>
        </w:trPr>
        <w:tc>
          <w:tcPr>
            <w:tcW w:w="958" w:type="pct"/>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Тема 2.1.  </w:t>
            </w:r>
            <w:r w:rsidRPr="008709D4">
              <w:rPr>
                <w:rFonts w:ascii="Times New Roman" w:eastAsia="Times New Roman" w:hAnsi="Times New Roman"/>
                <w:bCs/>
                <w:sz w:val="24"/>
                <w:szCs w:val="24"/>
                <w:lang w:eastAsia="ru-RU"/>
              </w:rPr>
              <w:t>Учет денежных средств</w:t>
            </w: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9</w:t>
            </w:r>
          </w:p>
        </w:tc>
      </w:tr>
      <w:tr w:rsidR="00087519" w:rsidRPr="008709D4" w:rsidTr="00087519">
        <w:trPr>
          <w:trHeight w:val="20"/>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Cs/>
                <w:sz w:val="24"/>
                <w:szCs w:val="24"/>
                <w:lang w:eastAsia="ru-RU"/>
              </w:rPr>
            </w:pPr>
          </w:p>
        </w:tc>
        <w:tc>
          <w:tcPr>
            <w:tcW w:w="212" w:type="pc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3356"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val="en-US" w:eastAsia="ru-RU"/>
              </w:rPr>
            </w:pPr>
            <w:r w:rsidRPr="008709D4">
              <w:rPr>
                <w:rFonts w:ascii="Times New Roman" w:eastAsia="Times New Roman" w:hAnsi="Times New Roman"/>
                <w:color w:val="000000"/>
                <w:sz w:val="24"/>
                <w:szCs w:val="24"/>
                <w:lang w:eastAsia="ru-RU"/>
              </w:rPr>
              <w:t>Правила ведения кассовых операций в РФ. Порядок оформления кассовых операций. Отчетность кассира. Синтетический учет операций по кассе.</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val="en-US" w:eastAsia="ru-RU"/>
              </w:rPr>
              <w:t>2</w:t>
            </w:r>
          </w:p>
        </w:tc>
      </w:tr>
      <w:tr w:rsidR="00087519" w:rsidRPr="008709D4" w:rsidTr="00087519">
        <w:trPr>
          <w:trHeight w:val="20"/>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Cs/>
                <w:sz w:val="24"/>
                <w:szCs w:val="24"/>
                <w:lang w:eastAsia="ru-RU"/>
              </w:rPr>
            </w:pPr>
          </w:p>
        </w:tc>
        <w:tc>
          <w:tcPr>
            <w:tcW w:w="212" w:type="pc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val="en-US" w:eastAsia="ru-RU"/>
              </w:rPr>
              <w:t>2</w:t>
            </w:r>
            <w:r w:rsidRPr="008709D4">
              <w:rPr>
                <w:rFonts w:ascii="Times New Roman" w:eastAsia="Times New Roman" w:hAnsi="Times New Roman"/>
                <w:bCs/>
                <w:sz w:val="24"/>
                <w:szCs w:val="24"/>
                <w:lang w:eastAsia="ru-RU"/>
              </w:rPr>
              <w:t>.</w:t>
            </w:r>
          </w:p>
        </w:tc>
        <w:tc>
          <w:tcPr>
            <w:tcW w:w="3356"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Расчетные счета, их назначение. </w:t>
            </w:r>
          </w:p>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lastRenderedPageBreak/>
              <w:t xml:space="preserve">Документальное оформление и порядок открытия расчетных счетов. Синтетический учет  операций по расчетным счетам. Порядок проверки и бухгалтерской обработки  выписок банка по расчетным счетам. </w:t>
            </w:r>
          </w:p>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Аналитический учет операций по расчетным счетам. Учет операций на специальных счетах в кредитных организациях.</w:t>
            </w:r>
          </w:p>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Основные понятия, характеристика и правовая основа валютных операций. Валютные счета организаций.</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val="en-US" w:eastAsia="ru-RU"/>
              </w:rPr>
            </w:pPr>
            <w:r w:rsidRPr="008709D4">
              <w:rPr>
                <w:rFonts w:ascii="Times New Roman" w:eastAsia="Times New Roman" w:hAnsi="Times New Roman"/>
                <w:bCs/>
                <w:sz w:val="24"/>
                <w:szCs w:val="24"/>
                <w:lang w:val="en-US" w:eastAsia="ru-RU"/>
              </w:rPr>
              <w:lastRenderedPageBreak/>
              <w:t>2</w:t>
            </w:r>
          </w:p>
        </w:tc>
      </w:tr>
      <w:tr w:rsidR="00087519" w:rsidRPr="008709D4" w:rsidTr="00087519">
        <w:trPr>
          <w:trHeight w:val="284"/>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Cs/>
                <w:sz w:val="24"/>
                <w:szCs w:val="24"/>
                <w:lang w:eastAsia="ru-RU"/>
              </w:rPr>
            </w:pP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b/>
                <w:bCs/>
                <w:sz w:val="24"/>
                <w:szCs w:val="24"/>
                <w:lang w:eastAsia="ru-RU"/>
              </w:rPr>
              <w:t>Практическое занятие</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51"/>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Cs/>
                <w:sz w:val="24"/>
                <w:szCs w:val="24"/>
                <w:lang w:eastAsia="ru-RU"/>
              </w:rPr>
            </w:pPr>
          </w:p>
        </w:tc>
        <w:tc>
          <w:tcPr>
            <w:tcW w:w="212"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1.</w:t>
            </w:r>
          </w:p>
        </w:tc>
        <w:tc>
          <w:tcPr>
            <w:tcW w:w="3356"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Составление кассовых документов, запись их в кассовую книгу.</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Cs/>
                <w:sz w:val="24"/>
                <w:szCs w:val="24"/>
                <w:lang w:eastAsia="ru-RU"/>
              </w:rPr>
            </w:pP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color w:val="000000"/>
                <w:sz w:val="24"/>
                <w:szCs w:val="24"/>
                <w:lang w:eastAsia="ru-RU"/>
              </w:rPr>
              <w:t xml:space="preserve"> Выполнение заданий по обработке выписок банка</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r>
      <w:tr w:rsidR="00087519" w:rsidRPr="008709D4" w:rsidTr="00087519">
        <w:trPr>
          <w:trHeight w:val="219"/>
        </w:trPr>
        <w:tc>
          <w:tcPr>
            <w:tcW w:w="958" w:type="pct"/>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Cs/>
                <w:color w:val="000000"/>
                <w:sz w:val="24"/>
                <w:szCs w:val="24"/>
                <w:lang w:eastAsia="ru-RU"/>
              </w:rPr>
            </w:pPr>
            <w:r w:rsidRPr="008709D4">
              <w:rPr>
                <w:rFonts w:ascii="Times New Roman" w:eastAsia="Times New Roman" w:hAnsi="Times New Roman"/>
                <w:b/>
                <w:bCs/>
                <w:color w:val="000000"/>
                <w:sz w:val="24"/>
                <w:szCs w:val="24"/>
                <w:lang w:eastAsia="ru-RU"/>
              </w:rPr>
              <w:t xml:space="preserve">Тема 2.2. </w:t>
            </w:r>
            <w:r w:rsidRPr="008709D4">
              <w:rPr>
                <w:rFonts w:ascii="Times New Roman" w:eastAsia="Times New Roman" w:hAnsi="Times New Roman"/>
                <w:bCs/>
                <w:color w:val="000000"/>
                <w:sz w:val="24"/>
                <w:szCs w:val="24"/>
                <w:lang w:eastAsia="ru-RU"/>
              </w:rPr>
              <w:t>О</w:t>
            </w:r>
            <w:r w:rsidRPr="008709D4">
              <w:rPr>
                <w:rFonts w:ascii="Times New Roman" w:eastAsia="Times New Roman" w:hAnsi="Times New Roman"/>
                <w:color w:val="000000"/>
                <w:sz w:val="24"/>
                <w:szCs w:val="24"/>
                <w:lang w:eastAsia="ru-RU"/>
              </w:rPr>
              <w:t>сновы организации бухгалтерского учета  в торговых организациях</w:t>
            </w: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087519">
        <w:trPr>
          <w:trHeight w:val="397"/>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color w:val="000000"/>
                <w:sz w:val="24"/>
                <w:szCs w:val="24"/>
                <w:lang w:eastAsia="ru-RU"/>
              </w:rPr>
            </w:pPr>
          </w:p>
        </w:tc>
        <w:tc>
          <w:tcPr>
            <w:tcW w:w="212" w:type="pc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1.</w:t>
            </w:r>
          </w:p>
        </w:tc>
        <w:tc>
          <w:tcPr>
            <w:tcW w:w="3356"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Общая характеристика торговых организаций  в потребительской кооперации. Задачи и основы организации бухгалтерского учета в торговле. Особенности учета в организациях оптовой и розничной торговли.</w:t>
            </w:r>
          </w:p>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Понятие и структура цены, наценка, порядок ее установления. Принципы калькулирования  продажных цен на готовую продукцию.</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54"/>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color w:val="000000"/>
                <w:sz w:val="24"/>
                <w:szCs w:val="24"/>
                <w:lang w:eastAsia="ru-RU"/>
              </w:rPr>
            </w:pP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Решение ситуаций с использованием  учебного пособия Г.А. Николаевой «Бухгалтерский учет в торговле»</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r>
      <w:tr w:rsidR="00087519" w:rsidRPr="008709D4" w:rsidTr="00087519">
        <w:trPr>
          <w:trHeight w:val="181"/>
        </w:trPr>
        <w:tc>
          <w:tcPr>
            <w:tcW w:w="958" w:type="pct"/>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color w:val="000000"/>
                <w:sz w:val="24"/>
                <w:szCs w:val="24"/>
                <w:lang w:eastAsia="ru-RU"/>
              </w:rPr>
            </w:pPr>
            <w:r w:rsidRPr="008709D4">
              <w:rPr>
                <w:rFonts w:ascii="Times New Roman" w:eastAsia="Times New Roman" w:hAnsi="Times New Roman"/>
                <w:b/>
                <w:bCs/>
                <w:color w:val="000000"/>
                <w:sz w:val="24"/>
                <w:szCs w:val="24"/>
                <w:lang w:eastAsia="ru-RU"/>
              </w:rPr>
              <w:t xml:space="preserve">Тема 2.3. </w:t>
            </w:r>
            <w:r w:rsidRPr="008709D4">
              <w:rPr>
                <w:rFonts w:ascii="Times New Roman" w:eastAsia="Times New Roman" w:hAnsi="Times New Roman"/>
                <w:color w:val="000000"/>
                <w:sz w:val="24"/>
                <w:szCs w:val="24"/>
                <w:lang w:eastAsia="ru-RU"/>
              </w:rPr>
              <w:t>Учет поступления  товаров</w:t>
            </w: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15</w:t>
            </w:r>
          </w:p>
        </w:tc>
      </w:tr>
      <w:tr w:rsidR="00087519" w:rsidRPr="008709D4" w:rsidTr="00087519">
        <w:trPr>
          <w:trHeight w:val="513"/>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color w:val="000000"/>
                <w:sz w:val="24"/>
                <w:szCs w:val="24"/>
                <w:lang w:eastAsia="ru-RU"/>
              </w:rPr>
            </w:pPr>
          </w:p>
        </w:tc>
        <w:tc>
          <w:tcPr>
            <w:tcW w:w="212"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1.</w:t>
            </w:r>
          </w:p>
        </w:tc>
        <w:tc>
          <w:tcPr>
            <w:tcW w:w="3356"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Учет поступления товаров в торговых организациях. Документальное оформление приемки товаров на складе поставщика, на складе покупателя, на железнодорожном вокзале, пристани, в аэропорту. </w:t>
            </w:r>
          </w:p>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 Синтетический учет поступления товаров в оптовых и розничных организациях.</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513"/>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212" w:type="pct"/>
          </w:tcPr>
          <w:p w:rsidR="00087519" w:rsidRPr="008709D4" w:rsidRDefault="00087519" w:rsidP="00AB2876">
            <w:pPr>
              <w:spacing w:after="0" w:line="240" w:lineRule="auto"/>
              <w:contextualSpacing/>
              <w:rPr>
                <w:rFonts w:ascii="Times New Roman" w:eastAsia="Times New Roman" w:hAnsi="Times New Roman"/>
                <w:color w:val="333333"/>
                <w:sz w:val="24"/>
                <w:szCs w:val="24"/>
                <w:lang w:eastAsia="ru-RU"/>
              </w:rPr>
            </w:pPr>
            <w:r w:rsidRPr="008709D4">
              <w:rPr>
                <w:rFonts w:ascii="Times New Roman" w:eastAsia="Times New Roman" w:hAnsi="Times New Roman"/>
                <w:color w:val="333333"/>
                <w:sz w:val="24"/>
                <w:szCs w:val="24"/>
                <w:lang w:val="en-US" w:eastAsia="ru-RU"/>
              </w:rPr>
              <w:t>2</w:t>
            </w:r>
            <w:r w:rsidRPr="008709D4">
              <w:rPr>
                <w:rFonts w:ascii="Times New Roman" w:eastAsia="Times New Roman" w:hAnsi="Times New Roman"/>
                <w:color w:val="333333"/>
                <w:sz w:val="24"/>
                <w:szCs w:val="24"/>
                <w:lang w:eastAsia="ru-RU"/>
              </w:rPr>
              <w:t>.</w:t>
            </w:r>
          </w:p>
        </w:tc>
        <w:tc>
          <w:tcPr>
            <w:tcW w:w="3356"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Учет товаров на складе и в бухгалтерии. Понятие материальной ответственности. Роль и функции товароведа. Отчетность заведующего складом (кладовщика). Организация натурально-стоимостного учета сырья, товаров и тары на складе .</w:t>
            </w:r>
          </w:p>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Понятие и виды товарных потерь. Учет товарных потерь. Порядок списания нормируемых и ненормируемых потерь</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val="en-US" w:eastAsia="ru-RU"/>
              </w:rPr>
            </w:pPr>
            <w:r w:rsidRPr="008709D4">
              <w:rPr>
                <w:rFonts w:ascii="Times New Roman" w:eastAsia="Times New Roman" w:hAnsi="Times New Roman"/>
                <w:bCs/>
                <w:color w:val="000000"/>
                <w:sz w:val="24"/>
                <w:szCs w:val="24"/>
                <w:lang w:val="en-US" w:eastAsia="ru-RU"/>
              </w:rPr>
              <w:t>2</w:t>
            </w:r>
          </w:p>
        </w:tc>
      </w:tr>
      <w:tr w:rsidR="00087519" w:rsidRPr="008709D4" w:rsidTr="00087519">
        <w:trPr>
          <w:trHeight w:val="268"/>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000000"/>
                <w:sz w:val="24"/>
                <w:szCs w:val="24"/>
                <w:lang w:eastAsia="ru-RU"/>
              </w:rPr>
            </w:pPr>
            <w:r w:rsidRPr="008709D4">
              <w:rPr>
                <w:rFonts w:ascii="Times New Roman" w:eastAsia="Times New Roman" w:hAnsi="Times New Roman"/>
                <w:b/>
                <w:bCs/>
                <w:color w:val="000000"/>
                <w:sz w:val="24"/>
                <w:szCs w:val="24"/>
                <w:lang w:eastAsia="ru-RU"/>
              </w:rPr>
              <w:t>6</w:t>
            </w:r>
          </w:p>
        </w:tc>
      </w:tr>
      <w:tr w:rsidR="00087519" w:rsidRPr="008709D4" w:rsidTr="00087519">
        <w:trPr>
          <w:trHeight w:val="309"/>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212"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1. </w:t>
            </w:r>
          </w:p>
        </w:tc>
        <w:tc>
          <w:tcPr>
            <w:tcW w:w="3356"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Составление документов по оформлению  приемки товаров.      </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2</w:t>
            </w:r>
          </w:p>
        </w:tc>
      </w:tr>
      <w:tr w:rsidR="00087519" w:rsidRPr="008709D4" w:rsidTr="00087519">
        <w:trPr>
          <w:trHeight w:val="301"/>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212"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2. </w:t>
            </w:r>
          </w:p>
        </w:tc>
        <w:tc>
          <w:tcPr>
            <w:tcW w:w="3356"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Составление отчетов материально-ответственных лиц</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2</w:t>
            </w:r>
          </w:p>
        </w:tc>
      </w:tr>
      <w:tr w:rsidR="00087519" w:rsidRPr="008709D4" w:rsidTr="00087519">
        <w:trPr>
          <w:trHeight w:val="234"/>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212"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3. </w:t>
            </w:r>
          </w:p>
        </w:tc>
        <w:tc>
          <w:tcPr>
            <w:tcW w:w="3356"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Решение ситуационных задач по учету товарных потерь      </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2</w:t>
            </w:r>
          </w:p>
        </w:tc>
      </w:tr>
      <w:tr w:rsidR="00087519" w:rsidRPr="008709D4" w:rsidTr="00087519">
        <w:trPr>
          <w:trHeight w:val="300"/>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Выполнение ситуаций по темам  «Учет переоценки товаров» и  «Учет тары»</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000000"/>
                <w:sz w:val="24"/>
                <w:szCs w:val="24"/>
                <w:lang w:eastAsia="ru-RU"/>
              </w:rPr>
            </w:pPr>
            <w:r w:rsidRPr="008709D4">
              <w:rPr>
                <w:rFonts w:ascii="Times New Roman" w:eastAsia="Times New Roman" w:hAnsi="Times New Roman"/>
                <w:b/>
                <w:bCs/>
                <w:color w:val="000000"/>
                <w:sz w:val="24"/>
                <w:szCs w:val="24"/>
                <w:lang w:eastAsia="ru-RU"/>
              </w:rPr>
              <w:t>5</w:t>
            </w:r>
          </w:p>
        </w:tc>
      </w:tr>
      <w:tr w:rsidR="00087519" w:rsidRPr="008709D4" w:rsidTr="00087519">
        <w:trPr>
          <w:trHeight w:val="197"/>
        </w:trPr>
        <w:tc>
          <w:tcPr>
            <w:tcW w:w="958" w:type="pct"/>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Тема 2.4.  </w:t>
            </w:r>
            <w:r w:rsidRPr="008709D4">
              <w:rPr>
                <w:rFonts w:ascii="Times New Roman" w:eastAsia="Times New Roman" w:hAnsi="Times New Roman"/>
                <w:bCs/>
                <w:sz w:val="24"/>
                <w:szCs w:val="24"/>
                <w:lang w:eastAsia="ru-RU"/>
              </w:rPr>
              <w:t>Учет реализации товаров</w:t>
            </w: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000000"/>
                <w:sz w:val="24"/>
                <w:szCs w:val="24"/>
                <w:lang w:eastAsia="ru-RU"/>
              </w:rPr>
            </w:pPr>
            <w:r w:rsidRPr="008709D4">
              <w:rPr>
                <w:rFonts w:ascii="Times New Roman" w:eastAsia="Times New Roman" w:hAnsi="Times New Roman"/>
                <w:b/>
                <w:bCs/>
                <w:color w:val="000000"/>
                <w:sz w:val="24"/>
                <w:szCs w:val="24"/>
                <w:lang w:eastAsia="ru-RU"/>
              </w:rPr>
              <w:t>6</w:t>
            </w:r>
          </w:p>
        </w:tc>
      </w:tr>
      <w:tr w:rsidR="00087519" w:rsidRPr="008709D4" w:rsidTr="00087519">
        <w:trPr>
          <w:trHeight w:val="397"/>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212" w:type="pct"/>
          </w:tcPr>
          <w:p w:rsidR="00087519" w:rsidRPr="008709D4" w:rsidRDefault="00087519" w:rsidP="00AB2876">
            <w:pPr>
              <w:spacing w:after="0" w:line="240" w:lineRule="auto"/>
              <w:contextualSpacing/>
              <w:rPr>
                <w:rFonts w:ascii="Times New Roman" w:eastAsia="Times New Roman" w:hAnsi="Times New Roman"/>
                <w:color w:val="333333"/>
                <w:sz w:val="24"/>
                <w:szCs w:val="24"/>
                <w:lang w:eastAsia="ru-RU"/>
              </w:rPr>
            </w:pPr>
            <w:r w:rsidRPr="008709D4">
              <w:rPr>
                <w:rFonts w:ascii="Times New Roman" w:eastAsia="Times New Roman" w:hAnsi="Times New Roman"/>
                <w:color w:val="333333"/>
                <w:sz w:val="24"/>
                <w:szCs w:val="24"/>
                <w:lang w:eastAsia="ru-RU"/>
              </w:rPr>
              <w:t>1.</w:t>
            </w:r>
          </w:p>
        </w:tc>
        <w:tc>
          <w:tcPr>
            <w:tcW w:w="3356"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 Документальное оформление и синтетический учет реализации товаров. </w:t>
            </w:r>
          </w:p>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Понятие товарооборота. Порядок определения финансовых результатов от реализации товаров.</w:t>
            </w:r>
          </w:p>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Понятие и порядок расчета реализованной торговой наценки</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2</w:t>
            </w:r>
          </w:p>
        </w:tc>
      </w:tr>
      <w:tr w:rsidR="00087519" w:rsidRPr="008709D4" w:rsidTr="00087519">
        <w:trPr>
          <w:trHeight w:val="284"/>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b/>
                <w:bCs/>
                <w:sz w:val="24"/>
                <w:szCs w:val="24"/>
                <w:lang w:eastAsia="ru-RU"/>
              </w:rPr>
              <w:t>Практическое занятие</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000000"/>
                <w:sz w:val="24"/>
                <w:szCs w:val="24"/>
                <w:lang w:eastAsia="ru-RU"/>
              </w:rPr>
            </w:pPr>
            <w:r w:rsidRPr="008709D4">
              <w:rPr>
                <w:rFonts w:ascii="Times New Roman" w:eastAsia="Times New Roman" w:hAnsi="Times New Roman"/>
                <w:b/>
                <w:bCs/>
                <w:color w:val="000000"/>
                <w:sz w:val="24"/>
                <w:szCs w:val="24"/>
                <w:lang w:eastAsia="ru-RU"/>
              </w:rPr>
              <w:t>2</w:t>
            </w:r>
          </w:p>
        </w:tc>
      </w:tr>
      <w:tr w:rsidR="00087519" w:rsidRPr="008709D4" w:rsidTr="00087519">
        <w:trPr>
          <w:trHeight w:val="559"/>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212"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1. </w:t>
            </w:r>
          </w:p>
        </w:tc>
        <w:tc>
          <w:tcPr>
            <w:tcW w:w="3356"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Решение ситуационных задач по учету реализации товаров и расчету реализованной торговой наценки</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2</w:t>
            </w:r>
          </w:p>
        </w:tc>
      </w:tr>
      <w:tr w:rsidR="00087519" w:rsidRPr="008709D4" w:rsidTr="00087519">
        <w:trPr>
          <w:trHeight w:val="397"/>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p w:rsidR="00087519" w:rsidRPr="008709D4" w:rsidRDefault="00087519" w:rsidP="00AB2876">
            <w:pPr>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lastRenderedPageBreak/>
              <w:t xml:space="preserve">Решение ситуаций с использованием   Методических рекомендаций к Плану счетов по применению счетов 90, 99. </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000000"/>
                <w:sz w:val="24"/>
                <w:szCs w:val="24"/>
                <w:lang w:eastAsia="ru-RU"/>
              </w:rPr>
            </w:pPr>
            <w:r w:rsidRPr="008709D4">
              <w:rPr>
                <w:rFonts w:ascii="Times New Roman" w:eastAsia="Times New Roman" w:hAnsi="Times New Roman"/>
                <w:b/>
                <w:bCs/>
                <w:color w:val="000000"/>
                <w:sz w:val="24"/>
                <w:szCs w:val="24"/>
                <w:lang w:eastAsia="ru-RU"/>
              </w:rPr>
              <w:lastRenderedPageBreak/>
              <w:t>2</w:t>
            </w:r>
          </w:p>
        </w:tc>
      </w:tr>
      <w:tr w:rsidR="00087519" w:rsidRPr="008709D4" w:rsidTr="00087519">
        <w:trPr>
          <w:trHeight w:val="214"/>
        </w:trPr>
        <w:tc>
          <w:tcPr>
            <w:tcW w:w="958" w:type="pct"/>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 xml:space="preserve">Тема 2.5. </w:t>
            </w:r>
            <w:r w:rsidRPr="008709D4">
              <w:rPr>
                <w:rFonts w:ascii="Times New Roman" w:eastAsia="Times New Roman" w:hAnsi="Times New Roman"/>
                <w:bCs/>
                <w:sz w:val="24"/>
                <w:szCs w:val="24"/>
                <w:lang w:eastAsia="ru-RU"/>
              </w:rPr>
              <w:t>Учет расчетов</w:t>
            </w: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474" w:type="pct"/>
            <w:shd w:val="clear" w:color="auto" w:fill="auto"/>
          </w:tcPr>
          <w:p w:rsidR="00087519" w:rsidRPr="008709D4" w:rsidRDefault="00087519" w:rsidP="00AB2876">
            <w:pPr>
              <w:tabs>
                <w:tab w:val="left" w:pos="720"/>
                <w:tab w:val="center" w:pos="7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000000"/>
                <w:sz w:val="24"/>
                <w:szCs w:val="24"/>
                <w:lang w:eastAsia="ru-RU"/>
              </w:rPr>
            </w:pPr>
            <w:r w:rsidRPr="008709D4">
              <w:rPr>
                <w:rFonts w:ascii="Times New Roman" w:eastAsia="Times New Roman" w:hAnsi="Times New Roman"/>
                <w:b/>
                <w:bCs/>
                <w:color w:val="000000"/>
                <w:sz w:val="24"/>
                <w:szCs w:val="24"/>
                <w:lang w:eastAsia="ru-RU"/>
              </w:rPr>
              <w:t>9</w:t>
            </w:r>
          </w:p>
        </w:tc>
      </w:tr>
      <w:tr w:rsidR="00087519" w:rsidRPr="008709D4" w:rsidTr="00087519">
        <w:trPr>
          <w:trHeight w:val="300"/>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212" w:type="pct"/>
          </w:tcPr>
          <w:p w:rsidR="00087519" w:rsidRPr="008709D4" w:rsidRDefault="00087519" w:rsidP="00AB2876">
            <w:pPr>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3356" w:type="pct"/>
          </w:tcPr>
          <w:p w:rsidR="00087519" w:rsidRPr="008709D4" w:rsidRDefault="00087519" w:rsidP="00AB2876">
            <w:pPr>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Учет расчетов с поставщиками, покупателями, дебиторами и кредиторами. Характеристика счетов для учета</w:t>
            </w:r>
            <w:r w:rsidRPr="008709D4">
              <w:rPr>
                <w:rFonts w:ascii="Times New Roman" w:eastAsia="Times New Roman" w:hAnsi="Times New Roman"/>
                <w:b/>
                <w:bCs/>
                <w:sz w:val="24"/>
                <w:szCs w:val="24"/>
                <w:lang w:eastAsia="ru-RU"/>
              </w:rPr>
              <w:t xml:space="preserve"> </w:t>
            </w:r>
            <w:r w:rsidRPr="008709D4">
              <w:rPr>
                <w:rFonts w:ascii="Times New Roman" w:eastAsia="Times New Roman" w:hAnsi="Times New Roman"/>
                <w:sz w:val="24"/>
                <w:szCs w:val="24"/>
                <w:lang w:eastAsia="ru-RU"/>
              </w:rPr>
              <w:t>расчетов. Порядок документального оформления и синтетического учета расчетов с поставщиками, покупателями, дебиторами и кредиторами.</w:t>
            </w:r>
          </w:p>
          <w:p w:rsidR="00087519" w:rsidRPr="008709D4" w:rsidRDefault="00087519" w:rsidP="00AB2876">
            <w:pPr>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Учет расчетов с работниками по оплате труда</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2</w:t>
            </w:r>
          </w:p>
        </w:tc>
      </w:tr>
      <w:tr w:rsidR="00087519" w:rsidRPr="008709D4" w:rsidTr="00087519">
        <w:trPr>
          <w:trHeight w:val="208"/>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000000"/>
                <w:sz w:val="24"/>
                <w:szCs w:val="24"/>
                <w:lang w:eastAsia="ru-RU"/>
              </w:rPr>
            </w:pPr>
            <w:r w:rsidRPr="008709D4">
              <w:rPr>
                <w:rFonts w:ascii="Times New Roman" w:eastAsia="Times New Roman" w:hAnsi="Times New Roman"/>
                <w:b/>
                <w:bCs/>
                <w:color w:val="000000"/>
                <w:sz w:val="24"/>
                <w:szCs w:val="24"/>
                <w:lang w:eastAsia="ru-RU"/>
              </w:rPr>
              <w:t>4</w:t>
            </w:r>
          </w:p>
        </w:tc>
      </w:tr>
      <w:tr w:rsidR="00087519" w:rsidRPr="008709D4" w:rsidTr="00087519">
        <w:trPr>
          <w:trHeight w:val="301"/>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212"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1.</w:t>
            </w:r>
          </w:p>
        </w:tc>
        <w:tc>
          <w:tcPr>
            <w:tcW w:w="3356"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Составление бухгалтерских записей по учету расчетов с поставщиками, покупателями и бюджетом</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2</w:t>
            </w:r>
          </w:p>
        </w:tc>
      </w:tr>
      <w:tr w:rsidR="00087519" w:rsidRPr="008709D4" w:rsidTr="00087519">
        <w:trPr>
          <w:trHeight w:val="489"/>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212"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c>
          <w:tcPr>
            <w:tcW w:w="3356"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Начисление заработной платы за отработанное и неотработанное время</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2</w:t>
            </w:r>
          </w:p>
        </w:tc>
      </w:tr>
      <w:tr w:rsidR="00087519" w:rsidRPr="008709D4" w:rsidTr="00087519">
        <w:trPr>
          <w:trHeight w:val="810"/>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Решение ситуаций по расчету  оплаты сверхурочных часов, работы в выходные и праздничные дни в соответствии с требованиями  Трудового Кодекса</w:t>
            </w:r>
          </w:p>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Решение ситуаций  по расчету стандартных налоговых вычетов по НДФЛ в соответствии с нормами Налогового Кодекса Ч. 2 ).</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000000"/>
                <w:sz w:val="24"/>
                <w:szCs w:val="24"/>
                <w:lang w:eastAsia="ru-RU"/>
              </w:rPr>
            </w:pPr>
            <w:r w:rsidRPr="008709D4">
              <w:rPr>
                <w:rFonts w:ascii="Times New Roman" w:eastAsia="Times New Roman" w:hAnsi="Times New Roman"/>
                <w:b/>
                <w:bCs/>
                <w:color w:val="000000"/>
                <w:sz w:val="24"/>
                <w:szCs w:val="24"/>
                <w:lang w:eastAsia="ru-RU"/>
              </w:rPr>
              <w:t>3</w:t>
            </w:r>
          </w:p>
        </w:tc>
      </w:tr>
      <w:tr w:rsidR="00087519" w:rsidRPr="008709D4" w:rsidTr="00087519">
        <w:trPr>
          <w:trHeight w:val="275"/>
        </w:trPr>
        <w:tc>
          <w:tcPr>
            <w:tcW w:w="958" w:type="pct"/>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Тема 2.6. </w:t>
            </w:r>
            <w:r w:rsidRPr="008709D4">
              <w:rPr>
                <w:rFonts w:ascii="Times New Roman" w:eastAsia="Times New Roman" w:hAnsi="Times New Roman"/>
                <w:sz w:val="24"/>
                <w:szCs w:val="24"/>
                <w:lang w:eastAsia="ru-RU"/>
              </w:rPr>
              <w:t>Учет основных средств и нематериальных активов</w:t>
            </w:r>
          </w:p>
        </w:tc>
        <w:tc>
          <w:tcPr>
            <w:tcW w:w="3568" w:type="pct"/>
            <w:gridSpan w:val="2"/>
          </w:tcPr>
          <w:p w:rsidR="00087519" w:rsidRPr="008709D4" w:rsidRDefault="00087519" w:rsidP="00AB2876">
            <w:pPr>
              <w:spacing w:after="0" w:line="240" w:lineRule="auto"/>
              <w:contextualSpacing/>
              <w:rPr>
                <w:rFonts w:ascii="Times New Roman" w:eastAsia="Times New Roman" w:hAnsi="Times New Roman"/>
                <w:b/>
                <w:color w:val="000000"/>
                <w:sz w:val="24"/>
                <w:szCs w:val="24"/>
                <w:lang w:eastAsia="ru-RU"/>
              </w:rPr>
            </w:pPr>
            <w:r w:rsidRPr="008709D4">
              <w:rPr>
                <w:rFonts w:ascii="Times New Roman" w:eastAsia="Times New Roman" w:hAnsi="Times New Roman"/>
                <w:b/>
                <w:bCs/>
                <w:color w:val="000000"/>
                <w:sz w:val="24"/>
                <w:szCs w:val="24"/>
                <w:lang w:eastAsia="ru-RU"/>
              </w:rPr>
              <w:t>Содержание учебного материала</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000000"/>
                <w:sz w:val="24"/>
                <w:szCs w:val="24"/>
                <w:lang w:eastAsia="ru-RU"/>
              </w:rPr>
            </w:pPr>
            <w:r w:rsidRPr="008709D4">
              <w:rPr>
                <w:rFonts w:ascii="Times New Roman" w:eastAsia="Times New Roman" w:hAnsi="Times New Roman"/>
                <w:b/>
                <w:bCs/>
                <w:color w:val="000000"/>
                <w:sz w:val="24"/>
                <w:szCs w:val="24"/>
                <w:lang w:eastAsia="ru-RU"/>
              </w:rPr>
              <w:t xml:space="preserve">6 </w:t>
            </w:r>
          </w:p>
        </w:tc>
      </w:tr>
      <w:tr w:rsidR="00087519" w:rsidRPr="008709D4" w:rsidTr="00087519">
        <w:trPr>
          <w:trHeight w:val="276"/>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212" w:type="pct"/>
          </w:tcPr>
          <w:p w:rsidR="00087519" w:rsidRPr="008709D4" w:rsidRDefault="00087519" w:rsidP="00AB2876">
            <w:pPr>
              <w:spacing w:after="0" w:line="240" w:lineRule="auto"/>
              <w:contextualSpacing/>
              <w:rPr>
                <w:rFonts w:ascii="Times New Roman" w:eastAsia="Times New Roman" w:hAnsi="Times New Roman"/>
                <w:color w:val="333333"/>
                <w:sz w:val="24"/>
                <w:szCs w:val="24"/>
                <w:lang w:eastAsia="ru-RU"/>
              </w:rPr>
            </w:pPr>
            <w:r w:rsidRPr="008709D4">
              <w:rPr>
                <w:rFonts w:ascii="Times New Roman" w:eastAsia="Times New Roman" w:hAnsi="Times New Roman"/>
                <w:color w:val="333333"/>
                <w:sz w:val="24"/>
                <w:szCs w:val="24"/>
                <w:lang w:eastAsia="ru-RU"/>
              </w:rPr>
              <w:t>1.</w:t>
            </w:r>
          </w:p>
        </w:tc>
        <w:tc>
          <w:tcPr>
            <w:tcW w:w="3356"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Понятие, виды и оценка основных средств. Документальное оформление поступления и выбытия основных средств. Порядок  и методы расчета амортизации по основным средствам. </w:t>
            </w:r>
          </w:p>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Составление документов по движению основных средств.</w:t>
            </w:r>
          </w:p>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Понятие, виды и оценка нематериальных активов. Документальное оформление поступления и выбытия нематериальных активов. Порядок  и методы расчета амортизации по нематериальным активам. </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2</w:t>
            </w:r>
          </w:p>
        </w:tc>
      </w:tr>
      <w:tr w:rsidR="00087519" w:rsidRPr="008709D4" w:rsidTr="00087519">
        <w:trPr>
          <w:trHeight w:val="276"/>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3568" w:type="pct"/>
            <w:gridSpan w:val="2"/>
          </w:tcPr>
          <w:p w:rsidR="00087519" w:rsidRPr="008709D4" w:rsidRDefault="00087519" w:rsidP="00AB2876">
            <w:pPr>
              <w:spacing w:after="0" w:line="240" w:lineRule="auto"/>
              <w:contextualSpacing/>
              <w:rPr>
                <w:rFonts w:ascii="Times New Roman" w:eastAsia="Times New Roman" w:hAnsi="Times New Roman"/>
                <w:b/>
                <w:color w:val="000000"/>
                <w:sz w:val="24"/>
                <w:szCs w:val="24"/>
                <w:lang w:eastAsia="ru-RU"/>
              </w:rPr>
            </w:pPr>
            <w:r w:rsidRPr="008709D4">
              <w:rPr>
                <w:rFonts w:ascii="Times New Roman" w:eastAsia="Times New Roman" w:hAnsi="Times New Roman"/>
                <w:b/>
                <w:bCs/>
                <w:color w:val="000000"/>
                <w:sz w:val="24"/>
                <w:szCs w:val="24"/>
                <w:lang w:eastAsia="ru-RU"/>
              </w:rPr>
              <w:t>Практическое занятие</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000000"/>
                <w:sz w:val="24"/>
                <w:szCs w:val="24"/>
                <w:lang w:eastAsia="ru-RU"/>
              </w:rPr>
            </w:pPr>
            <w:r w:rsidRPr="008709D4">
              <w:rPr>
                <w:rFonts w:ascii="Times New Roman" w:eastAsia="Times New Roman" w:hAnsi="Times New Roman"/>
                <w:b/>
                <w:bCs/>
                <w:color w:val="000000"/>
                <w:sz w:val="24"/>
                <w:szCs w:val="24"/>
                <w:lang w:eastAsia="ru-RU"/>
              </w:rPr>
              <w:t>2</w:t>
            </w:r>
          </w:p>
        </w:tc>
      </w:tr>
      <w:tr w:rsidR="00087519" w:rsidRPr="008709D4" w:rsidTr="00087519">
        <w:trPr>
          <w:trHeight w:val="276"/>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212"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1. </w:t>
            </w:r>
          </w:p>
        </w:tc>
        <w:tc>
          <w:tcPr>
            <w:tcW w:w="3356"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Решение ситуационных задач по учету движения основных средств</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2</w:t>
            </w:r>
          </w:p>
        </w:tc>
      </w:tr>
      <w:tr w:rsidR="00087519" w:rsidRPr="008709D4" w:rsidTr="00087519">
        <w:trPr>
          <w:trHeight w:val="429"/>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3568" w:type="pct"/>
            <w:gridSpan w:val="2"/>
          </w:tcPr>
          <w:p w:rsidR="00087519" w:rsidRPr="008709D4" w:rsidRDefault="00087519" w:rsidP="00AB2876">
            <w:pPr>
              <w:spacing w:after="0" w:line="240" w:lineRule="auto"/>
              <w:contextualSpacing/>
              <w:rPr>
                <w:rFonts w:ascii="Times New Roman" w:eastAsia="Times New Roman" w:hAnsi="Times New Roman"/>
                <w:b/>
                <w:bCs/>
                <w:color w:val="000000"/>
                <w:sz w:val="24"/>
                <w:szCs w:val="24"/>
                <w:lang w:eastAsia="ru-RU"/>
              </w:rPr>
            </w:pPr>
            <w:r w:rsidRPr="008709D4">
              <w:rPr>
                <w:rFonts w:ascii="Times New Roman" w:eastAsia="Times New Roman" w:hAnsi="Times New Roman"/>
                <w:b/>
                <w:bCs/>
                <w:color w:val="000000"/>
                <w:sz w:val="24"/>
                <w:szCs w:val="24"/>
                <w:lang w:eastAsia="ru-RU"/>
              </w:rPr>
              <w:t>Самостоятельная работа обучающихся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Решение ситуационных задач по оформлению движения основных средств и расчету амортизации.</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2</w:t>
            </w:r>
          </w:p>
        </w:tc>
      </w:tr>
      <w:tr w:rsidR="00087519" w:rsidRPr="008709D4" w:rsidTr="00087519">
        <w:trPr>
          <w:trHeight w:val="194"/>
        </w:trPr>
        <w:tc>
          <w:tcPr>
            <w:tcW w:w="958" w:type="pct"/>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Тема 2.7. </w:t>
            </w:r>
            <w:r w:rsidRPr="008709D4">
              <w:rPr>
                <w:rFonts w:ascii="Times New Roman" w:eastAsia="Times New Roman" w:hAnsi="Times New Roman"/>
                <w:sz w:val="24"/>
                <w:szCs w:val="24"/>
                <w:lang w:eastAsia="ru-RU"/>
              </w:rPr>
              <w:t>Учет капитала</w:t>
            </w:r>
          </w:p>
        </w:tc>
        <w:tc>
          <w:tcPr>
            <w:tcW w:w="3568" w:type="pct"/>
            <w:gridSpan w:val="2"/>
          </w:tcPr>
          <w:p w:rsidR="00087519" w:rsidRPr="008709D4" w:rsidRDefault="00087519" w:rsidP="00AB2876">
            <w:pPr>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
                <w:bCs/>
                <w:color w:val="000000"/>
                <w:sz w:val="24"/>
                <w:szCs w:val="24"/>
                <w:lang w:eastAsia="ru-RU"/>
              </w:rPr>
              <w:t>Содержание учебного материала</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000000"/>
                <w:sz w:val="24"/>
                <w:szCs w:val="24"/>
                <w:lang w:eastAsia="ru-RU"/>
              </w:rPr>
            </w:pPr>
            <w:r w:rsidRPr="008709D4">
              <w:rPr>
                <w:rFonts w:ascii="Times New Roman" w:eastAsia="Times New Roman" w:hAnsi="Times New Roman"/>
                <w:b/>
                <w:bCs/>
                <w:color w:val="000000"/>
                <w:sz w:val="24"/>
                <w:szCs w:val="24"/>
                <w:lang w:eastAsia="ru-RU"/>
              </w:rPr>
              <w:t>6</w:t>
            </w:r>
          </w:p>
        </w:tc>
      </w:tr>
      <w:tr w:rsidR="00087519" w:rsidRPr="008709D4" w:rsidTr="00087519">
        <w:trPr>
          <w:trHeight w:val="218"/>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3568" w:type="pct"/>
            <w:gridSpan w:val="2"/>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Понятие уставного капитала, его виды, назначение. Формирование уставного капитала и его изменение. Образование, пополнение, учет  и использование резервного, добавочного капитала. </w:t>
            </w:r>
          </w:p>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Учет целевого финансирования, источники его формирования.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color w:val="000000"/>
                <w:sz w:val="24"/>
                <w:szCs w:val="24"/>
                <w:lang w:eastAsia="ru-RU"/>
              </w:rPr>
              <w:t xml:space="preserve"> Источники образования собственного капитала в организациях потребительской кооперации. Вступительные и паевые взносы членов кооперативных организаций, их документальное оформление.</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2</w:t>
            </w:r>
          </w:p>
        </w:tc>
      </w:tr>
      <w:tr w:rsidR="00087519" w:rsidRPr="008709D4" w:rsidTr="00087519">
        <w:trPr>
          <w:trHeight w:val="233"/>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3568" w:type="pct"/>
            <w:gridSpan w:val="2"/>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b/>
                <w:bCs/>
                <w:color w:val="000000"/>
                <w:sz w:val="24"/>
                <w:szCs w:val="24"/>
                <w:lang w:eastAsia="ru-RU"/>
              </w:rPr>
              <w:t>Практическое занятие</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000000"/>
                <w:sz w:val="24"/>
                <w:szCs w:val="24"/>
                <w:lang w:eastAsia="ru-RU"/>
              </w:rPr>
            </w:pPr>
            <w:r w:rsidRPr="008709D4">
              <w:rPr>
                <w:rFonts w:ascii="Times New Roman" w:eastAsia="Times New Roman" w:hAnsi="Times New Roman"/>
                <w:b/>
                <w:bCs/>
                <w:color w:val="000000"/>
                <w:sz w:val="24"/>
                <w:szCs w:val="24"/>
                <w:lang w:eastAsia="ru-RU"/>
              </w:rPr>
              <w:t>2</w:t>
            </w:r>
          </w:p>
        </w:tc>
      </w:tr>
      <w:tr w:rsidR="00087519" w:rsidRPr="008709D4" w:rsidTr="00087519">
        <w:trPr>
          <w:trHeight w:val="224"/>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212"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1. </w:t>
            </w:r>
          </w:p>
        </w:tc>
        <w:tc>
          <w:tcPr>
            <w:tcW w:w="3356"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Решение ситуационных задач по учету капитала</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2</w:t>
            </w:r>
          </w:p>
        </w:tc>
      </w:tr>
      <w:tr w:rsidR="00087519" w:rsidRPr="008709D4" w:rsidTr="00087519">
        <w:trPr>
          <w:trHeight w:val="475"/>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3568" w:type="pct"/>
            <w:gridSpan w:val="2"/>
          </w:tcPr>
          <w:p w:rsidR="00087519" w:rsidRPr="008709D4" w:rsidRDefault="00087519" w:rsidP="00AB2876">
            <w:pPr>
              <w:spacing w:after="0" w:line="240" w:lineRule="auto"/>
              <w:contextualSpacing/>
              <w:rPr>
                <w:rFonts w:ascii="Times New Roman" w:eastAsia="Times New Roman" w:hAnsi="Times New Roman"/>
                <w:b/>
                <w:bCs/>
                <w:color w:val="000000"/>
                <w:sz w:val="24"/>
                <w:szCs w:val="24"/>
                <w:lang w:eastAsia="ru-RU"/>
              </w:rPr>
            </w:pPr>
            <w:r w:rsidRPr="008709D4">
              <w:rPr>
                <w:rFonts w:ascii="Times New Roman" w:eastAsia="Times New Roman" w:hAnsi="Times New Roman"/>
                <w:b/>
                <w:bCs/>
                <w:color w:val="000000"/>
                <w:sz w:val="24"/>
                <w:szCs w:val="24"/>
                <w:lang w:eastAsia="ru-RU"/>
              </w:rPr>
              <w:t>Самостоятельная работа обучающихся</w:t>
            </w:r>
          </w:p>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bCs/>
                <w:color w:val="000000"/>
                <w:sz w:val="24"/>
                <w:szCs w:val="24"/>
                <w:lang w:eastAsia="ru-RU"/>
              </w:rPr>
              <w:t>Решение ситуационных задач по учету целевого финансирования</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000000"/>
                <w:sz w:val="24"/>
                <w:szCs w:val="24"/>
                <w:lang w:eastAsia="ru-RU"/>
              </w:rPr>
            </w:pPr>
            <w:r w:rsidRPr="008709D4">
              <w:rPr>
                <w:rFonts w:ascii="Times New Roman" w:eastAsia="Times New Roman" w:hAnsi="Times New Roman"/>
                <w:b/>
                <w:bCs/>
                <w:color w:val="000000"/>
                <w:sz w:val="24"/>
                <w:szCs w:val="24"/>
                <w:lang w:eastAsia="ru-RU"/>
              </w:rPr>
              <w:t>2</w:t>
            </w:r>
          </w:p>
        </w:tc>
      </w:tr>
      <w:tr w:rsidR="00087519" w:rsidRPr="008709D4" w:rsidTr="00087519">
        <w:trPr>
          <w:trHeight w:val="217"/>
        </w:trPr>
        <w:tc>
          <w:tcPr>
            <w:tcW w:w="5000" w:type="pct"/>
            <w:gridSpan w:val="4"/>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Cs/>
                <w:color w:val="000000"/>
                <w:sz w:val="24"/>
                <w:szCs w:val="24"/>
                <w:lang w:eastAsia="ru-RU"/>
              </w:rPr>
            </w:pPr>
            <w:r w:rsidRPr="008709D4">
              <w:rPr>
                <w:rFonts w:ascii="Times New Roman" w:eastAsia="Times New Roman" w:hAnsi="Times New Roman"/>
                <w:b/>
                <w:bCs/>
                <w:sz w:val="24"/>
                <w:szCs w:val="24"/>
                <w:lang w:eastAsia="ru-RU"/>
              </w:rPr>
              <w:t xml:space="preserve">Раздел 3. </w:t>
            </w:r>
            <w:r w:rsidRPr="008709D4">
              <w:rPr>
                <w:rFonts w:ascii="Times New Roman" w:eastAsia="Times New Roman" w:hAnsi="Times New Roman"/>
                <w:bCs/>
                <w:sz w:val="24"/>
                <w:szCs w:val="24"/>
                <w:lang w:eastAsia="ru-RU"/>
              </w:rPr>
              <w:t>Бухгалтерская отчетность торговых предприятий</w:t>
            </w:r>
          </w:p>
        </w:tc>
      </w:tr>
      <w:tr w:rsidR="00087519" w:rsidRPr="008709D4" w:rsidTr="00087519">
        <w:trPr>
          <w:trHeight w:val="223"/>
        </w:trPr>
        <w:tc>
          <w:tcPr>
            <w:tcW w:w="958" w:type="pct"/>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Тема 3.1.</w:t>
            </w:r>
            <w:r w:rsidRPr="008709D4">
              <w:rPr>
                <w:rFonts w:ascii="Times New Roman" w:eastAsia="Times New Roman" w:hAnsi="Times New Roman"/>
                <w:sz w:val="24"/>
                <w:szCs w:val="24"/>
                <w:lang w:eastAsia="ru-RU"/>
              </w:rPr>
              <w:t>Общая характеристика бухгалтерской  отчетности</w:t>
            </w:r>
          </w:p>
        </w:tc>
        <w:tc>
          <w:tcPr>
            <w:tcW w:w="3568" w:type="pct"/>
            <w:gridSpan w:val="2"/>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b/>
                <w:bCs/>
                <w:color w:val="000000"/>
                <w:sz w:val="24"/>
                <w:szCs w:val="24"/>
                <w:lang w:eastAsia="ru-RU"/>
              </w:rPr>
              <w:t>Содержание учебного материала</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000000"/>
                <w:sz w:val="24"/>
                <w:szCs w:val="24"/>
                <w:lang w:eastAsia="ru-RU"/>
              </w:rPr>
            </w:pPr>
            <w:r w:rsidRPr="008709D4">
              <w:rPr>
                <w:rFonts w:ascii="Times New Roman" w:eastAsia="Times New Roman" w:hAnsi="Times New Roman"/>
                <w:b/>
                <w:bCs/>
                <w:color w:val="000000"/>
                <w:sz w:val="24"/>
                <w:szCs w:val="24"/>
                <w:lang w:eastAsia="ru-RU"/>
              </w:rPr>
              <w:t>6</w:t>
            </w:r>
          </w:p>
        </w:tc>
      </w:tr>
      <w:tr w:rsidR="00087519" w:rsidRPr="008709D4" w:rsidTr="00087519">
        <w:trPr>
          <w:trHeight w:val="397"/>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4"/>
                <w:szCs w:val="24"/>
                <w:lang w:eastAsia="ru-RU"/>
              </w:rPr>
            </w:pPr>
          </w:p>
        </w:tc>
        <w:tc>
          <w:tcPr>
            <w:tcW w:w="3568" w:type="pct"/>
            <w:gridSpan w:val="2"/>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Понятие, состав, требования и сроки представления бухгалтерской отчетности. </w:t>
            </w:r>
          </w:p>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Оценка имущества и обязательств. Инвентаризация имущества и обязательств как обязательный элемент составления годового отчета. Содержание бухгалтерского баланса, отчета о прибылях и убытках, </w:t>
            </w:r>
            <w:r w:rsidRPr="008709D4">
              <w:rPr>
                <w:rFonts w:ascii="Times New Roman" w:eastAsia="Times New Roman" w:hAnsi="Times New Roman"/>
                <w:color w:val="000000"/>
                <w:sz w:val="24"/>
                <w:szCs w:val="24"/>
                <w:lang w:eastAsia="ru-RU"/>
              </w:rPr>
              <w:lastRenderedPageBreak/>
              <w:t>Ответственность за нарушение порядка представления отчетности и искажение отчетных данных</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lastRenderedPageBreak/>
              <w:t>2</w:t>
            </w:r>
          </w:p>
        </w:tc>
      </w:tr>
      <w:tr w:rsidR="00087519" w:rsidRPr="008709D4" w:rsidTr="00087519">
        <w:trPr>
          <w:trHeight w:val="160"/>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4"/>
                <w:szCs w:val="24"/>
                <w:lang w:eastAsia="ru-RU"/>
              </w:rPr>
            </w:pPr>
          </w:p>
        </w:tc>
        <w:tc>
          <w:tcPr>
            <w:tcW w:w="3568" w:type="pct"/>
            <w:gridSpan w:val="2"/>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b/>
                <w:bCs/>
                <w:color w:val="000000"/>
                <w:sz w:val="24"/>
                <w:szCs w:val="24"/>
                <w:lang w:eastAsia="ru-RU"/>
              </w:rPr>
              <w:t>Практическое занятие</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000000"/>
                <w:sz w:val="24"/>
                <w:szCs w:val="24"/>
                <w:lang w:eastAsia="ru-RU"/>
              </w:rPr>
            </w:pPr>
            <w:r w:rsidRPr="008709D4">
              <w:rPr>
                <w:rFonts w:ascii="Times New Roman" w:eastAsia="Times New Roman" w:hAnsi="Times New Roman"/>
                <w:b/>
                <w:bCs/>
                <w:color w:val="000000"/>
                <w:sz w:val="24"/>
                <w:szCs w:val="24"/>
                <w:lang w:eastAsia="ru-RU"/>
              </w:rPr>
              <w:t>2</w:t>
            </w:r>
          </w:p>
        </w:tc>
      </w:tr>
      <w:tr w:rsidR="00087519" w:rsidRPr="008709D4" w:rsidTr="00087519">
        <w:trPr>
          <w:trHeight w:val="397"/>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4"/>
                <w:szCs w:val="24"/>
                <w:lang w:eastAsia="ru-RU"/>
              </w:rPr>
            </w:pPr>
          </w:p>
        </w:tc>
        <w:tc>
          <w:tcPr>
            <w:tcW w:w="212"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1. </w:t>
            </w:r>
          </w:p>
        </w:tc>
        <w:tc>
          <w:tcPr>
            <w:tcW w:w="3356"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Выполнение ситуаций по использованию заполненных  форм бухгалтерской отчетности для контроля и планирования результатов коммерческой деятельности</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2</w:t>
            </w:r>
          </w:p>
        </w:tc>
      </w:tr>
      <w:tr w:rsidR="00087519" w:rsidRPr="008709D4" w:rsidTr="00087519">
        <w:trPr>
          <w:trHeight w:val="397"/>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4"/>
                <w:szCs w:val="24"/>
                <w:lang w:eastAsia="ru-RU"/>
              </w:rPr>
            </w:pPr>
          </w:p>
        </w:tc>
        <w:tc>
          <w:tcPr>
            <w:tcW w:w="3568" w:type="pct"/>
            <w:gridSpan w:val="2"/>
          </w:tcPr>
          <w:p w:rsidR="00087519" w:rsidRPr="008709D4" w:rsidRDefault="00087519" w:rsidP="00AB2876">
            <w:pPr>
              <w:spacing w:after="0" w:line="240" w:lineRule="auto"/>
              <w:contextualSpacing/>
              <w:rPr>
                <w:rFonts w:ascii="Times New Roman" w:eastAsia="Times New Roman" w:hAnsi="Times New Roman"/>
                <w:b/>
                <w:bCs/>
                <w:color w:val="000000"/>
                <w:sz w:val="24"/>
                <w:szCs w:val="24"/>
                <w:lang w:eastAsia="ru-RU"/>
              </w:rPr>
            </w:pPr>
            <w:r w:rsidRPr="008709D4">
              <w:rPr>
                <w:rFonts w:ascii="Times New Roman" w:eastAsia="Times New Roman" w:hAnsi="Times New Roman"/>
                <w:b/>
                <w:bCs/>
                <w:color w:val="000000"/>
                <w:sz w:val="24"/>
                <w:szCs w:val="24"/>
                <w:lang w:eastAsia="ru-RU"/>
              </w:rPr>
              <w:t>Самостоятельная работа обучающихся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Определение финансовых результатов  деятельности торговой организации</w:t>
            </w:r>
          </w:p>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Составление бухгалтерской отчетности.</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000000"/>
                <w:sz w:val="24"/>
                <w:szCs w:val="24"/>
                <w:lang w:eastAsia="ru-RU"/>
              </w:rPr>
            </w:pPr>
            <w:r w:rsidRPr="008709D4">
              <w:rPr>
                <w:rFonts w:ascii="Times New Roman" w:eastAsia="Times New Roman" w:hAnsi="Times New Roman"/>
                <w:b/>
                <w:bCs/>
                <w:color w:val="000000"/>
                <w:sz w:val="24"/>
                <w:szCs w:val="24"/>
                <w:lang w:eastAsia="ru-RU"/>
              </w:rPr>
              <w:t>2</w:t>
            </w:r>
          </w:p>
        </w:tc>
      </w:tr>
      <w:tr w:rsidR="00087519" w:rsidRPr="008709D4" w:rsidTr="00087519">
        <w:trPr>
          <w:trHeight w:val="20"/>
        </w:trPr>
        <w:tc>
          <w:tcPr>
            <w:tcW w:w="4526" w:type="pct"/>
            <w:gridSpan w:val="3"/>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Всего:</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sz w:val="24"/>
                <w:szCs w:val="24"/>
                <w:lang w:val="en-US" w:eastAsia="ru-RU"/>
              </w:rPr>
            </w:pPr>
            <w:r w:rsidRPr="008709D4">
              <w:rPr>
                <w:rFonts w:ascii="Times New Roman" w:eastAsia="Times New Roman" w:hAnsi="Times New Roman"/>
                <w:b/>
                <w:bCs/>
                <w:sz w:val="24"/>
                <w:szCs w:val="24"/>
                <w:lang w:val="en-US" w:eastAsia="ru-RU"/>
              </w:rPr>
              <w:t>93</w:t>
            </w:r>
          </w:p>
        </w:tc>
      </w:tr>
    </w:tbl>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caps/>
          <w:sz w:val="24"/>
          <w:szCs w:val="24"/>
          <w:lang w:eastAsia="ru-RU"/>
        </w:rPr>
        <w:t>3. условия реализации рабочей программы дисциплины</w:t>
      </w:r>
      <w:r w:rsidRPr="008709D4">
        <w:rPr>
          <w:rFonts w:ascii="Times New Roman" w:eastAsia="Times New Roman" w:hAnsi="Times New Roman"/>
          <w:b/>
          <w:sz w:val="24"/>
          <w:szCs w:val="24"/>
          <w:lang w:eastAsia="ru-RU"/>
        </w:rPr>
        <w:t xml:space="preserve"> </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БУХГАЛТЕРСКИЙ УЧЕТ</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3.1. Требования к минимальному материально-техническому обеспечению</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 xml:space="preserve">Реализация программы дисциплины требует наличия </w:t>
      </w:r>
      <w:r w:rsidRPr="008709D4">
        <w:rPr>
          <w:rFonts w:ascii="Times New Roman" w:eastAsia="Times New Roman" w:hAnsi="Times New Roman"/>
          <w:sz w:val="24"/>
          <w:szCs w:val="24"/>
          <w:lang w:eastAsia="ru-RU"/>
        </w:rPr>
        <w:t xml:space="preserve">учебного кабинета: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бухгалтерского учета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Оборудование учебного кабинета: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рабочие места по количеству обучающихся;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учебно-методические материалы;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справочно-нормативная документация;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наглядные пособия (альбомы форм первичной документации, образцы заполненных документов и др.);</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электронно-презентационные материалы по разделам, темам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комплект учебно-методических материалов (рекомендации по выполнению самостоятельной работы над программным материалом; тематика и рекомендаций по выполнению индивидуальных заданий разной степени сложности; задания для контроля и самоконтроля знаний и умений).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Технические средства обучения: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мультимедийный проектор;</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lastRenderedPageBreak/>
        <w:t>АРМ</w:t>
      </w:r>
    </w:p>
    <w:p w:rsidR="00087519" w:rsidRPr="008709D4" w:rsidRDefault="00087519" w:rsidP="00AB2876">
      <w:pPr>
        <w:spacing w:after="0" w:line="240" w:lineRule="auto"/>
        <w:rPr>
          <w:rFonts w:ascii="Times New Roman" w:eastAsia="Times New Roman" w:hAnsi="Times New Roman"/>
          <w:b/>
          <w:sz w:val="24"/>
          <w:szCs w:val="24"/>
          <w:lang w:eastAsia="ru-RU"/>
        </w:rPr>
      </w:pPr>
      <w:bookmarkStart w:id="23" w:name="_Toc489516536"/>
      <w:r w:rsidRPr="008709D4">
        <w:rPr>
          <w:rFonts w:ascii="Times New Roman" w:eastAsia="Times New Roman" w:hAnsi="Times New Roman"/>
          <w:b/>
          <w:sz w:val="24"/>
          <w:szCs w:val="24"/>
          <w:lang w:eastAsia="ru-RU"/>
        </w:rPr>
        <w:t>3.2. Информационное обеспечение обучения</w:t>
      </w:r>
      <w:bookmarkEnd w:id="23"/>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4"/>
          <w:szCs w:val="24"/>
          <w:lang w:eastAsia="ru-RU"/>
        </w:rPr>
      </w:pPr>
      <w:r w:rsidRPr="008709D4">
        <w:rPr>
          <w:rFonts w:ascii="Times New Roman" w:eastAsia="Times New Roman" w:hAnsi="Times New Roman"/>
          <w:b/>
          <w:bCs/>
          <w:color w:val="000000"/>
          <w:sz w:val="24"/>
          <w:szCs w:val="24"/>
          <w:lang w:eastAsia="ru-RU"/>
        </w:rPr>
        <w:t>Законодательные акты: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color w:val="000000"/>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8709D4">
        <w:rPr>
          <w:rFonts w:ascii="Times New Roman" w:eastAsia="Times New Roman" w:hAnsi="Times New Roman"/>
          <w:color w:val="000000"/>
          <w:sz w:val="24"/>
          <w:szCs w:val="24"/>
          <w:shd w:val="clear" w:color="auto" w:fill="FFFFFF"/>
          <w:lang w:eastAsia="ru-RU"/>
        </w:rPr>
        <w:t>Российская Федерация. Конституция (1993). Конституция Российской Федерации : офиц. текст : [по сост. на 30.12.2008 № 6-ФКЗ] // Российская газета. – 25.12.1993. - № 237. – URL ttp://www.consultant.ru/popular/cons/</w:t>
      </w:r>
    </w:p>
    <w:p w:rsidR="00087519" w:rsidRPr="008709D4" w:rsidRDefault="00087519" w:rsidP="00AB2876">
      <w:pPr>
        <w:widowControl w:val="0"/>
        <w:tabs>
          <w:tab w:val="left" w:pos="360"/>
        </w:tabs>
        <w:autoSpaceDE w:val="0"/>
        <w:autoSpaceDN w:val="0"/>
        <w:adjustRightInd w:val="0"/>
        <w:spacing w:after="0" w:line="240" w:lineRule="auto"/>
        <w:contextualSpacing/>
        <w:jc w:val="both"/>
        <w:rPr>
          <w:rFonts w:ascii="Times New Roman" w:eastAsia="Times New Roman" w:hAnsi="Times New Roman"/>
          <w:color w:val="000000"/>
          <w:sz w:val="24"/>
          <w:szCs w:val="24"/>
          <w:shd w:val="clear" w:color="auto" w:fill="FFFFFF"/>
          <w:lang w:eastAsia="ru-RU"/>
        </w:rPr>
      </w:pPr>
      <w:r w:rsidRPr="008709D4">
        <w:rPr>
          <w:rFonts w:ascii="Times New Roman" w:eastAsia="Times New Roman" w:hAnsi="Times New Roman"/>
          <w:color w:val="000000"/>
          <w:sz w:val="24"/>
          <w:szCs w:val="24"/>
          <w:shd w:val="clear" w:color="auto" w:fill="FFFFFF"/>
          <w:lang w:eastAsia="ru-RU"/>
        </w:rPr>
        <w:t xml:space="preserve">Гражданский кодекс Российской Федерации: [федер. закон : принят ГД ФС РФ 22.12.1995 : </w:t>
      </w:r>
      <w:r w:rsidR="00F01963">
        <w:rPr>
          <w:rFonts w:ascii="Times New Roman" w:eastAsia="Times New Roman" w:hAnsi="Times New Roman"/>
          <w:color w:val="000000"/>
          <w:sz w:val="24"/>
          <w:szCs w:val="24"/>
          <w:shd w:val="clear" w:color="auto" w:fill="FFFFFF"/>
          <w:lang w:eastAsia="ru-RU"/>
        </w:rPr>
        <w:t>в действующей редакции</w:t>
      </w:r>
      <w:r w:rsidRPr="008709D4">
        <w:rPr>
          <w:rFonts w:ascii="Times New Roman" w:eastAsia="Times New Roman" w:hAnsi="Times New Roman"/>
          <w:color w:val="000000"/>
          <w:sz w:val="24"/>
          <w:szCs w:val="24"/>
          <w:shd w:val="clear" w:color="auto" w:fill="FFFFFF"/>
          <w:lang w:eastAsia="ru-RU"/>
        </w:rPr>
        <w:t xml:space="preserve">] </w:t>
      </w:r>
    </w:p>
    <w:p w:rsidR="00087519" w:rsidRPr="008709D4" w:rsidRDefault="00087519" w:rsidP="00AB2876">
      <w:pPr>
        <w:widowControl w:val="0"/>
        <w:tabs>
          <w:tab w:val="left" w:pos="0"/>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Налоговый кодекс Российской Федерации. Часть первая. ФЗ-N 146 от 31.07.1998 г. (</w:t>
      </w:r>
      <w:r w:rsidR="00F01963">
        <w:rPr>
          <w:rFonts w:ascii="Times New Roman" w:eastAsia="Times New Roman" w:hAnsi="Times New Roman"/>
          <w:color w:val="000000"/>
          <w:sz w:val="24"/>
          <w:szCs w:val="24"/>
          <w:shd w:val="clear" w:color="auto" w:fill="FFFFFF"/>
          <w:lang w:eastAsia="ru-RU"/>
        </w:rPr>
        <w:t>в действующей редакции</w:t>
      </w:r>
      <w:r w:rsidRPr="008709D4">
        <w:rPr>
          <w:rFonts w:ascii="Times New Roman" w:eastAsia="Times New Roman" w:hAnsi="Times New Roman"/>
          <w:sz w:val="24"/>
          <w:szCs w:val="24"/>
          <w:lang w:eastAsia="ru-RU"/>
        </w:rPr>
        <w:t xml:space="preserve">) </w:t>
      </w:r>
    </w:p>
    <w:p w:rsidR="00087519" w:rsidRPr="008709D4" w:rsidRDefault="00087519" w:rsidP="00AB2876">
      <w:pPr>
        <w:widowControl w:val="0"/>
        <w:tabs>
          <w:tab w:val="left" w:pos="0"/>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Налоговый кодекс Российской Федерации. Часть вторая. ФЗ-N 146 от 31.11.1998 г. (</w:t>
      </w:r>
      <w:r w:rsidR="00F01963">
        <w:rPr>
          <w:rFonts w:ascii="Times New Roman" w:eastAsia="Times New Roman" w:hAnsi="Times New Roman"/>
          <w:color w:val="000000"/>
          <w:sz w:val="24"/>
          <w:szCs w:val="24"/>
          <w:shd w:val="clear" w:color="auto" w:fill="FFFFFF"/>
          <w:lang w:eastAsia="ru-RU"/>
        </w:rPr>
        <w:t>в действующей редакции</w:t>
      </w:r>
      <w:r w:rsidRPr="008709D4">
        <w:rPr>
          <w:rFonts w:ascii="Times New Roman" w:eastAsia="Times New Roman" w:hAnsi="Times New Roman"/>
          <w:sz w:val="24"/>
          <w:szCs w:val="24"/>
          <w:lang w:eastAsia="ru-RU"/>
        </w:rPr>
        <w:t xml:space="preserve">) </w:t>
      </w:r>
    </w:p>
    <w:p w:rsidR="00087519" w:rsidRPr="00F01963"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r w:rsidRPr="00F01963">
        <w:rPr>
          <w:rFonts w:ascii="Times New Roman" w:eastAsia="Times New Roman" w:hAnsi="Times New Roman"/>
          <w:color w:val="000000"/>
          <w:sz w:val="24"/>
          <w:szCs w:val="24"/>
          <w:shd w:val="clear" w:color="auto" w:fill="FFFFFF"/>
          <w:lang w:eastAsia="ru-RU"/>
        </w:rPr>
        <w:t>Трудовой кодекс Российской Федерации: [федер. закон 30.12.01 № 197-ФЗ : принят ГД ФС РФ 21.12.01 : одобрен Советом Федерации 26.12.01</w:t>
      </w:r>
      <w:r w:rsidR="00F01963" w:rsidRPr="00F01963">
        <w:rPr>
          <w:rFonts w:ascii="Times New Roman" w:eastAsia="Times New Roman" w:hAnsi="Times New Roman"/>
          <w:color w:val="000000"/>
          <w:sz w:val="24"/>
          <w:szCs w:val="24"/>
          <w:shd w:val="clear" w:color="auto" w:fill="FFFFFF"/>
          <w:lang w:eastAsia="ru-RU"/>
        </w:rPr>
        <w:t xml:space="preserve"> в действующей редакции</w:t>
      </w:r>
      <w:r w:rsidRPr="00F01963">
        <w:rPr>
          <w:rFonts w:ascii="Times New Roman" w:eastAsia="Times New Roman" w:hAnsi="Times New Roman"/>
          <w:color w:val="000000"/>
          <w:sz w:val="24"/>
          <w:szCs w:val="24"/>
          <w:shd w:val="clear" w:color="auto" w:fill="FFFFFF"/>
          <w:lang w:eastAsia="ru-RU"/>
        </w:rPr>
        <w:t xml:space="preserve">] </w:t>
      </w:r>
    </w:p>
    <w:p w:rsidR="00087519" w:rsidRPr="008709D4" w:rsidRDefault="00087519" w:rsidP="00AB2876">
      <w:pPr>
        <w:widowControl w:val="0"/>
        <w:overflowPunct w:val="0"/>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8709D4">
        <w:rPr>
          <w:rFonts w:ascii="Times New Roman" w:eastAsia="Times New Roman" w:hAnsi="Times New Roman"/>
          <w:b/>
          <w:color w:val="000000"/>
          <w:sz w:val="24"/>
          <w:szCs w:val="24"/>
          <w:lang w:eastAsia="ru-RU"/>
        </w:rPr>
        <w:t>Основные источники:</w:t>
      </w:r>
    </w:p>
    <w:p w:rsidR="00087519" w:rsidRPr="008709D4" w:rsidRDefault="00087519" w:rsidP="00AB2876">
      <w:pPr>
        <w:widowControl w:val="0"/>
        <w:overflowPunct w:val="0"/>
        <w:autoSpaceDE w:val="0"/>
        <w:autoSpaceDN w:val="0"/>
        <w:adjustRightInd w:val="0"/>
        <w:spacing w:after="0" w:line="240" w:lineRule="auto"/>
        <w:jc w:val="center"/>
        <w:rPr>
          <w:rFonts w:ascii="Times New Roman" w:eastAsia="Times New Roman" w:hAnsi="Times New Roman"/>
          <w:b/>
          <w:color w:val="000000"/>
          <w:sz w:val="24"/>
          <w:szCs w:val="24"/>
          <w:lang w:eastAsia="ru-RU"/>
        </w:rPr>
      </w:pPr>
    </w:p>
    <w:p w:rsidR="00884B29" w:rsidRDefault="00884B29" w:rsidP="00884B2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B5403">
        <w:rPr>
          <w:rFonts w:ascii="Times New Roman" w:hAnsi="Times New Roman"/>
          <w:sz w:val="24"/>
          <w:szCs w:val="24"/>
        </w:rPr>
        <w:t xml:space="preserve">Агеева, О. А. Бухгалтерский учет [Текст] : учебник и практикум / О. А. Агеева. - Москва : Юрайт, 2020. - 273 с. - (ПО)  </w:t>
      </w:r>
    </w:p>
    <w:p w:rsidR="00884B29" w:rsidRPr="00604D5A" w:rsidRDefault="00884B29" w:rsidP="00884B2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t>Агеева, О.А. Бухгалтерский учет [Электронный ресурс] : учебник и практикум для СПО / О. А. Агеева, Л. С. Шахматова. – М. : Юрайт, 20</w:t>
      </w:r>
      <w:r>
        <w:rPr>
          <w:rFonts w:ascii="Times New Roman" w:hAnsi="Times New Roman"/>
          <w:sz w:val="24"/>
          <w:szCs w:val="24"/>
        </w:rPr>
        <w:t>20</w:t>
      </w:r>
      <w:r w:rsidRPr="00604D5A">
        <w:rPr>
          <w:rFonts w:ascii="Times New Roman" w:hAnsi="Times New Roman"/>
          <w:sz w:val="24"/>
          <w:szCs w:val="24"/>
        </w:rPr>
        <w:t xml:space="preserve">. – 273 с. - ЭБС «Юрайт». </w:t>
      </w:r>
    </w:p>
    <w:p w:rsidR="00884B29" w:rsidRDefault="00884B29" w:rsidP="00884B2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t>Богаченко, В. М. Бухгалтерский учет [Текст] : учебник / В. М. Богаченко. - Ростов на Дону : Феникс, 2016. - 510 с. - (СПО)</w:t>
      </w:r>
    </w:p>
    <w:p w:rsidR="00884B29" w:rsidRDefault="00884B29" w:rsidP="00884B2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B5403">
        <w:rPr>
          <w:rFonts w:ascii="Times New Roman" w:hAnsi="Times New Roman"/>
          <w:sz w:val="24"/>
          <w:szCs w:val="24"/>
        </w:rPr>
        <w:lastRenderedPageBreak/>
        <w:t>Захаров, И. В. Бухгалтерский учет и анализ [Текст] : учебник / И. В. Захаров, О. Н. Калачева. - Москва : Юрайт, 2020. - 423 с. - (ПО)</w:t>
      </w:r>
    </w:p>
    <w:p w:rsidR="00884B29" w:rsidRPr="00604D5A" w:rsidRDefault="00884B29" w:rsidP="00884B2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B5403">
        <w:rPr>
          <w:rFonts w:ascii="Times New Roman" w:hAnsi="Times New Roman"/>
          <w:sz w:val="24"/>
          <w:szCs w:val="24"/>
        </w:rPr>
        <w:t>Захаров, И. В. Бухгалтерский учет и анализ [Электронный ресурс] : учебник / И. В. Захаров, О. Н. Калачева. - Москва : Юрайт, 2020. - 423 с. - (ПО)</w:t>
      </w:r>
    </w:p>
    <w:p w:rsidR="00884B29" w:rsidRDefault="00884B29" w:rsidP="00884B2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t>Лупикова, Е.В. Бухгалтерский учет. Теория бухгалтерского учета. [Электронный ресурс] : учеб. пособие для СПО. – М. : Юрайт,20</w:t>
      </w:r>
      <w:r>
        <w:rPr>
          <w:rFonts w:ascii="Times New Roman" w:hAnsi="Times New Roman"/>
          <w:sz w:val="24"/>
          <w:szCs w:val="24"/>
        </w:rPr>
        <w:t>20</w:t>
      </w:r>
      <w:r w:rsidRPr="00604D5A">
        <w:rPr>
          <w:rFonts w:ascii="Times New Roman" w:hAnsi="Times New Roman"/>
          <w:sz w:val="24"/>
          <w:szCs w:val="24"/>
        </w:rPr>
        <w:t xml:space="preserve">.  – ЭБС «Юрайт». </w:t>
      </w:r>
    </w:p>
    <w:p w:rsidR="00884B29" w:rsidRDefault="00884B29" w:rsidP="00884B2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B5403">
        <w:rPr>
          <w:rFonts w:ascii="Times New Roman" w:hAnsi="Times New Roman"/>
          <w:sz w:val="24"/>
          <w:szCs w:val="24"/>
        </w:rPr>
        <w:t>Петров, А. М. Бухгалтерский учет в торговле и общественном питании [Текст] : учеб. пособие / А. М. Петров. - 2-е изд., испр. и доп. - Москва : ИНФРА-М, 2019. - 348 с.</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4"/>
          <w:szCs w:val="24"/>
          <w:lang w:eastAsia="ru-RU"/>
        </w:rPr>
      </w:pPr>
      <w:r w:rsidRPr="008709D4">
        <w:rPr>
          <w:rFonts w:ascii="Times New Roman" w:eastAsia="Times New Roman" w:hAnsi="Times New Roman"/>
          <w:b/>
          <w:bCs/>
          <w:color w:val="000000"/>
          <w:sz w:val="24"/>
          <w:szCs w:val="24"/>
          <w:lang w:eastAsia="ru-RU"/>
        </w:rPr>
        <w:t>Периодические издания:</w:t>
      </w:r>
    </w:p>
    <w:p w:rsidR="00087519" w:rsidRPr="008709D4" w:rsidRDefault="00087519" w:rsidP="00AB2876">
      <w:pPr>
        <w:spacing w:after="0" w:line="240" w:lineRule="auto"/>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«Бухгалтерский учет»,</w:t>
      </w:r>
    </w:p>
    <w:p w:rsidR="00087519" w:rsidRPr="008709D4" w:rsidRDefault="00087519" w:rsidP="00AB2876">
      <w:pPr>
        <w:spacing w:after="0" w:line="240" w:lineRule="auto"/>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 xml:space="preserve"> Справочно-правовые системы:</w:t>
      </w:r>
    </w:p>
    <w:p w:rsidR="00087519" w:rsidRPr="008709D4" w:rsidRDefault="00087519" w:rsidP="00AB2876">
      <w:pPr>
        <w:spacing w:after="0" w:line="240" w:lineRule="auto"/>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«Консультант Плюс»;</w:t>
      </w:r>
    </w:p>
    <w:p w:rsidR="00087519" w:rsidRPr="008709D4" w:rsidRDefault="00087519" w:rsidP="00AB2876">
      <w:pPr>
        <w:spacing w:after="0" w:line="240" w:lineRule="auto"/>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«Гарант»;</w:t>
      </w:r>
    </w:p>
    <w:p w:rsidR="00087519" w:rsidRPr="00C83B53" w:rsidRDefault="00087519" w:rsidP="00AB2876">
      <w:pPr>
        <w:spacing w:after="0" w:line="240" w:lineRule="auto"/>
        <w:jc w:val="center"/>
        <w:rPr>
          <w:rFonts w:ascii="Times New Roman" w:eastAsia="Times New Roman" w:hAnsi="Times New Roman"/>
          <w:b/>
          <w:bCs/>
          <w:color w:val="000000"/>
          <w:sz w:val="24"/>
          <w:szCs w:val="24"/>
          <w:lang w:eastAsia="ru-RU"/>
        </w:rPr>
      </w:pPr>
      <w:r w:rsidRPr="008709D4">
        <w:rPr>
          <w:rFonts w:ascii="Times New Roman" w:eastAsia="Times New Roman" w:hAnsi="Times New Roman"/>
          <w:b/>
          <w:bCs/>
          <w:color w:val="000000"/>
          <w:sz w:val="24"/>
          <w:szCs w:val="24"/>
          <w:lang w:eastAsia="ru-RU"/>
        </w:rPr>
        <w:t>Интернет</w:t>
      </w:r>
      <w:r w:rsidRPr="00C83B53">
        <w:rPr>
          <w:rFonts w:ascii="Times New Roman" w:eastAsia="Times New Roman" w:hAnsi="Times New Roman"/>
          <w:b/>
          <w:bCs/>
          <w:color w:val="000000"/>
          <w:sz w:val="24"/>
          <w:szCs w:val="24"/>
          <w:lang w:eastAsia="ru-RU"/>
        </w:rPr>
        <w:t>-</w:t>
      </w:r>
      <w:r w:rsidRPr="008709D4">
        <w:rPr>
          <w:rFonts w:ascii="Times New Roman" w:eastAsia="Times New Roman" w:hAnsi="Times New Roman"/>
          <w:b/>
          <w:bCs/>
          <w:color w:val="000000"/>
          <w:sz w:val="24"/>
          <w:szCs w:val="24"/>
          <w:lang w:eastAsia="ru-RU"/>
        </w:rPr>
        <w:t>ресурсы</w:t>
      </w:r>
      <w:r w:rsidRPr="00C83B53">
        <w:rPr>
          <w:rFonts w:ascii="Times New Roman" w:eastAsia="Times New Roman" w:hAnsi="Times New Roman"/>
          <w:b/>
          <w:bCs/>
          <w:color w:val="000000"/>
          <w:sz w:val="24"/>
          <w:szCs w:val="24"/>
          <w:lang w:eastAsia="ru-RU"/>
        </w:rPr>
        <w:t>:</w:t>
      </w:r>
    </w:p>
    <w:p w:rsidR="00087519" w:rsidRPr="008709D4" w:rsidRDefault="00087519" w:rsidP="00AB2876">
      <w:pPr>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val="en-US" w:eastAsia="ru-RU"/>
        </w:rPr>
        <w:t>http</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www</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minfin</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ru</w:t>
      </w:r>
      <w:r w:rsidRPr="008709D4">
        <w:rPr>
          <w:rFonts w:ascii="Times New Roman" w:eastAsia="Times New Roman" w:hAnsi="Times New Roman"/>
          <w:sz w:val="24"/>
          <w:szCs w:val="24"/>
          <w:lang w:eastAsia="ru-RU"/>
        </w:rPr>
        <w:t xml:space="preserve"> (Единая информационно-аналитическая система сбора и свода отчетности Министерства финансов Российской Федерации)</w:t>
      </w:r>
    </w:p>
    <w:p w:rsidR="00087519" w:rsidRPr="008709D4" w:rsidRDefault="0053430B" w:rsidP="00AB2876">
      <w:pPr>
        <w:spacing w:after="0" w:line="240" w:lineRule="auto"/>
        <w:contextualSpacing/>
        <w:jc w:val="both"/>
        <w:rPr>
          <w:rFonts w:ascii="Times New Roman" w:eastAsia="Times New Roman" w:hAnsi="Times New Roman"/>
          <w:sz w:val="24"/>
          <w:szCs w:val="24"/>
          <w:lang w:eastAsia="ru-RU"/>
        </w:rPr>
      </w:pPr>
      <w:hyperlink r:id="rId48"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gks</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hyperlink>
      <w:r w:rsidR="00087519" w:rsidRPr="008709D4">
        <w:rPr>
          <w:rFonts w:ascii="Times New Roman" w:eastAsia="Times New Roman" w:hAnsi="Times New Roman"/>
          <w:sz w:val="24"/>
          <w:szCs w:val="24"/>
          <w:lang w:eastAsia="ru-RU"/>
        </w:rPr>
        <w:t xml:space="preserve"> (Предоставление данных бухгалтерской отчетности по запросам пользователей)</w:t>
      </w:r>
    </w:p>
    <w:p w:rsidR="00087519" w:rsidRPr="008709D4" w:rsidRDefault="0053430B" w:rsidP="00AB2876">
      <w:pPr>
        <w:spacing w:after="0" w:line="240" w:lineRule="auto"/>
        <w:contextualSpacing/>
        <w:jc w:val="both"/>
        <w:rPr>
          <w:rFonts w:ascii="Times New Roman" w:eastAsia="Times New Roman" w:hAnsi="Times New Roman"/>
          <w:sz w:val="24"/>
          <w:szCs w:val="24"/>
          <w:lang w:eastAsia="ru-RU"/>
        </w:rPr>
      </w:pPr>
      <w:hyperlink r:id="rId49"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nalog</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hyperlink>
      <w:r w:rsidR="00087519" w:rsidRPr="008709D4">
        <w:rPr>
          <w:rFonts w:ascii="Times New Roman" w:eastAsia="Times New Roman" w:hAnsi="Times New Roman"/>
          <w:sz w:val="24"/>
          <w:szCs w:val="24"/>
          <w:lang w:eastAsia="ru-RU"/>
        </w:rPr>
        <w:t xml:space="preserve"> (Федеральная налоговая служба)</w:t>
      </w:r>
    </w:p>
    <w:p w:rsidR="00087519" w:rsidRPr="008709D4" w:rsidRDefault="0053430B" w:rsidP="00AB2876">
      <w:pPr>
        <w:spacing w:after="0" w:line="240" w:lineRule="auto"/>
        <w:contextualSpacing/>
        <w:jc w:val="both"/>
        <w:rPr>
          <w:rFonts w:ascii="Times New Roman" w:eastAsia="Times New Roman" w:hAnsi="Times New Roman"/>
          <w:sz w:val="24"/>
          <w:szCs w:val="24"/>
          <w:lang w:eastAsia="ru-RU"/>
        </w:rPr>
      </w:pPr>
      <w:hyperlink r:id="rId50" w:history="1">
        <w:r w:rsidR="00087519" w:rsidRPr="008709D4">
          <w:rPr>
            <w:rFonts w:ascii="Times New Roman" w:eastAsia="Times New Roman" w:hAnsi="Times New Roman"/>
            <w:sz w:val="24"/>
            <w:szCs w:val="24"/>
            <w:lang w:val="en-US" w:eastAsia="ru-RU"/>
          </w:rPr>
          <w:t>http</w:t>
        </w:r>
        <w:r w:rsidR="00087519" w:rsidRPr="008709D4">
          <w:rPr>
            <w:rFonts w:ascii="Times New Roman" w:eastAsia="Times New Roman" w:hAnsi="Times New Roman"/>
            <w:sz w:val="24"/>
            <w:szCs w:val="24"/>
            <w:lang w:eastAsia="ru-RU"/>
          </w:rPr>
          <w:t>://</w:t>
        </w:r>
      </w:hyperlink>
      <w:r w:rsidR="00087519" w:rsidRPr="008709D4">
        <w:rPr>
          <w:rFonts w:ascii="Times New Roman" w:eastAsia="Times New Roman" w:hAnsi="Times New Roman"/>
          <w:sz w:val="24"/>
          <w:szCs w:val="24"/>
          <w:lang w:val="en-US" w:eastAsia="ru-RU"/>
        </w:rPr>
        <w:t>www</w:t>
      </w:r>
      <w:r w:rsidR="00087519" w:rsidRPr="008709D4">
        <w:rPr>
          <w:rFonts w:ascii="Times New Roman" w:eastAsia="Times New Roman" w:hAnsi="Times New Roman"/>
          <w:sz w:val="24"/>
          <w:szCs w:val="24"/>
          <w:lang w:eastAsia="ru-RU"/>
        </w:rPr>
        <w:t>.</w:t>
      </w:r>
      <w:r w:rsidR="00087519" w:rsidRPr="008709D4">
        <w:rPr>
          <w:rFonts w:ascii="Times New Roman" w:eastAsia="Times New Roman" w:hAnsi="Times New Roman"/>
          <w:sz w:val="24"/>
          <w:szCs w:val="24"/>
          <w:lang w:val="en-US" w:eastAsia="ru-RU"/>
        </w:rPr>
        <w:t>pfrf</w:t>
      </w:r>
      <w:r w:rsidR="00087519" w:rsidRPr="008709D4">
        <w:rPr>
          <w:rFonts w:ascii="Times New Roman" w:eastAsia="Times New Roman" w:hAnsi="Times New Roman"/>
          <w:sz w:val="24"/>
          <w:szCs w:val="24"/>
          <w:lang w:eastAsia="ru-RU"/>
        </w:rPr>
        <w:t>.</w:t>
      </w:r>
      <w:r w:rsidR="00087519" w:rsidRPr="008709D4">
        <w:rPr>
          <w:rFonts w:ascii="Times New Roman" w:eastAsia="Times New Roman" w:hAnsi="Times New Roman"/>
          <w:sz w:val="24"/>
          <w:szCs w:val="24"/>
          <w:lang w:val="en-US" w:eastAsia="ru-RU"/>
        </w:rPr>
        <w:t>ru</w:t>
      </w:r>
      <w:r w:rsidR="00087519" w:rsidRPr="008709D4">
        <w:rPr>
          <w:rFonts w:ascii="Times New Roman" w:eastAsia="Times New Roman" w:hAnsi="Times New Roman"/>
          <w:sz w:val="24"/>
          <w:szCs w:val="24"/>
          <w:lang w:eastAsia="ru-RU"/>
        </w:rPr>
        <w:t xml:space="preserve"> (Пенсионный фонд  Российской Федерации)</w:t>
      </w:r>
    </w:p>
    <w:p w:rsidR="00087519" w:rsidRPr="008709D4" w:rsidRDefault="0053430B" w:rsidP="00AB2876">
      <w:pPr>
        <w:spacing w:after="0" w:line="240" w:lineRule="auto"/>
        <w:contextualSpacing/>
        <w:jc w:val="both"/>
        <w:rPr>
          <w:rFonts w:ascii="Times New Roman" w:eastAsia="Times New Roman" w:hAnsi="Times New Roman"/>
          <w:sz w:val="24"/>
          <w:szCs w:val="24"/>
          <w:lang w:eastAsia="ru-RU"/>
        </w:rPr>
      </w:pPr>
      <w:hyperlink r:id="rId51" w:history="1">
        <w:r w:rsidR="00087519" w:rsidRPr="008709D4">
          <w:rPr>
            <w:rFonts w:ascii="Times New Roman" w:eastAsia="Times New Roman" w:hAnsi="Times New Roman"/>
            <w:sz w:val="24"/>
            <w:szCs w:val="24"/>
            <w:lang w:val="en-US" w:eastAsia="ru-RU"/>
          </w:rPr>
          <w:t>http</w:t>
        </w:r>
        <w:r w:rsidR="00087519" w:rsidRPr="008709D4">
          <w:rPr>
            <w:rFonts w:ascii="Times New Roman" w:eastAsia="Times New Roman" w:hAnsi="Times New Roman"/>
            <w:sz w:val="24"/>
            <w:szCs w:val="24"/>
            <w:lang w:eastAsia="ru-RU"/>
          </w:rPr>
          <w:t>://</w:t>
        </w:r>
        <w:r w:rsidR="00087519" w:rsidRPr="008709D4">
          <w:rPr>
            <w:rFonts w:ascii="Times New Roman" w:eastAsia="Times New Roman" w:hAnsi="Times New Roman"/>
            <w:sz w:val="24"/>
            <w:szCs w:val="24"/>
            <w:lang w:val="en-US" w:eastAsia="ru-RU"/>
          </w:rPr>
          <w:t>www</w:t>
        </w:r>
        <w:r w:rsidR="00087519" w:rsidRPr="008709D4">
          <w:rPr>
            <w:rFonts w:ascii="Times New Roman" w:eastAsia="Times New Roman" w:hAnsi="Times New Roman"/>
            <w:sz w:val="24"/>
            <w:szCs w:val="24"/>
            <w:lang w:eastAsia="ru-RU"/>
          </w:rPr>
          <w:t>.</w:t>
        </w:r>
        <w:r w:rsidR="00087519" w:rsidRPr="008709D4">
          <w:rPr>
            <w:rFonts w:ascii="Times New Roman" w:eastAsia="Times New Roman" w:hAnsi="Times New Roman"/>
            <w:sz w:val="24"/>
            <w:szCs w:val="24"/>
            <w:lang w:val="en-US" w:eastAsia="ru-RU"/>
          </w:rPr>
          <w:t>nachbuh</w:t>
        </w:r>
      </w:hyperlink>
      <w:r w:rsidR="00087519" w:rsidRPr="008709D4">
        <w:rPr>
          <w:rFonts w:ascii="Times New Roman" w:eastAsia="Times New Roman" w:hAnsi="Times New Roman"/>
          <w:sz w:val="24"/>
          <w:szCs w:val="24"/>
          <w:lang w:eastAsia="ru-RU"/>
        </w:rPr>
        <w:t xml:space="preserve">. </w:t>
      </w:r>
      <w:r w:rsidR="00087519" w:rsidRPr="008709D4">
        <w:rPr>
          <w:rFonts w:ascii="Times New Roman" w:eastAsia="Times New Roman" w:hAnsi="Times New Roman"/>
          <w:sz w:val="24"/>
          <w:szCs w:val="24"/>
          <w:lang w:val="en-US" w:eastAsia="ru-RU"/>
        </w:rPr>
        <w:t>Ru</w:t>
      </w:r>
      <w:r w:rsidR="00087519" w:rsidRPr="008709D4">
        <w:rPr>
          <w:rFonts w:ascii="Times New Roman" w:eastAsia="Times New Roman" w:hAnsi="Times New Roman"/>
          <w:sz w:val="24"/>
          <w:szCs w:val="24"/>
          <w:lang w:eastAsia="ru-RU"/>
        </w:rPr>
        <w:t xml:space="preserve"> (Начинающий бухгалтер. Все о бухгалтерском учете)</w:t>
      </w:r>
    </w:p>
    <w:p w:rsidR="00087519" w:rsidRPr="008709D4" w:rsidRDefault="0053430B" w:rsidP="00AB2876">
      <w:pPr>
        <w:spacing w:after="0" w:line="240" w:lineRule="auto"/>
        <w:contextualSpacing/>
        <w:jc w:val="both"/>
        <w:rPr>
          <w:rFonts w:ascii="Times New Roman" w:eastAsia="Times New Roman" w:hAnsi="Times New Roman"/>
          <w:sz w:val="24"/>
          <w:szCs w:val="24"/>
          <w:lang w:eastAsia="ru-RU"/>
        </w:rPr>
      </w:pPr>
      <w:hyperlink r:id="rId52" w:history="1">
        <w:r w:rsidR="00087519" w:rsidRPr="008709D4">
          <w:rPr>
            <w:rFonts w:ascii="Times New Roman" w:eastAsia="Times New Roman" w:hAnsi="Times New Roman"/>
            <w:sz w:val="24"/>
            <w:szCs w:val="24"/>
            <w:lang w:val="en-US" w:eastAsia="ru-RU"/>
          </w:rPr>
          <w:t>http</w:t>
        </w:r>
        <w:r w:rsidR="00087519" w:rsidRPr="008709D4">
          <w:rPr>
            <w:rFonts w:ascii="Times New Roman" w:eastAsia="Times New Roman" w:hAnsi="Times New Roman"/>
            <w:sz w:val="24"/>
            <w:szCs w:val="24"/>
            <w:lang w:eastAsia="ru-RU"/>
          </w:rPr>
          <w:t>://</w:t>
        </w:r>
        <w:r w:rsidR="00087519" w:rsidRPr="008709D4">
          <w:rPr>
            <w:rFonts w:ascii="Times New Roman" w:eastAsia="Times New Roman" w:hAnsi="Times New Roman"/>
            <w:sz w:val="24"/>
            <w:szCs w:val="24"/>
            <w:lang w:val="en-US" w:eastAsia="ru-RU"/>
          </w:rPr>
          <w:t>pravcons</w:t>
        </w:r>
        <w:r w:rsidR="00087519" w:rsidRPr="008709D4">
          <w:rPr>
            <w:rFonts w:ascii="Times New Roman" w:eastAsia="Times New Roman" w:hAnsi="Times New Roman"/>
            <w:sz w:val="24"/>
            <w:szCs w:val="24"/>
            <w:lang w:eastAsia="ru-RU"/>
          </w:rPr>
          <w:t>.</w:t>
        </w:r>
        <w:r w:rsidR="00087519" w:rsidRPr="008709D4">
          <w:rPr>
            <w:rFonts w:ascii="Times New Roman" w:eastAsia="Times New Roman" w:hAnsi="Times New Roman"/>
            <w:sz w:val="24"/>
            <w:szCs w:val="24"/>
            <w:lang w:val="en-US" w:eastAsia="ru-RU"/>
          </w:rPr>
          <w:t>ru</w:t>
        </w:r>
      </w:hyperlink>
      <w:r w:rsidR="00087519" w:rsidRPr="008709D4">
        <w:rPr>
          <w:rFonts w:ascii="Times New Roman" w:eastAsia="Times New Roman" w:hAnsi="Times New Roman"/>
          <w:sz w:val="24"/>
          <w:szCs w:val="24"/>
          <w:lang w:eastAsia="ru-RU"/>
        </w:rPr>
        <w:t xml:space="preserve"> (портал для бухгалтеров и юристов)</w:t>
      </w:r>
    </w:p>
    <w:p w:rsidR="00087519" w:rsidRPr="008709D4" w:rsidRDefault="0053430B" w:rsidP="00AB2876">
      <w:pPr>
        <w:spacing w:after="0" w:line="240" w:lineRule="auto"/>
        <w:contextualSpacing/>
        <w:jc w:val="both"/>
        <w:rPr>
          <w:rFonts w:ascii="Times New Roman" w:eastAsia="Times New Roman" w:hAnsi="Times New Roman"/>
          <w:sz w:val="24"/>
          <w:szCs w:val="24"/>
          <w:lang w:eastAsia="ru-RU"/>
        </w:rPr>
      </w:pPr>
      <w:hyperlink r:id="rId53"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buh</w:t>
        </w:r>
        <w:r w:rsidR="00087519" w:rsidRPr="008709D4">
          <w:rPr>
            <w:rFonts w:ascii="Times New Roman" w:eastAsia="Times New Roman" w:hAnsi="Times New Roman"/>
            <w:color w:val="0000FF"/>
            <w:sz w:val="24"/>
            <w:szCs w:val="24"/>
            <w:u w:val="single"/>
            <w:lang w:eastAsia="ru-RU"/>
          </w:rPr>
          <w:t>.1</w:t>
        </w:r>
        <w:r w:rsidR="00087519" w:rsidRPr="008709D4">
          <w:rPr>
            <w:rFonts w:ascii="Times New Roman" w:eastAsia="Times New Roman" w:hAnsi="Times New Roman"/>
            <w:color w:val="0000FF"/>
            <w:sz w:val="24"/>
            <w:szCs w:val="24"/>
            <w:u w:val="single"/>
            <w:lang w:val="en-US" w:eastAsia="ru-RU"/>
          </w:rPr>
          <w:t>c</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hyperlink>
      <w:r w:rsidR="00087519" w:rsidRPr="008709D4">
        <w:rPr>
          <w:rFonts w:ascii="Times New Roman" w:eastAsia="Times New Roman" w:hAnsi="Times New Roman"/>
          <w:sz w:val="24"/>
          <w:szCs w:val="24"/>
          <w:lang w:eastAsia="ru-RU"/>
        </w:rPr>
        <w:t xml:space="preserve"> (информация для бухгалтеров)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caps/>
          <w:sz w:val="24"/>
          <w:szCs w:val="24"/>
          <w:lang w:eastAsia="ru-RU"/>
        </w:rPr>
      </w:pP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4.КОНТРОЛЬ И ОЦЕНКА РЕЗУЛЬТАТОВ ОСВОЕНИЯ ДИСЦИПЛИНЫ БУХГАЛТЕРСКИЙ УЧЕТ</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bookmarkStart w:id="24" w:name="_Toc489516538"/>
      <w:r w:rsidRPr="008709D4">
        <w:rPr>
          <w:rFonts w:ascii="Times New Roman" w:eastAsia="Times New Roman" w:hAnsi="Times New Roman"/>
          <w:b/>
          <w:sz w:val="24"/>
          <w:szCs w:val="24"/>
          <w:lang w:eastAsia="ru-RU"/>
        </w:rPr>
        <w:t>Контроль</w:t>
      </w: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b/>
          <w:sz w:val="24"/>
          <w:szCs w:val="24"/>
          <w:lang w:eastAsia="ru-RU"/>
        </w:rPr>
        <w:t>и оценка</w:t>
      </w:r>
      <w:r w:rsidRPr="008709D4">
        <w:rPr>
          <w:rFonts w:ascii="Times New Roman" w:eastAsia="Times New Roman" w:hAnsi="Times New Roman"/>
          <w:sz w:val="24"/>
          <w:szCs w:val="24"/>
          <w:lang w:eastAsia="ru-RU"/>
        </w:rPr>
        <w:t xml:space="preserve">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973"/>
      </w:tblGrid>
      <w:tr w:rsidR="00087519" w:rsidRPr="008709D4" w:rsidTr="00087519">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contextualSpacing/>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Результаты обучения</w:t>
            </w:r>
          </w:p>
          <w:p w:rsidR="00087519" w:rsidRPr="008709D4" w:rsidRDefault="00087519" w:rsidP="00AB2876">
            <w:pPr>
              <w:spacing w:after="0" w:line="240" w:lineRule="auto"/>
              <w:contextualSpacing/>
              <w:jc w:val="center"/>
              <w:rPr>
                <w:rFonts w:ascii="Times New Roman" w:eastAsia="Times New Roman" w:hAnsi="Times New Roman"/>
                <w:b/>
                <w:bCs/>
                <w:sz w:val="24"/>
                <w:szCs w:val="24"/>
                <w:lang w:eastAsia="ru-RU"/>
              </w:rPr>
            </w:pP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contextualSpacing/>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 xml:space="preserve">Формы и методы контроля и оценки результатов обучения </w:t>
            </w:r>
          </w:p>
        </w:tc>
      </w:tr>
      <w:tr w:rsidR="00087519" w:rsidRPr="008709D4" w:rsidTr="00087519">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contextualSpacing/>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Освоенные умения</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contextualSpacing/>
              <w:jc w:val="center"/>
              <w:rPr>
                <w:rFonts w:ascii="Times New Roman" w:eastAsia="Times New Roman" w:hAnsi="Times New Roman"/>
                <w:b/>
                <w:sz w:val="24"/>
                <w:szCs w:val="24"/>
                <w:lang w:eastAsia="ru-RU"/>
              </w:rPr>
            </w:pPr>
          </w:p>
        </w:tc>
      </w:tr>
      <w:tr w:rsidR="00087519" w:rsidRPr="008709D4" w:rsidTr="00087519">
        <w:tc>
          <w:tcPr>
            <w:tcW w:w="592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napToGri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color w:val="000000"/>
                <w:sz w:val="24"/>
                <w:szCs w:val="24"/>
                <w:lang w:eastAsia="ru-RU"/>
              </w:rPr>
              <w:t>использовать данные бухгалтерского учета для контроля и планирования результатов коммерческой деятельности</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демонстрация умений в ходе выполнения практической работы</w:t>
            </w:r>
          </w:p>
        </w:tc>
      </w:tr>
      <w:tr w:rsidR="00087519" w:rsidRPr="008709D4" w:rsidTr="00087519">
        <w:tc>
          <w:tcPr>
            <w:tcW w:w="592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napToGri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color w:val="000000"/>
                <w:sz w:val="24"/>
                <w:szCs w:val="24"/>
                <w:lang w:eastAsia="ru-RU"/>
              </w:rPr>
              <w:t xml:space="preserve">выполнять работы по инвентаризации имущества и обязательств организации </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защита практических работ</w:t>
            </w:r>
          </w:p>
        </w:tc>
      </w:tr>
      <w:tr w:rsidR="00087519" w:rsidRPr="008709D4" w:rsidTr="00087519">
        <w:tc>
          <w:tcPr>
            <w:tcW w:w="592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napToGrid w:val="0"/>
              <w:spacing w:after="0" w:line="240" w:lineRule="auto"/>
              <w:contextualSpacing/>
              <w:jc w:val="center"/>
              <w:rPr>
                <w:rFonts w:ascii="Times New Roman" w:eastAsia="Times New Roman" w:hAnsi="Times New Roman"/>
                <w:b/>
                <w:color w:val="000000"/>
                <w:sz w:val="24"/>
                <w:szCs w:val="24"/>
                <w:lang w:eastAsia="ru-RU"/>
              </w:rPr>
            </w:pPr>
            <w:r w:rsidRPr="008709D4">
              <w:rPr>
                <w:rFonts w:ascii="Times New Roman" w:eastAsia="Times New Roman" w:hAnsi="Times New Roman"/>
                <w:b/>
                <w:color w:val="000000"/>
                <w:sz w:val="24"/>
                <w:szCs w:val="24"/>
                <w:lang w:eastAsia="ru-RU"/>
              </w:rPr>
              <w:t>Усвоенные знания</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jc w:val="both"/>
              <w:rPr>
                <w:rFonts w:ascii="Times New Roman" w:eastAsia="Times New Roman" w:hAnsi="Times New Roman"/>
                <w:bCs/>
                <w:sz w:val="24"/>
                <w:szCs w:val="24"/>
                <w:lang w:eastAsia="ru-RU"/>
              </w:rPr>
            </w:pPr>
          </w:p>
        </w:tc>
      </w:tr>
      <w:tr w:rsidR="00087519" w:rsidRPr="008709D4" w:rsidTr="00087519">
        <w:tc>
          <w:tcPr>
            <w:tcW w:w="592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napToGri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color w:val="000000"/>
                <w:sz w:val="24"/>
                <w:szCs w:val="24"/>
                <w:lang w:eastAsia="ru-RU"/>
              </w:rPr>
              <w:t>нормативного регулирования бухгалтерского учета и отчетности</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тестовый опрос</w:t>
            </w:r>
          </w:p>
        </w:tc>
      </w:tr>
      <w:tr w:rsidR="00087519" w:rsidRPr="008709D4" w:rsidTr="00087519">
        <w:tc>
          <w:tcPr>
            <w:tcW w:w="592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color w:val="000000"/>
                <w:sz w:val="24"/>
                <w:szCs w:val="24"/>
                <w:lang w:eastAsia="ru-RU"/>
              </w:rPr>
              <w:t>методологических основ бухгалтерского учета, его счетов и двойной записи;</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устный опрос</w:t>
            </w:r>
          </w:p>
        </w:tc>
      </w:tr>
      <w:tr w:rsidR="00087519" w:rsidRPr="008709D4" w:rsidTr="00087519">
        <w:tc>
          <w:tcPr>
            <w:tcW w:w="592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объектов бухгалтерского учета</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тестовый опрос</w:t>
            </w:r>
          </w:p>
        </w:tc>
      </w:tr>
      <w:tr w:rsidR="00087519" w:rsidRPr="008709D4" w:rsidTr="00087519">
        <w:tc>
          <w:tcPr>
            <w:tcW w:w="592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napToGri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color w:val="000000"/>
                <w:sz w:val="24"/>
                <w:szCs w:val="24"/>
                <w:lang w:eastAsia="ru-RU"/>
              </w:rPr>
              <w:t>плана счетов</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устный опрос</w:t>
            </w:r>
          </w:p>
        </w:tc>
      </w:tr>
      <w:tr w:rsidR="00087519" w:rsidRPr="008709D4" w:rsidTr="00087519">
        <w:tc>
          <w:tcPr>
            <w:tcW w:w="592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color w:val="000000"/>
                <w:sz w:val="24"/>
                <w:szCs w:val="24"/>
                <w:lang w:eastAsia="ru-RU"/>
              </w:rPr>
              <w:t>бухгалтерской отчетности</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тестовый опрос</w:t>
            </w:r>
          </w:p>
        </w:tc>
      </w:tr>
    </w:tbl>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i/>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caps/>
          <w:sz w:val="24"/>
          <w:szCs w:val="24"/>
          <w:lang w:eastAsia="ru-RU"/>
        </w:rPr>
        <w:t xml:space="preserve">рабочАЯ ПРОГРАММА УЧЕБНОЙ ДИСЦИПЛИНЫ </w:t>
      </w:r>
      <w:r w:rsidRPr="008709D4">
        <w:rPr>
          <w:rFonts w:ascii="Times New Roman" w:eastAsia="Times New Roman" w:hAnsi="Times New Roman"/>
          <w:b/>
          <w:sz w:val="24"/>
          <w:szCs w:val="24"/>
          <w:lang w:eastAsia="ru-RU"/>
        </w:rPr>
        <w:t>МЕТРОЛОГИЯ И СТАНДАРТИЗАЦИЯ</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1. паспорт РАБОЧЕЙ ПРОГРАММЫ УЧЕБНОЙ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МЕТРОЛОГИЯ И СТАНДАРТИЗАЦИЯ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1.1. Область применения программы</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w:t>
      </w:r>
      <w:r w:rsidRPr="008709D4">
        <w:rPr>
          <w:rFonts w:ascii="Times New Roman" w:eastAsia="Times New Roman" w:hAnsi="Times New Roman"/>
          <w:b/>
          <w:sz w:val="24"/>
          <w:szCs w:val="24"/>
          <w:lang w:eastAsia="ru-RU"/>
        </w:rPr>
        <w:t xml:space="preserve">38.02.05 Товароведение и экспертиза </w:t>
      </w:r>
      <w:r w:rsidRPr="008709D4">
        <w:rPr>
          <w:rFonts w:ascii="Times New Roman" w:eastAsia="Times New Roman" w:hAnsi="Times New Roman"/>
          <w:b/>
          <w:sz w:val="24"/>
          <w:szCs w:val="24"/>
          <w:lang w:eastAsia="ru-RU"/>
        </w:rPr>
        <w:lastRenderedPageBreak/>
        <w:t xml:space="preserve">качества потребительских товаров, базовой подготовки </w:t>
      </w:r>
      <w:r w:rsidRPr="008709D4">
        <w:rPr>
          <w:rFonts w:ascii="Times New Roman" w:eastAsia="Times New Roman" w:hAnsi="Times New Roman"/>
          <w:sz w:val="24"/>
          <w:szCs w:val="24"/>
          <w:lang w:eastAsia="ru-RU"/>
        </w:rPr>
        <w:t xml:space="preserve">укрупненная группа </w:t>
      </w:r>
      <w:r w:rsidRPr="008709D4">
        <w:rPr>
          <w:rFonts w:ascii="Times New Roman" w:eastAsia="Times New Roman" w:hAnsi="Times New Roman"/>
          <w:b/>
          <w:sz w:val="24"/>
          <w:szCs w:val="24"/>
          <w:lang w:eastAsia="ru-RU"/>
        </w:rPr>
        <w:t>38.00.00 Экономика и управление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Рабочая программа  учебной дисциплины может быть использована</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 xml:space="preserve">в дополнительном профессиональном образовании для повышения квалификации специалистов на базе среднего профессионального образования по образовательным программам техникума.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1.2. Место дисциплины в структуре программы подготовки специалистов среднего звена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Профессиональный цикл  ППССЗ СПО (общепрофессиональная дисциплина).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1.3. Цели и задачи дисциплины – требования к результатам освоения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В результате освоения дисциплины обучающийся должен</w:t>
      </w:r>
      <w:r w:rsidRPr="008709D4">
        <w:rPr>
          <w:rFonts w:ascii="Times New Roman" w:eastAsia="Times New Roman" w:hAnsi="Times New Roman"/>
          <w:b/>
          <w:sz w:val="24"/>
          <w:szCs w:val="24"/>
          <w:lang w:eastAsia="ru-RU"/>
        </w:rPr>
        <w:t xml:space="preserve"> уметь:</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применять требования нормативных документов к основным видам     продукции, товаров, услуг и процессов;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оформлять техническую документацию в соответствии с действующей нормативной базой;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использовать в профессиональной деятельности документацию систем качества;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приводить несистемные величины измерений в соответствие с действующими стандартами и международной системой СИ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w:t>
      </w:r>
      <w:r w:rsidRPr="008709D4">
        <w:rPr>
          <w:rFonts w:ascii="Times New Roman" w:eastAsia="Times New Roman" w:hAnsi="Times New Roman"/>
          <w:b/>
          <w:sz w:val="24"/>
          <w:szCs w:val="24"/>
          <w:lang w:eastAsia="ru-RU"/>
        </w:rPr>
        <w:t>знать:</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основные понятия метрологии;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задачи стандартизации, ее экономическую эффективность;</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формы подтверждения соответствия;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основные положения систем (комплексов) общетехнических  и организационно-методических стандартов;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терминологию и единицы измерения величин в соответствии с действующими стандартами и международной системой единиц СИ</w:t>
      </w:r>
    </w:p>
    <w:p w:rsidR="00087519" w:rsidRPr="008709D4" w:rsidRDefault="00087519" w:rsidP="00AB287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Формируемые компетенции: </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ПК 1.1. Выявлять потребность в товарах.</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ПК 1.2. Осуществлять связи с поставщиками и потребителями продукции.</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ПК 1.3. Управлять товарными запасами и потоками.</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ПК 1.4. Оформлять документацию на поставку и реализацию товаров.</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ПК 2.1. Идентифицировать товары по ассортиментной принадлежности.</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ПК 2.2. Организовывать и проводить оценку качества товаров.</w:t>
      </w:r>
    </w:p>
    <w:p w:rsidR="00087519" w:rsidRPr="008709D4" w:rsidRDefault="00087519" w:rsidP="00AB2876">
      <w:pPr>
        <w:widowControl w:val="0"/>
        <w:tabs>
          <w:tab w:val="left" w:pos="1418"/>
        </w:tabs>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lastRenderedPageBreak/>
        <w:t xml:space="preserve">ПК 2.3. </w:t>
      </w:r>
      <w:r w:rsidRPr="008709D4">
        <w:rPr>
          <w:rFonts w:ascii="Times New Roman" w:eastAsia="Times New Roman" w:hAnsi="Times New Roman"/>
          <w:sz w:val="24"/>
          <w:szCs w:val="24"/>
          <w:lang w:eastAsia="ru-RU"/>
        </w:rPr>
        <w:t>Выполнять задания эксперта более высокой квалификации при проведении      товароведной экспертизы.</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ПК 3.1. Участвовать в планировании основные показатели деятельности организации.</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ПК 3.2. Планировать выполнение работ  исполнителями.</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ПК 3.3. Организовывать работу трудового коллектива.</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ПК 3.4. Контролировать ход и оценивать результаты выполнения работ  исполнителями.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hAnsi="Times New Roman"/>
          <w:sz w:val="24"/>
          <w:szCs w:val="24"/>
        </w:rPr>
        <w:t xml:space="preserve">ПК 3.5. </w:t>
      </w:r>
      <w:r w:rsidRPr="008709D4">
        <w:rPr>
          <w:rFonts w:ascii="Times New Roman" w:eastAsia="Times New Roman" w:hAnsi="Times New Roman"/>
          <w:sz w:val="24"/>
          <w:szCs w:val="24"/>
          <w:lang w:eastAsia="ru-RU"/>
        </w:rPr>
        <w:t xml:space="preserve"> Оформлять учетно-отчетную документацию.</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3. Принимать решения в стандартных и нестандартных ситуациях и нести за них ответственность.</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5. Владеть информационной культурой, анализировать и оценивать информацию с использованием информационно-коммуникационных технологий.</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6. Работать в коллективе и команде, эффективно общаться с коллегами, руководством, потребителями.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7. Брать на себя ответственность за работу членов команды (подчиненных), результат выполнения заданий.</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9. Ориентироваться в условиях частой смены технологий в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1.4. Рекомендуемое количество часов на освоение программы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максимальной учебной нагрузки обучающегося 72  часов, в том числе: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обязательной аудиторной учебной нагрузки обучающегося 48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самостоятельной работы обучающегося 24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 СТРУКТУРА И ПРИМЕРНОЕ СОДЕРЖАНИЕ УЧЕБНОЙ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МЕТРОЛОГИЯ И СТАНДАРТИЗАЦИЯ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u w:val="single"/>
          <w:lang w:eastAsia="ru-RU"/>
        </w:rPr>
      </w:pPr>
      <w:r w:rsidRPr="008709D4">
        <w:rPr>
          <w:rFonts w:ascii="Times New Roman" w:eastAsia="Times New Roman" w:hAnsi="Times New Roman"/>
          <w:b/>
          <w:sz w:val="24"/>
          <w:szCs w:val="24"/>
          <w:lang w:eastAsia="ru-RU"/>
        </w:rPr>
        <w:t>2.1. Объем учебной дисциплины и виды учебной работы</w:t>
      </w: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39"/>
        <w:gridCol w:w="1134"/>
      </w:tblGrid>
      <w:tr w:rsidR="00087519" w:rsidRPr="008709D4" w:rsidTr="00761A0A">
        <w:trPr>
          <w:trHeight w:val="460"/>
        </w:trPr>
        <w:tc>
          <w:tcPr>
            <w:tcW w:w="9039"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Вид учебной работы</w:t>
            </w:r>
          </w:p>
        </w:tc>
        <w:tc>
          <w:tcPr>
            <w:tcW w:w="1134" w:type="dxa"/>
            <w:shd w:val="clear" w:color="auto" w:fill="auto"/>
          </w:tcPr>
          <w:p w:rsidR="00087519" w:rsidRPr="008709D4" w:rsidRDefault="00087519" w:rsidP="00AB2876">
            <w:pPr>
              <w:spacing w:after="0" w:line="240" w:lineRule="auto"/>
              <w:jc w:val="center"/>
              <w:rPr>
                <w:rFonts w:ascii="Times New Roman" w:eastAsia="Times New Roman" w:hAnsi="Times New Roman"/>
                <w:iCs/>
                <w:sz w:val="24"/>
                <w:szCs w:val="24"/>
                <w:lang w:eastAsia="ru-RU"/>
              </w:rPr>
            </w:pPr>
            <w:r w:rsidRPr="008709D4">
              <w:rPr>
                <w:rFonts w:ascii="Times New Roman" w:eastAsia="Times New Roman" w:hAnsi="Times New Roman"/>
                <w:b/>
                <w:iCs/>
                <w:sz w:val="24"/>
                <w:szCs w:val="24"/>
                <w:lang w:eastAsia="ru-RU"/>
              </w:rPr>
              <w:t>Объем часов</w:t>
            </w:r>
          </w:p>
        </w:tc>
      </w:tr>
      <w:tr w:rsidR="00087519" w:rsidRPr="008709D4" w:rsidTr="00761A0A">
        <w:trPr>
          <w:trHeight w:val="285"/>
        </w:trPr>
        <w:tc>
          <w:tcPr>
            <w:tcW w:w="9039" w:type="dxa"/>
            <w:shd w:val="clear" w:color="auto" w:fill="auto"/>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Максимальная учебная нагрузка (всего)</w:t>
            </w:r>
          </w:p>
        </w:tc>
        <w:tc>
          <w:tcPr>
            <w:tcW w:w="1134" w:type="dxa"/>
            <w:shd w:val="clear" w:color="auto" w:fill="auto"/>
          </w:tcPr>
          <w:p w:rsidR="00087519" w:rsidRPr="008709D4" w:rsidRDefault="00087519" w:rsidP="00AB2876">
            <w:pPr>
              <w:spacing w:after="0" w:line="240" w:lineRule="auto"/>
              <w:jc w:val="center"/>
              <w:rPr>
                <w:rFonts w:ascii="Times New Roman" w:eastAsia="Times New Roman" w:hAnsi="Times New Roman"/>
                <w:iCs/>
                <w:sz w:val="24"/>
                <w:szCs w:val="24"/>
                <w:lang w:eastAsia="ru-RU"/>
              </w:rPr>
            </w:pPr>
            <w:r w:rsidRPr="008709D4">
              <w:rPr>
                <w:rFonts w:ascii="Times New Roman" w:eastAsia="Times New Roman" w:hAnsi="Times New Roman"/>
                <w:iCs/>
                <w:sz w:val="24"/>
                <w:szCs w:val="24"/>
                <w:lang w:eastAsia="ru-RU"/>
              </w:rPr>
              <w:t>72</w:t>
            </w:r>
          </w:p>
        </w:tc>
      </w:tr>
      <w:tr w:rsidR="00087519" w:rsidRPr="008709D4" w:rsidTr="00761A0A">
        <w:tc>
          <w:tcPr>
            <w:tcW w:w="9039"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 xml:space="preserve">Обязательная аудиторная учебная нагрузка (всего) </w:t>
            </w:r>
          </w:p>
        </w:tc>
        <w:tc>
          <w:tcPr>
            <w:tcW w:w="1134" w:type="dxa"/>
            <w:shd w:val="clear" w:color="auto" w:fill="auto"/>
          </w:tcPr>
          <w:p w:rsidR="00087519" w:rsidRPr="008709D4" w:rsidRDefault="00087519" w:rsidP="00AB2876">
            <w:pPr>
              <w:spacing w:after="0" w:line="240" w:lineRule="auto"/>
              <w:jc w:val="center"/>
              <w:rPr>
                <w:rFonts w:ascii="Times New Roman" w:eastAsia="Times New Roman" w:hAnsi="Times New Roman"/>
                <w:iCs/>
                <w:sz w:val="24"/>
                <w:szCs w:val="24"/>
                <w:lang w:eastAsia="ru-RU"/>
              </w:rPr>
            </w:pPr>
            <w:r w:rsidRPr="008709D4">
              <w:rPr>
                <w:rFonts w:ascii="Times New Roman" w:eastAsia="Times New Roman" w:hAnsi="Times New Roman"/>
                <w:iCs/>
                <w:sz w:val="24"/>
                <w:szCs w:val="24"/>
                <w:lang w:eastAsia="ru-RU"/>
              </w:rPr>
              <w:t>48</w:t>
            </w:r>
          </w:p>
        </w:tc>
      </w:tr>
      <w:tr w:rsidR="00087519" w:rsidRPr="008709D4" w:rsidTr="00761A0A">
        <w:tc>
          <w:tcPr>
            <w:tcW w:w="9039"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 том числе: </w:t>
            </w:r>
          </w:p>
        </w:tc>
        <w:tc>
          <w:tcPr>
            <w:tcW w:w="1134" w:type="dxa"/>
            <w:shd w:val="clear" w:color="auto" w:fill="auto"/>
          </w:tcPr>
          <w:p w:rsidR="00087519" w:rsidRPr="008709D4" w:rsidRDefault="00087519" w:rsidP="00AB2876">
            <w:pPr>
              <w:spacing w:after="0" w:line="240" w:lineRule="auto"/>
              <w:jc w:val="center"/>
              <w:rPr>
                <w:rFonts w:ascii="Times New Roman" w:eastAsia="Times New Roman" w:hAnsi="Times New Roman"/>
                <w:iCs/>
                <w:sz w:val="24"/>
                <w:szCs w:val="24"/>
                <w:lang w:eastAsia="ru-RU"/>
              </w:rPr>
            </w:pPr>
          </w:p>
        </w:tc>
      </w:tr>
      <w:tr w:rsidR="00087519" w:rsidRPr="008709D4" w:rsidTr="00761A0A">
        <w:tc>
          <w:tcPr>
            <w:tcW w:w="9039"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практические занятия</w:t>
            </w:r>
          </w:p>
        </w:tc>
        <w:tc>
          <w:tcPr>
            <w:tcW w:w="1134" w:type="dxa"/>
            <w:shd w:val="clear" w:color="auto" w:fill="auto"/>
          </w:tcPr>
          <w:p w:rsidR="00087519" w:rsidRPr="008709D4" w:rsidRDefault="00087519" w:rsidP="00AB2876">
            <w:pPr>
              <w:spacing w:after="0" w:line="240" w:lineRule="auto"/>
              <w:jc w:val="center"/>
              <w:rPr>
                <w:rFonts w:ascii="Times New Roman" w:eastAsia="Times New Roman" w:hAnsi="Times New Roman"/>
                <w:iCs/>
                <w:sz w:val="24"/>
                <w:szCs w:val="24"/>
                <w:lang w:eastAsia="ru-RU"/>
              </w:rPr>
            </w:pPr>
            <w:r w:rsidRPr="008709D4">
              <w:rPr>
                <w:rFonts w:ascii="Times New Roman" w:eastAsia="Times New Roman" w:hAnsi="Times New Roman"/>
                <w:iCs/>
                <w:sz w:val="24"/>
                <w:szCs w:val="24"/>
                <w:lang w:eastAsia="ru-RU"/>
              </w:rPr>
              <w:t>20</w:t>
            </w:r>
          </w:p>
        </w:tc>
      </w:tr>
      <w:tr w:rsidR="00087519" w:rsidRPr="008709D4" w:rsidTr="00761A0A">
        <w:tc>
          <w:tcPr>
            <w:tcW w:w="9039" w:type="dxa"/>
            <w:shd w:val="clear" w:color="auto" w:fill="auto"/>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обучающегося (всего)</w:t>
            </w:r>
          </w:p>
        </w:tc>
        <w:tc>
          <w:tcPr>
            <w:tcW w:w="1134" w:type="dxa"/>
            <w:shd w:val="clear" w:color="auto" w:fill="auto"/>
          </w:tcPr>
          <w:p w:rsidR="00087519" w:rsidRPr="008709D4" w:rsidRDefault="00087519" w:rsidP="00AB2876">
            <w:pPr>
              <w:spacing w:after="0" w:line="240" w:lineRule="auto"/>
              <w:jc w:val="center"/>
              <w:rPr>
                <w:rFonts w:ascii="Times New Roman" w:eastAsia="Times New Roman" w:hAnsi="Times New Roman"/>
                <w:iCs/>
                <w:sz w:val="24"/>
                <w:szCs w:val="24"/>
                <w:lang w:eastAsia="ru-RU"/>
              </w:rPr>
            </w:pPr>
            <w:r w:rsidRPr="008709D4">
              <w:rPr>
                <w:rFonts w:ascii="Times New Roman" w:eastAsia="Times New Roman" w:hAnsi="Times New Roman"/>
                <w:iCs/>
                <w:sz w:val="24"/>
                <w:szCs w:val="24"/>
                <w:lang w:eastAsia="ru-RU"/>
              </w:rPr>
              <w:t>24</w:t>
            </w:r>
          </w:p>
        </w:tc>
      </w:tr>
      <w:tr w:rsidR="00087519" w:rsidRPr="008709D4" w:rsidTr="00761A0A">
        <w:tc>
          <w:tcPr>
            <w:tcW w:w="10173" w:type="dxa"/>
            <w:gridSpan w:val="2"/>
            <w:shd w:val="clear" w:color="auto" w:fill="auto"/>
          </w:tcPr>
          <w:p w:rsidR="00087519" w:rsidRPr="008709D4" w:rsidRDefault="00087519" w:rsidP="00AB2876">
            <w:pPr>
              <w:spacing w:after="0" w:line="240" w:lineRule="auto"/>
              <w:rPr>
                <w:rFonts w:ascii="Times New Roman" w:eastAsia="Times New Roman" w:hAnsi="Times New Roman"/>
                <w:iCs/>
                <w:sz w:val="24"/>
                <w:szCs w:val="24"/>
                <w:lang w:eastAsia="ru-RU"/>
              </w:rPr>
            </w:pPr>
            <w:r w:rsidRPr="008709D4">
              <w:rPr>
                <w:rFonts w:ascii="Times New Roman" w:eastAsia="Times New Roman" w:hAnsi="Times New Roman"/>
                <w:iCs/>
                <w:sz w:val="24"/>
                <w:szCs w:val="24"/>
                <w:lang w:eastAsia="ru-RU"/>
              </w:rPr>
              <w:t>Промежуточная аттестация в форме экзамена</w:t>
            </w:r>
          </w:p>
        </w:tc>
      </w:tr>
    </w:tbl>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2.2. Тематический план и содержание учебной дисциплины</w:t>
      </w:r>
      <w:r w:rsidRPr="008709D4">
        <w:rPr>
          <w:rFonts w:ascii="Times New Roman" w:eastAsia="Times New Roman" w:hAnsi="Times New Roman"/>
          <w:b/>
          <w:caps/>
          <w:sz w:val="24"/>
          <w:szCs w:val="24"/>
          <w:lang w:eastAsia="ru-RU"/>
        </w:rPr>
        <w:t xml:space="preserve"> «</w:t>
      </w:r>
      <w:r w:rsidRPr="008709D4">
        <w:rPr>
          <w:rFonts w:ascii="Times New Roman" w:eastAsia="Times New Roman" w:hAnsi="Times New Roman"/>
          <w:b/>
          <w:sz w:val="24"/>
          <w:szCs w:val="24"/>
          <w:lang w:eastAsia="ru-RU"/>
        </w:rPr>
        <w:t>Метрология и стандартизация»</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567"/>
        <w:gridCol w:w="6096"/>
        <w:gridCol w:w="1134"/>
      </w:tblGrid>
      <w:tr w:rsidR="00087519" w:rsidRPr="008709D4" w:rsidTr="00087519">
        <w:trPr>
          <w:trHeight w:val="20"/>
        </w:trPr>
        <w:tc>
          <w:tcPr>
            <w:tcW w:w="2448" w:type="dxa"/>
            <w:shd w:val="clear" w:color="auto" w:fill="auto"/>
          </w:tcPr>
          <w:p w:rsidR="00087519" w:rsidRPr="008709D4" w:rsidRDefault="00087519" w:rsidP="00AB287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Наименование разделов и тем</w:t>
            </w:r>
          </w:p>
        </w:tc>
        <w:tc>
          <w:tcPr>
            <w:tcW w:w="6663" w:type="dxa"/>
            <w:gridSpan w:val="2"/>
            <w:shd w:val="clear" w:color="auto" w:fill="auto"/>
          </w:tcPr>
          <w:p w:rsidR="00087519" w:rsidRPr="008709D4" w:rsidRDefault="00087519" w:rsidP="00AB287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         практические работы, самостоятельная работа обучающихся</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Объем</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часов</w:t>
            </w:r>
          </w:p>
        </w:tc>
      </w:tr>
      <w:tr w:rsidR="00087519" w:rsidRPr="008709D4" w:rsidTr="00087519">
        <w:trPr>
          <w:trHeight w:val="20"/>
        </w:trPr>
        <w:tc>
          <w:tcPr>
            <w:tcW w:w="244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c>
          <w:tcPr>
            <w:tcW w:w="666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087519">
        <w:trPr>
          <w:trHeight w:val="20"/>
        </w:trPr>
        <w:tc>
          <w:tcPr>
            <w:tcW w:w="9111" w:type="dxa"/>
            <w:gridSpan w:val="3"/>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Раздел 1. Метрология</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24</w:t>
            </w:r>
          </w:p>
        </w:tc>
      </w:tr>
      <w:tr w:rsidR="00087519" w:rsidRPr="008709D4" w:rsidTr="00087519">
        <w:trPr>
          <w:trHeight w:val="20"/>
        </w:trPr>
        <w:tc>
          <w:tcPr>
            <w:tcW w:w="2448" w:type="dxa"/>
            <w:vMerge w:val="restart"/>
            <w:shd w:val="clear" w:color="auto" w:fill="auto"/>
          </w:tcPr>
          <w:p w:rsidR="00087519" w:rsidRPr="008709D4" w:rsidRDefault="00087519" w:rsidP="00AB2876">
            <w:pPr>
              <w:tabs>
                <w:tab w:val="left" w:pos="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1.1. Введение. Содержание программы урса</w:t>
            </w:r>
          </w:p>
        </w:tc>
        <w:tc>
          <w:tcPr>
            <w:tcW w:w="666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761A0A">
        <w:trPr>
          <w:trHeight w:val="1136"/>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1.  1.11.              </w:t>
            </w:r>
          </w:p>
        </w:tc>
        <w:tc>
          <w:tcPr>
            <w:tcW w:w="6096" w:type="dxa"/>
            <w:shd w:val="clear" w:color="auto" w:fill="auto"/>
          </w:tcPr>
          <w:p w:rsidR="00087519" w:rsidRPr="008709D4" w:rsidRDefault="00087519" w:rsidP="00AB28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Понятие стандартизации, метрологии, сертификации. Предмет, цели и задачи курса.  </w:t>
            </w:r>
          </w:p>
          <w:p w:rsidR="00087519" w:rsidRPr="008709D4" w:rsidRDefault="00087519" w:rsidP="00AB2876">
            <w:pPr>
              <w:tabs>
                <w:tab w:val="left" w:pos="1832"/>
                <w:tab w:val="left" w:pos="2748"/>
                <w:tab w:val="left" w:pos="3664"/>
                <w:tab w:val="left" w:pos="5496"/>
                <w:tab w:val="left" w:pos="5601"/>
                <w:tab w:val="left" w:pos="5884"/>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Цели и задачи метрологии.   Применение знаний основ метрологии коммерческо-товароведной деятельности.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6663" w:type="dxa"/>
            <w:gridSpan w:val="2"/>
            <w:shd w:val="clear" w:color="auto" w:fill="auto"/>
          </w:tcPr>
          <w:p w:rsidR="00087519" w:rsidRPr="008709D4" w:rsidRDefault="00087519" w:rsidP="00AB28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Самостоятельная работа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r>
      <w:tr w:rsidR="00087519" w:rsidRPr="008709D4" w:rsidTr="00087519">
        <w:trPr>
          <w:trHeight w:val="20"/>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6663" w:type="dxa"/>
            <w:gridSpan w:val="2"/>
            <w:shd w:val="clear" w:color="auto" w:fill="auto"/>
          </w:tcPr>
          <w:p w:rsidR="00087519" w:rsidRPr="008709D4" w:rsidRDefault="00087519" w:rsidP="00AB28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Реферат по теме. Профессиональная значимость метрологии  в современных рыночных условиях.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20"/>
        </w:trPr>
        <w:tc>
          <w:tcPr>
            <w:tcW w:w="2448" w:type="dxa"/>
            <w:vMerge w:val="restart"/>
            <w:shd w:val="clear" w:color="auto" w:fill="auto"/>
          </w:tcPr>
          <w:p w:rsidR="00087519" w:rsidRPr="008709D4" w:rsidRDefault="00087519" w:rsidP="00AB2876">
            <w:pPr>
              <w:tabs>
                <w:tab w:val="left" w:pos="2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 2.     Объекты и субъекты метрологии</w:t>
            </w:r>
          </w:p>
        </w:tc>
        <w:tc>
          <w:tcPr>
            <w:tcW w:w="666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9</w:t>
            </w:r>
          </w:p>
        </w:tc>
      </w:tr>
      <w:tr w:rsidR="00087519" w:rsidRPr="008709D4" w:rsidTr="00087519">
        <w:trPr>
          <w:trHeight w:val="20"/>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096" w:type="dxa"/>
            <w:shd w:val="clear" w:color="auto" w:fill="auto"/>
          </w:tcPr>
          <w:p w:rsidR="00087519" w:rsidRPr="008709D4" w:rsidRDefault="00087519" w:rsidP="00AB2876">
            <w:pPr>
              <w:tabs>
                <w:tab w:val="left" w:pos="-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Объекты метрологии: величины физические нефизические </w:t>
            </w:r>
          </w:p>
          <w:p w:rsidR="00087519" w:rsidRPr="008709D4" w:rsidRDefault="00087519" w:rsidP="00AB287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Общность объектов метрологии с объектами коммерческо-товароведной деятельности.</w:t>
            </w:r>
          </w:p>
          <w:p w:rsidR="00087519" w:rsidRPr="008709D4" w:rsidRDefault="00087519" w:rsidP="00AB2876">
            <w:pPr>
              <w:tabs>
                <w:tab w:val="left" w:pos="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Субъекты метрологии:  Государственные научные метрологические центры,</w:t>
            </w:r>
          </w:p>
          <w:p w:rsidR="00087519" w:rsidRPr="008709D4" w:rsidRDefault="00087519" w:rsidP="00AB2876">
            <w:pPr>
              <w:tabs>
                <w:tab w:val="left" w:pos="2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метрологические службы юридических лиц. Их права, обязанности и функции.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r w:rsidRPr="008709D4">
              <w:rPr>
                <w:rFonts w:ascii="Times New Roman" w:eastAsia="Times New Roman" w:hAnsi="Times New Roman"/>
                <w:bCs/>
                <w:i/>
                <w:sz w:val="24"/>
                <w:szCs w:val="24"/>
                <w:lang w:eastAsia="ru-RU"/>
              </w:rPr>
              <w:t>2</w:t>
            </w:r>
          </w:p>
        </w:tc>
      </w:tr>
      <w:tr w:rsidR="00087519" w:rsidRPr="008709D4" w:rsidTr="00087519">
        <w:trPr>
          <w:trHeight w:val="20"/>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666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Практические занятия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087519">
        <w:trPr>
          <w:trHeight w:val="20"/>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096"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Перевод национальных единиц измерений в систему</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СИ</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096" w:type="dxa"/>
            <w:shd w:val="clear" w:color="auto" w:fill="auto"/>
          </w:tcPr>
          <w:p w:rsidR="00087519" w:rsidRPr="008709D4" w:rsidRDefault="00087519" w:rsidP="00AB287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Поверка весоизмерительного оборудования,   поверочных клейм и свидетельств.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6663" w:type="dxa"/>
            <w:gridSpan w:val="2"/>
            <w:shd w:val="clear" w:color="auto" w:fill="auto"/>
          </w:tcPr>
          <w:p w:rsidR="00087519" w:rsidRPr="008709D4" w:rsidRDefault="00087519" w:rsidP="00AB287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Самостоятельная работа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087519">
        <w:trPr>
          <w:trHeight w:val="20"/>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6663" w:type="dxa"/>
            <w:gridSpan w:val="2"/>
            <w:shd w:val="clear" w:color="auto" w:fill="auto"/>
          </w:tcPr>
          <w:p w:rsidR="00087519" w:rsidRPr="008709D4" w:rsidRDefault="00087519" w:rsidP="00AB287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Оформление практических работ и подготовка к их защите.</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235"/>
        </w:trPr>
        <w:tc>
          <w:tcPr>
            <w:tcW w:w="244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1.3. Государственная система обеспечения единства измерений</w:t>
            </w:r>
          </w:p>
        </w:tc>
        <w:tc>
          <w:tcPr>
            <w:tcW w:w="666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Содержание</w:t>
            </w:r>
            <w:r w:rsidRPr="008709D4">
              <w:rPr>
                <w:rFonts w:ascii="Times New Roman" w:eastAsia="Times New Roman" w:hAnsi="Times New Roman"/>
                <w:bCs/>
                <w:sz w:val="24"/>
                <w:szCs w:val="24"/>
                <w:lang w:eastAsia="ru-RU"/>
              </w:rPr>
              <w:t xml:space="preserve"> </w:t>
            </w:r>
            <w:r w:rsidRPr="008709D4">
              <w:rPr>
                <w:rFonts w:ascii="Times New Roman" w:eastAsia="Times New Roman" w:hAnsi="Times New Roman"/>
                <w:b/>
                <w:bCs/>
                <w:sz w:val="24"/>
                <w:szCs w:val="24"/>
                <w:lang w:eastAsia="ru-RU"/>
              </w:rPr>
              <w:t>учебного материала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12</w:t>
            </w:r>
          </w:p>
        </w:tc>
      </w:tr>
      <w:tr w:rsidR="00087519" w:rsidRPr="008709D4" w:rsidTr="00087519">
        <w:trPr>
          <w:trHeight w:val="604"/>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096"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Правовые основы обеспечения единства измерений. Федеральные законы  и организационно-методические документы. Государственная метрологическая служба.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444"/>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096"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Государственный метрологический  контроль и надзор. Ответственность за нарушение действующего законодательства.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666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087519">
        <w:trPr>
          <w:trHeight w:val="390"/>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096"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Анализ структуры инструкций и паспортов на весоизмерительное оборудование.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390"/>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096"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Решение ситуационных задач с использованием нормативных актов, регулирующих деятельность в сфере метрологии.</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55"/>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666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087519">
        <w:trPr>
          <w:trHeight w:val="274"/>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666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Составление кроссворда по теме «Средства измерений»</w:t>
            </w:r>
            <w:r w:rsidRPr="008709D4">
              <w:rPr>
                <w:rFonts w:ascii="Times New Roman" w:eastAsia="Times New Roman" w:hAnsi="Times New Roman"/>
                <w:b/>
                <w:bCs/>
                <w:sz w:val="24"/>
                <w:szCs w:val="24"/>
                <w:lang w:eastAsia="ru-RU"/>
              </w:rPr>
              <w:t xml:space="preserve">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Оформление реферата по теме «Правила и порядок поверки весов».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20"/>
        </w:trPr>
        <w:tc>
          <w:tcPr>
            <w:tcW w:w="9111" w:type="dxa"/>
            <w:gridSpan w:val="3"/>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Раздел 2. Стандартизация</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24</w:t>
            </w:r>
          </w:p>
        </w:tc>
      </w:tr>
      <w:tr w:rsidR="00087519" w:rsidRPr="008709D4" w:rsidTr="00087519">
        <w:trPr>
          <w:trHeight w:val="20"/>
        </w:trPr>
        <w:tc>
          <w:tcPr>
            <w:tcW w:w="244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2.1. Методологические  основы стандарти</w:t>
            </w:r>
            <w:r w:rsidRPr="008709D4">
              <w:rPr>
                <w:rFonts w:ascii="Times New Roman" w:eastAsia="Times New Roman" w:hAnsi="Times New Roman"/>
                <w:bCs/>
                <w:sz w:val="24"/>
                <w:szCs w:val="24"/>
                <w:lang w:eastAsia="ru-RU"/>
              </w:rPr>
              <w:t>з</w:t>
            </w:r>
            <w:r w:rsidRPr="008709D4">
              <w:rPr>
                <w:rFonts w:ascii="Times New Roman" w:eastAsia="Times New Roman" w:hAnsi="Times New Roman"/>
                <w:b/>
                <w:bCs/>
                <w:sz w:val="24"/>
                <w:szCs w:val="24"/>
                <w:lang w:eastAsia="ru-RU"/>
              </w:rPr>
              <w:t>ации</w:t>
            </w:r>
          </w:p>
        </w:tc>
        <w:tc>
          <w:tcPr>
            <w:tcW w:w="666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087519">
        <w:trPr>
          <w:trHeight w:val="588"/>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tc>
        <w:tc>
          <w:tcPr>
            <w:tcW w:w="567"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096"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Сущность, цели и задачи стандартизации.                                                                Объекты стандартизации: понятие и их классификация.                                                                      Принципы и методы стандартизации.</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r w:rsidRPr="008709D4">
              <w:rPr>
                <w:rFonts w:ascii="Times New Roman" w:eastAsia="Times New Roman" w:hAnsi="Times New Roman"/>
                <w:bCs/>
                <w:i/>
                <w:sz w:val="24"/>
                <w:szCs w:val="24"/>
                <w:lang w:eastAsia="ru-RU"/>
              </w:rPr>
              <w:t>2</w:t>
            </w:r>
          </w:p>
        </w:tc>
      </w:tr>
      <w:tr w:rsidR="00087519" w:rsidRPr="008709D4" w:rsidTr="00087519">
        <w:trPr>
          <w:trHeight w:val="299"/>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tc>
        <w:tc>
          <w:tcPr>
            <w:tcW w:w="666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Самостоятельная работа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
                <w:sz w:val="24"/>
                <w:szCs w:val="24"/>
                <w:lang w:eastAsia="ru-RU"/>
              </w:rPr>
            </w:pPr>
            <w:r w:rsidRPr="008709D4">
              <w:rPr>
                <w:rFonts w:ascii="Times New Roman" w:eastAsia="Times New Roman" w:hAnsi="Times New Roman"/>
                <w:b/>
                <w:bCs/>
                <w:i/>
                <w:sz w:val="24"/>
                <w:szCs w:val="24"/>
                <w:lang w:eastAsia="ru-RU"/>
              </w:rPr>
              <w:t>1</w:t>
            </w:r>
          </w:p>
        </w:tc>
      </w:tr>
      <w:tr w:rsidR="00087519" w:rsidRPr="008709D4" w:rsidTr="00087519">
        <w:trPr>
          <w:trHeight w:val="588"/>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tc>
        <w:tc>
          <w:tcPr>
            <w:tcW w:w="666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Реферат. Субъекты стандартизации: определение, органы и службы стандартизации</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087519" w:rsidRPr="008709D4" w:rsidTr="00087519">
        <w:trPr>
          <w:trHeight w:val="172"/>
        </w:trPr>
        <w:tc>
          <w:tcPr>
            <w:tcW w:w="244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2.2. Средства  стандартизации</w:t>
            </w:r>
          </w:p>
        </w:tc>
        <w:tc>
          <w:tcPr>
            <w:tcW w:w="666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r w:rsidRPr="008709D4">
              <w:rPr>
                <w:rFonts w:ascii="Times New Roman" w:eastAsia="Times New Roman" w:hAnsi="Times New Roman"/>
                <w:sz w:val="24"/>
                <w:szCs w:val="24"/>
                <w:lang w:eastAsia="ru-RU"/>
              </w:rPr>
              <w:tab/>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9</w:t>
            </w:r>
          </w:p>
        </w:tc>
      </w:tr>
      <w:tr w:rsidR="00087519" w:rsidRPr="008709D4" w:rsidTr="00087519">
        <w:trPr>
          <w:trHeight w:val="1025"/>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tc>
        <w:tc>
          <w:tcPr>
            <w:tcW w:w="6096"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Средства стандартизации.  Правовая нормативная база.                                                                                          Стандарты: категории и виды, классификационные признаки, порядок разработки,  согласования, принятия, учета и применения стандартов разных категорий.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spacing w:after="0" w:line="240" w:lineRule="auto"/>
              <w:jc w:val="center"/>
              <w:rPr>
                <w:rFonts w:ascii="Times New Roman" w:eastAsia="Times New Roman" w:hAnsi="Times New Roman"/>
                <w:sz w:val="24"/>
                <w:szCs w:val="24"/>
                <w:lang w:eastAsia="ru-RU"/>
              </w:rPr>
            </w:pPr>
          </w:p>
          <w:p w:rsidR="00087519" w:rsidRPr="008709D4" w:rsidRDefault="00087519" w:rsidP="00AB2876">
            <w:pPr>
              <w:spacing w:after="0" w:line="240" w:lineRule="auto"/>
              <w:jc w:val="center"/>
              <w:rPr>
                <w:rFonts w:ascii="Times New Roman" w:eastAsia="Times New Roman" w:hAnsi="Times New Roman"/>
                <w:sz w:val="24"/>
                <w:szCs w:val="24"/>
                <w:lang w:eastAsia="ru-RU"/>
              </w:rPr>
            </w:pPr>
          </w:p>
          <w:p w:rsidR="00087519" w:rsidRPr="008709D4" w:rsidRDefault="00087519" w:rsidP="00AB2876">
            <w:pPr>
              <w:spacing w:after="0" w:line="240" w:lineRule="auto"/>
              <w:jc w:val="center"/>
              <w:rPr>
                <w:rFonts w:ascii="Times New Roman" w:eastAsia="Times New Roman" w:hAnsi="Times New Roman"/>
                <w:sz w:val="24"/>
                <w:szCs w:val="24"/>
                <w:lang w:eastAsia="ru-RU"/>
              </w:rPr>
            </w:pPr>
          </w:p>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087519">
        <w:trPr>
          <w:trHeight w:val="559"/>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096"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Технические условия: определение, назначение, порядок разработки, принятия, учета и применения.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180"/>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666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Практическое занятие</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406"/>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 w:type="dxa"/>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096"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Решение ситуационных задач  на соблюдение технического регулирования.   </w:t>
            </w:r>
          </w:p>
        </w:tc>
        <w:tc>
          <w:tcPr>
            <w:tcW w:w="1134" w:type="dxa"/>
            <w:shd w:val="clear" w:color="auto" w:fill="auto"/>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rPr>
          <w:trHeight w:val="406"/>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6663" w:type="dxa"/>
            <w:gridSpan w:val="2"/>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Самостоятельная работа</w:t>
            </w:r>
          </w:p>
        </w:tc>
        <w:tc>
          <w:tcPr>
            <w:tcW w:w="1134"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w:t>
            </w:r>
          </w:p>
        </w:tc>
      </w:tr>
      <w:tr w:rsidR="00087519" w:rsidRPr="008709D4" w:rsidTr="00087519">
        <w:trPr>
          <w:trHeight w:val="406"/>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6663" w:type="dxa"/>
            <w:gridSpan w:val="2"/>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Конспект по теме Технический регламент и техническое регулирование.</w:t>
            </w:r>
          </w:p>
        </w:tc>
        <w:tc>
          <w:tcPr>
            <w:tcW w:w="1134"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087519">
        <w:trPr>
          <w:trHeight w:val="201"/>
        </w:trPr>
        <w:tc>
          <w:tcPr>
            <w:tcW w:w="244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Тема 2.3. Экономическая и правовая  база стандартизации</w:t>
            </w:r>
          </w:p>
        </w:tc>
        <w:tc>
          <w:tcPr>
            <w:tcW w:w="666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12</w:t>
            </w:r>
          </w:p>
        </w:tc>
      </w:tr>
      <w:tr w:rsidR="00087519" w:rsidRPr="008709D4" w:rsidTr="00087519">
        <w:trPr>
          <w:trHeight w:val="855"/>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 w:type="dxa"/>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1.</w:t>
            </w:r>
          </w:p>
        </w:tc>
        <w:tc>
          <w:tcPr>
            <w:tcW w:w="6096"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Экономическая база стандартизации. Экономическая эффективность стандартизации: показатели, расчет, анализ.   </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Международная стандартизация. Стандарты ИСО: их значение, объекты и структура.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515"/>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096"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Государственный контроль и надзор за соблюдением  обязательных требований  стандартов, ответственность за нарушение действующего законодательства.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195"/>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666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 xml:space="preserve">Практические  занятия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087519">
        <w:trPr>
          <w:trHeight w:val="327"/>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096" w:type="dxa"/>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Анализ показателей качества товаров, регулируемых ГОСТами</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323"/>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 w:type="dxa"/>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2.</w:t>
            </w:r>
          </w:p>
        </w:tc>
        <w:tc>
          <w:tcPr>
            <w:tcW w:w="6096" w:type="dxa"/>
            <w:shd w:val="clear" w:color="auto" w:fill="auto"/>
          </w:tcPr>
          <w:p w:rsidR="00087519" w:rsidRPr="008709D4" w:rsidRDefault="00087519" w:rsidP="00AB2876">
            <w:pPr>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sz w:val="24"/>
                <w:szCs w:val="24"/>
                <w:lang w:eastAsia="ru-RU"/>
              </w:rPr>
              <w:t xml:space="preserve"> Решение ситуационных задач с использованием закона РФ «О техническом регулировании».</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165"/>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666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Самостоятельная работа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087519">
        <w:trPr>
          <w:trHeight w:val="501"/>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6663" w:type="dxa"/>
            <w:gridSpan w:val="2"/>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схем «Категории нормативных документов» и «Требования к стандартам".</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sz w:val="24"/>
                <w:szCs w:val="24"/>
                <w:lang w:eastAsia="ru-RU"/>
              </w:rPr>
              <w:t>Подготовка сообщений  по теме «Международная стандартизация».</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219"/>
        </w:trPr>
        <w:tc>
          <w:tcPr>
            <w:tcW w:w="9111" w:type="dxa"/>
            <w:gridSpan w:val="3"/>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Раздел 3.  Сертификация и управление качеством</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24</w:t>
            </w:r>
          </w:p>
        </w:tc>
      </w:tr>
      <w:tr w:rsidR="00087519" w:rsidRPr="008709D4" w:rsidTr="00087519">
        <w:trPr>
          <w:trHeight w:val="120"/>
        </w:trPr>
        <w:tc>
          <w:tcPr>
            <w:tcW w:w="244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3.1. Сертификация продукции</w:t>
            </w:r>
          </w:p>
        </w:tc>
        <w:tc>
          <w:tcPr>
            <w:tcW w:w="666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087519">
        <w:trPr>
          <w:trHeight w:val="850"/>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096"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Сертификация соответствия. Значение сертификации в условиях рыночной экономики.                                                                                                                      Субъекты и средства  сертификации.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73"/>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6663" w:type="dxa"/>
            <w:gridSpan w:val="2"/>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Самостоятельная работа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r>
      <w:tr w:rsidR="00087519" w:rsidRPr="008709D4" w:rsidTr="00087519">
        <w:trPr>
          <w:trHeight w:val="415"/>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tc>
        <w:tc>
          <w:tcPr>
            <w:tcW w:w="6096"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Сертификаты и знаки соответствия. Другие виды сертификатов, сфера их применения</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285"/>
        </w:trPr>
        <w:tc>
          <w:tcPr>
            <w:tcW w:w="244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3.2. Правовые основы сертификации</w:t>
            </w:r>
          </w:p>
        </w:tc>
        <w:tc>
          <w:tcPr>
            <w:tcW w:w="666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9</w:t>
            </w:r>
          </w:p>
        </w:tc>
      </w:tr>
      <w:tr w:rsidR="00087519" w:rsidRPr="008709D4" w:rsidTr="00087519">
        <w:trPr>
          <w:trHeight w:val="705"/>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p w:rsidR="00087519" w:rsidRPr="008709D4" w:rsidRDefault="00087519" w:rsidP="00AB2876">
            <w:pPr>
              <w:spacing w:after="0" w:line="240" w:lineRule="auto"/>
              <w:jc w:val="both"/>
              <w:rPr>
                <w:rFonts w:ascii="Times New Roman" w:eastAsia="Times New Roman" w:hAnsi="Times New Roman"/>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tc>
        <w:tc>
          <w:tcPr>
            <w:tcW w:w="6096"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Правовое обеспечение качества и сертификации продукции. Федеральные законы и нормативные акты, регулирующие деятельность по сертификации продукции.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spacing w:after="0" w:line="240" w:lineRule="auto"/>
              <w:jc w:val="center"/>
              <w:rPr>
                <w:rFonts w:ascii="Times New Roman" w:eastAsia="Times New Roman" w:hAnsi="Times New Roman"/>
                <w:sz w:val="24"/>
                <w:szCs w:val="24"/>
                <w:lang w:eastAsia="ru-RU"/>
              </w:rPr>
            </w:pPr>
          </w:p>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087519">
        <w:trPr>
          <w:trHeight w:val="502"/>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096"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Обязательная сертификация. Перечень товаров, подлежащих обязательной сертификации.                                                                                                                                                                                                      Добровольная сертификация. Декларация соответствия, содержание, правила получения.</w:t>
            </w:r>
          </w:p>
        </w:tc>
        <w:tc>
          <w:tcPr>
            <w:tcW w:w="1134"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p w:rsidR="00087519" w:rsidRPr="008709D4" w:rsidRDefault="00087519" w:rsidP="00AB2876">
            <w:pPr>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175"/>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666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Практическое занятие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435"/>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096"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 xml:space="preserve">Решение практических ситуаций с использованием нормативной документации, регулирующей деятельность по сертификации.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435"/>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666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Самостоятельная работа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087519">
        <w:trPr>
          <w:trHeight w:val="435"/>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666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 xml:space="preserve">Конспект по теме.Федеральный закон «О техническом регулировании».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165"/>
        </w:trPr>
        <w:tc>
          <w:tcPr>
            <w:tcW w:w="244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3.3. Правила проведения   сертификации потребительских   товаров</w:t>
            </w:r>
          </w:p>
        </w:tc>
        <w:tc>
          <w:tcPr>
            <w:tcW w:w="666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tc>
      </w:tr>
      <w:tr w:rsidR="00087519" w:rsidRPr="008709D4" w:rsidTr="00087519">
        <w:trPr>
          <w:trHeight w:val="692"/>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 w:type="dxa"/>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1.</w:t>
            </w:r>
          </w:p>
        </w:tc>
        <w:tc>
          <w:tcPr>
            <w:tcW w:w="6096" w:type="dxa"/>
            <w:shd w:val="clear" w:color="auto" w:fill="auto"/>
          </w:tcPr>
          <w:p w:rsidR="00087519" w:rsidRPr="008709D4" w:rsidRDefault="00087519" w:rsidP="00AB2876">
            <w:pPr>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sz w:val="24"/>
                <w:szCs w:val="24"/>
                <w:lang w:eastAsia="ru-RU"/>
              </w:rPr>
              <w:t>Правила проведения сертификации в Российской Федерации. Формы и порядок проведения сертификации. Основания для выдачи сертификатов. Государственный контроль и надзор за соблюдением правил  обязательной сертификации.</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321"/>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666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Практическое занятие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359"/>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096" w:type="dxa"/>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Заполнение бланков сертификатов.</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188"/>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6663" w:type="dxa"/>
            <w:gridSpan w:val="2"/>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Самостоятельная работа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359"/>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6663" w:type="dxa"/>
            <w:gridSpan w:val="2"/>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Государственный контроль и надзор за соблюдением правил  обязательной сертификации.</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258"/>
        </w:trPr>
        <w:tc>
          <w:tcPr>
            <w:tcW w:w="244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Тема3.4. Управление качеством  продукции</w:t>
            </w:r>
          </w:p>
          <w:p w:rsidR="00087519" w:rsidRPr="008709D4" w:rsidRDefault="00087519" w:rsidP="00AB2876">
            <w:pPr>
              <w:tabs>
                <w:tab w:val="left" w:pos="4665"/>
              </w:tabs>
              <w:spacing w:after="0" w:line="240" w:lineRule="auto"/>
              <w:jc w:val="both"/>
              <w:rPr>
                <w:rFonts w:ascii="Times New Roman" w:eastAsia="Times New Roman" w:hAnsi="Times New Roman"/>
                <w:bCs/>
                <w:sz w:val="24"/>
                <w:szCs w:val="24"/>
                <w:lang w:eastAsia="ru-RU"/>
              </w:rPr>
            </w:pPr>
          </w:p>
        </w:tc>
        <w:tc>
          <w:tcPr>
            <w:tcW w:w="666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tc>
      </w:tr>
      <w:tr w:rsidR="00087519" w:rsidRPr="008709D4" w:rsidTr="00087519">
        <w:trPr>
          <w:trHeight w:val="254"/>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tc>
        <w:tc>
          <w:tcPr>
            <w:tcW w:w="567" w:type="dxa"/>
            <w:shd w:val="clear" w:color="auto" w:fill="auto"/>
          </w:tcPr>
          <w:p w:rsidR="00087519" w:rsidRPr="008709D4" w:rsidRDefault="00087519" w:rsidP="00AB2876">
            <w:pPr>
              <w:tabs>
                <w:tab w:val="left" w:pos="2124"/>
                <w:tab w:val="left" w:pos="2832"/>
                <w:tab w:val="left" w:pos="3540"/>
                <w:tab w:val="left" w:pos="4248"/>
                <w:tab w:val="left" w:pos="4680"/>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096"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Управление качеством продукции</w:t>
            </w:r>
          </w:p>
        </w:tc>
        <w:tc>
          <w:tcPr>
            <w:tcW w:w="1134"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rPr>
          <w:trHeight w:val="210"/>
        </w:trPr>
        <w:tc>
          <w:tcPr>
            <w:tcW w:w="2448" w:type="dxa"/>
            <w:vMerge/>
            <w:shd w:val="clear" w:color="auto" w:fill="auto"/>
          </w:tcPr>
          <w:p w:rsidR="00087519" w:rsidRPr="008709D4" w:rsidRDefault="00087519" w:rsidP="00AB2876">
            <w:pPr>
              <w:tabs>
                <w:tab w:val="left" w:pos="4665"/>
              </w:tabs>
              <w:spacing w:after="0" w:line="240" w:lineRule="auto"/>
              <w:jc w:val="both"/>
              <w:rPr>
                <w:rFonts w:ascii="Times New Roman" w:eastAsia="Times New Roman" w:hAnsi="Times New Roman"/>
                <w:bCs/>
                <w:sz w:val="24"/>
                <w:szCs w:val="24"/>
                <w:lang w:eastAsia="ru-RU"/>
              </w:rPr>
            </w:pPr>
          </w:p>
        </w:tc>
        <w:tc>
          <w:tcPr>
            <w:tcW w:w="6663" w:type="dxa"/>
            <w:gridSpan w:val="2"/>
            <w:shd w:val="clear" w:color="auto" w:fill="auto"/>
          </w:tcPr>
          <w:p w:rsidR="00087519" w:rsidRPr="008709D4" w:rsidRDefault="00087519" w:rsidP="00AB2876">
            <w:pPr>
              <w:tabs>
                <w:tab w:val="left" w:pos="708"/>
                <w:tab w:val="left" w:pos="1416"/>
                <w:tab w:val="left" w:pos="2124"/>
                <w:tab w:val="left" w:pos="2832"/>
                <w:tab w:val="left" w:pos="3540"/>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 xml:space="preserve">Практическое занятие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345"/>
        </w:trPr>
        <w:tc>
          <w:tcPr>
            <w:tcW w:w="2448" w:type="dxa"/>
            <w:vMerge/>
            <w:shd w:val="clear" w:color="auto" w:fill="auto"/>
          </w:tcPr>
          <w:p w:rsidR="00087519" w:rsidRPr="008709D4" w:rsidRDefault="00087519" w:rsidP="00AB2876">
            <w:pPr>
              <w:tabs>
                <w:tab w:val="left" w:pos="4665"/>
              </w:tabs>
              <w:spacing w:after="0" w:line="240" w:lineRule="auto"/>
              <w:jc w:val="both"/>
              <w:rPr>
                <w:rFonts w:ascii="Times New Roman" w:eastAsia="Times New Roman" w:hAnsi="Times New Roman"/>
                <w:b/>
                <w:bCs/>
                <w:sz w:val="24"/>
                <w:szCs w:val="24"/>
                <w:lang w:eastAsia="ru-RU"/>
              </w:rPr>
            </w:pPr>
          </w:p>
        </w:tc>
        <w:tc>
          <w:tcPr>
            <w:tcW w:w="567" w:type="dxa"/>
            <w:shd w:val="clear" w:color="auto" w:fill="auto"/>
          </w:tcPr>
          <w:p w:rsidR="00087519" w:rsidRPr="008709D4" w:rsidRDefault="00087519" w:rsidP="00AB2876">
            <w:pPr>
              <w:tabs>
                <w:tab w:val="left" w:pos="2124"/>
                <w:tab w:val="left" w:pos="2832"/>
                <w:tab w:val="left" w:pos="3540"/>
                <w:tab w:val="left" w:pos="4695"/>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096" w:type="dxa"/>
            <w:shd w:val="clear" w:color="auto" w:fill="auto"/>
          </w:tcPr>
          <w:p w:rsidR="00087519" w:rsidRPr="008709D4" w:rsidRDefault="00087519" w:rsidP="00AB2876">
            <w:pPr>
              <w:tabs>
                <w:tab w:val="left" w:pos="2124"/>
                <w:tab w:val="left" w:pos="2832"/>
                <w:tab w:val="left" w:pos="3540"/>
                <w:tab w:val="left" w:pos="4695"/>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Анализ  нормативных документов по качеству продовольственных и непродовольственных товаров.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195"/>
        </w:trPr>
        <w:tc>
          <w:tcPr>
            <w:tcW w:w="2448" w:type="dxa"/>
            <w:vMerge/>
            <w:shd w:val="clear" w:color="auto" w:fill="auto"/>
          </w:tcPr>
          <w:p w:rsidR="00087519" w:rsidRPr="008709D4" w:rsidRDefault="00087519" w:rsidP="00AB2876">
            <w:pPr>
              <w:tabs>
                <w:tab w:val="left" w:pos="4665"/>
              </w:tabs>
              <w:spacing w:after="0" w:line="240" w:lineRule="auto"/>
              <w:jc w:val="both"/>
              <w:rPr>
                <w:rFonts w:ascii="Times New Roman" w:eastAsia="Times New Roman" w:hAnsi="Times New Roman"/>
                <w:bCs/>
                <w:sz w:val="24"/>
                <w:szCs w:val="24"/>
                <w:lang w:eastAsia="ru-RU"/>
              </w:rPr>
            </w:pPr>
          </w:p>
        </w:tc>
        <w:tc>
          <w:tcPr>
            <w:tcW w:w="6663" w:type="dxa"/>
            <w:gridSpan w:val="2"/>
            <w:shd w:val="clear" w:color="auto" w:fill="auto"/>
          </w:tcPr>
          <w:p w:rsidR="00087519" w:rsidRPr="008709D4" w:rsidRDefault="00087519" w:rsidP="00AB2876">
            <w:pPr>
              <w:tabs>
                <w:tab w:val="left" w:pos="708"/>
                <w:tab w:val="left" w:pos="1416"/>
                <w:tab w:val="left" w:pos="2124"/>
                <w:tab w:val="left" w:pos="2832"/>
                <w:tab w:val="left" w:pos="3540"/>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Самостоятельная работа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765"/>
        </w:trPr>
        <w:tc>
          <w:tcPr>
            <w:tcW w:w="2448" w:type="dxa"/>
            <w:vMerge/>
            <w:shd w:val="clear" w:color="auto" w:fill="auto"/>
          </w:tcPr>
          <w:p w:rsidR="00087519" w:rsidRPr="008709D4" w:rsidRDefault="00087519" w:rsidP="00AB2876">
            <w:pPr>
              <w:tabs>
                <w:tab w:val="left" w:pos="4665"/>
              </w:tabs>
              <w:spacing w:after="0" w:line="240" w:lineRule="auto"/>
              <w:jc w:val="both"/>
              <w:rPr>
                <w:rFonts w:ascii="Times New Roman" w:eastAsia="Times New Roman" w:hAnsi="Times New Roman"/>
                <w:bCs/>
                <w:sz w:val="24"/>
                <w:szCs w:val="24"/>
                <w:lang w:eastAsia="ru-RU"/>
              </w:rPr>
            </w:pPr>
          </w:p>
        </w:tc>
        <w:tc>
          <w:tcPr>
            <w:tcW w:w="6663" w:type="dxa"/>
            <w:gridSpan w:val="2"/>
            <w:shd w:val="clear" w:color="auto" w:fill="auto"/>
          </w:tcPr>
          <w:p w:rsidR="00087519" w:rsidRPr="008709D4" w:rsidRDefault="00087519" w:rsidP="00AB2876">
            <w:pPr>
              <w:tabs>
                <w:tab w:val="left" w:pos="4665"/>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Оценка качества конкретных потребительских товаров. </w:t>
            </w:r>
          </w:p>
          <w:p w:rsidR="00087519" w:rsidRPr="008709D4" w:rsidRDefault="00087519" w:rsidP="00AB2876">
            <w:pPr>
              <w:tabs>
                <w:tab w:val="left" w:pos="4665"/>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Анализ соответствия качества исследуемых товаров современным требованиям. Оформление отчета по исследовательской работе.</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20"/>
        </w:trPr>
        <w:tc>
          <w:tcPr>
            <w:tcW w:w="9111" w:type="dxa"/>
            <w:gridSpan w:val="3"/>
            <w:shd w:val="clear" w:color="auto" w:fill="auto"/>
          </w:tcPr>
          <w:p w:rsidR="00087519" w:rsidRPr="008709D4" w:rsidRDefault="00087519" w:rsidP="00AB2876">
            <w:pPr>
              <w:tabs>
                <w:tab w:val="left" w:pos="916"/>
                <w:tab w:val="left" w:pos="1692"/>
                <w:tab w:val="left" w:pos="1832"/>
                <w:tab w:val="left" w:pos="29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Всего:</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72</w:t>
            </w:r>
          </w:p>
        </w:tc>
      </w:tr>
    </w:tbl>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3. условия реализации программы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 МЕТРОЛОГИЯ И СТАНДАРТИЗАЦИЯ</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3.1. Требования к минимальному материально-техническому обеспечению</w:t>
      </w:r>
    </w:p>
    <w:p w:rsidR="00087519" w:rsidRPr="008709D4" w:rsidRDefault="00087519" w:rsidP="00AB2876">
      <w:pPr>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Реализация программы дисциплины требует наличия  учебного кабинета </w:t>
      </w:r>
    </w:p>
    <w:p w:rsidR="00087519" w:rsidRPr="008709D4" w:rsidRDefault="00087519" w:rsidP="00AB2876">
      <w:pPr>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метрологии и стандартизации.</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Оборудование учебного кабинета:</w:t>
      </w:r>
      <w:r w:rsidRPr="008709D4">
        <w:rPr>
          <w:rFonts w:ascii="Times New Roman" w:eastAsia="Times New Roman" w:hAnsi="Times New Roman"/>
          <w:b/>
          <w:sz w:val="24"/>
          <w:szCs w:val="24"/>
          <w:lang w:eastAsia="ru-RU"/>
        </w:rPr>
        <w:t xml:space="preserve">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 xml:space="preserve">-  </w:t>
      </w:r>
      <w:r w:rsidRPr="008709D4">
        <w:rPr>
          <w:rFonts w:ascii="Times New Roman" w:eastAsia="Times New Roman" w:hAnsi="Times New Roman"/>
          <w:bCs/>
          <w:sz w:val="24"/>
          <w:szCs w:val="24"/>
          <w:lang w:eastAsia="ru-RU"/>
        </w:rPr>
        <w:t xml:space="preserve">рабочие места обучающихся;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lastRenderedPageBreak/>
        <w:t xml:space="preserve">-  учебная литература;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учебно-методические материалы;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справочная, нормативная документация;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комплект бланков документов;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образцы продовольственных и непродовольственных товаров;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оборудование для определения качества товаров;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измерительные приборы;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средства измерений. </w:t>
      </w:r>
    </w:p>
    <w:p w:rsidR="00087519" w:rsidRPr="008709D4" w:rsidRDefault="00087519" w:rsidP="00AB2876">
      <w:pPr>
        <w:tabs>
          <w:tab w:val="left" w:pos="567"/>
          <w:tab w:val="left" w:pos="851"/>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весы электронные ВЭ-15Т</w:t>
      </w:r>
    </w:p>
    <w:p w:rsidR="00087519" w:rsidRPr="008709D4" w:rsidRDefault="00087519" w:rsidP="00AB2876">
      <w:pPr>
        <w:tabs>
          <w:tab w:val="left" w:pos="567"/>
          <w:tab w:val="left" w:pos="851"/>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комплект гирь </w:t>
      </w:r>
    </w:p>
    <w:p w:rsidR="00087519" w:rsidRPr="008709D4" w:rsidRDefault="00087519" w:rsidP="00AB2876">
      <w:pPr>
        <w:tabs>
          <w:tab w:val="left" w:pos="567"/>
          <w:tab w:val="left" w:pos="851"/>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термометры лабораторные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электронно-презентационные материалы. </w:t>
      </w:r>
    </w:p>
    <w:p w:rsidR="00087519" w:rsidRPr="008709D4" w:rsidRDefault="00087519" w:rsidP="00AB2876">
      <w:pPr>
        <w:tabs>
          <w:tab w:val="left" w:pos="567"/>
          <w:tab w:val="left" w:pos="851"/>
        </w:tabs>
        <w:spacing w:after="0" w:line="240" w:lineRule="auto"/>
        <w:contextualSpacing/>
        <w:rPr>
          <w:rFonts w:ascii="Times New Roman" w:hAnsi="Times New Roman"/>
          <w:b/>
          <w:sz w:val="24"/>
          <w:szCs w:val="24"/>
        </w:rPr>
      </w:pPr>
      <w:r w:rsidRPr="008709D4">
        <w:rPr>
          <w:rFonts w:ascii="Times New Roman" w:hAnsi="Times New Roman"/>
          <w:b/>
          <w:sz w:val="24"/>
          <w:szCs w:val="24"/>
        </w:rPr>
        <w:tab/>
        <w:t>Технические средства обучения (рабочее место учителя)</w:t>
      </w:r>
    </w:p>
    <w:p w:rsidR="00087519" w:rsidRPr="008709D4" w:rsidRDefault="00087519" w:rsidP="00AB2876">
      <w:pPr>
        <w:tabs>
          <w:tab w:val="left" w:pos="567"/>
          <w:tab w:val="left" w:pos="851"/>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Компьютер </w:t>
      </w:r>
    </w:p>
    <w:p w:rsidR="00087519" w:rsidRPr="008709D4" w:rsidRDefault="00087519" w:rsidP="00AB2876">
      <w:pPr>
        <w:tabs>
          <w:tab w:val="left" w:pos="567"/>
          <w:tab w:val="left" w:pos="851"/>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Мультимедийная установка </w:t>
      </w:r>
    </w:p>
    <w:p w:rsidR="00087519" w:rsidRPr="008709D4" w:rsidRDefault="00087519" w:rsidP="00AB2876">
      <w:pPr>
        <w:tabs>
          <w:tab w:val="left" w:pos="567"/>
          <w:tab w:val="left" w:pos="851"/>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Экран </w:t>
      </w:r>
    </w:p>
    <w:p w:rsidR="00087519" w:rsidRPr="008709D4" w:rsidRDefault="00087519" w:rsidP="00AB2876">
      <w:pPr>
        <w:tabs>
          <w:tab w:val="left" w:pos="567"/>
          <w:tab w:val="left" w:pos="851"/>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Электронные учебные пособия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Формы проведения консультаций (групповые, индивидуальные, письменные, устные) определяются образовательным учреждением самостоятельно.</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Реализация программы дисциплины должна обеспечиваться педагогическими кадрами, имеющими высшее образование, соответствующее профилю преподаваемой дисциплины. Преподаватели должны проходит стажировку в профильных организациях не реже 1 раза в 3 года.</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3.2. Информационное обеспечение обучения</w:t>
      </w:r>
    </w:p>
    <w:p w:rsidR="00087519" w:rsidRPr="008709D4" w:rsidRDefault="00087519" w:rsidP="00AB2876">
      <w:pPr>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Перечень рекомендуемых учебных изданий, Интернет-ресурсов, дополнительной литературы </w:t>
      </w:r>
    </w:p>
    <w:p w:rsidR="00087519" w:rsidRPr="008709D4" w:rsidRDefault="00087519" w:rsidP="00AB2876">
      <w:pPr>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Законодательные акты: </w:t>
      </w:r>
    </w:p>
    <w:p w:rsidR="00087519" w:rsidRPr="008709D4" w:rsidRDefault="00087519" w:rsidP="00AB2876">
      <w:pPr>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Закон РФ от 26.06.2008 </w:t>
      </w:r>
      <w:r w:rsidRPr="008709D4">
        <w:rPr>
          <w:rFonts w:ascii="Times New Roman" w:eastAsia="Times New Roman" w:hAnsi="Times New Roman"/>
          <w:bCs/>
          <w:sz w:val="24"/>
          <w:szCs w:val="24"/>
          <w:lang w:val="en-US" w:eastAsia="ru-RU"/>
        </w:rPr>
        <w:t>N</w:t>
      </w:r>
      <w:r w:rsidRPr="008709D4">
        <w:rPr>
          <w:rFonts w:ascii="Times New Roman" w:eastAsia="Times New Roman" w:hAnsi="Times New Roman"/>
          <w:bCs/>
          <w:sz w:val="24"/>
          <w:szCs w:val="24"/>
          <w:lang w:eastAsia="ru-RU"/>
        </w:rPr>
        <w:t xml:space="preserve"> 102-ФЗ «Об обеспечении единства измерений» (в действующей редакции) </w:t>
      </w:r>
    </w:p>
    <w:p w:rsidR="00087519" w:rsidRPr="008709D4" w:rsidRDefault="00087519" w:rsidP="00AB2876">
      <w:pPr>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Закон РФ от 27.12.2009 </w:t>
      </w:r>
      <w:r w:rsidRPr="008709D4">
        <w:rPr>
          <w:rFonts w:ascii="Times New Roman" w:eastAsia="Times New Roman" w:hAnsi="Times New Roman"/>
          <w:bCs/>
          <w:sz w:val="24"/>
          <w:szCs w:val="24"/>
          <w:lang w:val="en-US" w:eastAsia="ru-RU"/>
        </w:rPr>
        <w:t>N</w:t>
      </w:r>
      <w:r w:rsidRPr="008709D4">
        <w:rPr>
          <w:rFonts w:ascii="Times New Roman" w:eastAsia="Times New Roman" w:hAnsi="Times New Roman"/>
          <w:bCs/>
          <w:sz w:val="24"/>
          <w:szCs w:val="24"/>
          <w:lang w:eastAsia="ru-RU"/>
        </w:rPr>
        <w:t xml:space="preserve"> 184-ФЗ «О техническом регулировании»  (в действующей редакции)</w:t>
      </w:r>
    </w:p>
    <w:p w:rsidR="00087519" w:rsidRPr="008709D4" w:rsidRDefault="00087519" w:rsidP="00AB2876">
      <w:pPr>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sz w:val="24"/>
          <w:szCs w:val="24"/>
          <w:lang w:eastAsia="ru-RU"/>
        </w:rPr>
        <w:t xml:space="preserve">Правила по проведению сертификации в Российской Федерации, 2010. </w:t>
      </w:r>
    </w:p>
    <w:p w:rsidR="00087519" w:rsidRPr="008709D4" w:rsidRDefault="00087519" w:rsidP="00AB2876">
      <w:pPr>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П</w:t>
      </w:r>
      <w:r w:rsidRPr="008709D4">
        <w:rPr>
          <w:rFonts w:ascii="Times New Roman" w:eastAsia="Times New Roman" w:hAnsi="Times New Roman"/>
          <w:sz w:val="24"/>
          <w:szCs w:val="24"/>
          <w:lang w:eastAsia="ru-RU"/>
        </w:rPr>
        <w:t>оложение о системе сертификации ГОСТ Р, 2010.</w:t>
      </w:r>
    </w:p>
    <w:p w:rsidR="00087519" w:rsidRPr="008709D4" w:rsidRDefault="00087519" w:rsidP="00AB2876">
      <w:pPr>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Постановление правительства РФ от 1 декабря 2009 г. № 982 «Единый                                перечень продукции, подлежащей обязательной сертификации».</w:t>
      </w:r>
    </w:p>
    <w:p w:rsidR="00087519" w:rsidRPr="008709D4" w:rsidRDefault="00087519" w:rsidP="00AB2876">
      <w:pPr>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Основные источники:</w:t>
      </w:r>
    </w:p>
    <w:p w:rsidR="00884B29" w:rsidRDefault="00884B29" w:rsidP="00884B29">
      <w:pPr>
        <w:tabs>
          <w:tab w:val="left" w:pos="42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33BA5">
        <w:rPr>
          <w:rFonts w:ascii="Times New Roman" w:hAnsi="Times New Roman"/>
          <w:sz w:val="24"/>
          <w:szCs w:val="24"/>
        </w:rPr>
        <w:lastRenderedPageBreak/>
        <w:t>Качурина, Т. А. Метрология и стандартизация [Текст] : учеб. пособие / Т. А. Качурина. - 6-е изд., стереотип. - Москва : ИЦ "Академия", 2017. - 128 с. : ил. - (ПО)</w:t>
      </w:r>
    </w:p>
    <w:p w:rsidR="00884B29" w:rsidRDefault="00884B29" w:rsidP="00884B29">
      <w:pPr>
        <w:tabs>
          <w:tab w:val="left" w:pos="42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33BA5">
        <w:rPr>
          <w:rFonts w:ascii="Times New Roman" w:hAnsi="Times New Roman"/>
          <w:sz w:val="24"/>
          <w:szCs w:val="24"/>
        </w:rPr>
        <w:t>Лифиц, И. М. Стандартизация, метрология и подтверждение соответствия [Текст] : учеб. и практикум / И. М. Лифиц. - 12-е изд. - М.: Юрайт, 2017. - 314 с. - (ПО)</w:t>
      </w:r>
    </w:p>
    <w:p w:rsidR="00884B29" w:rsidRPr="00604D5A" w:rsidRDefault="00884B29" w:rsidP="00884B29">
      <w:pPr>
        <w:tabs>
          <w:tab w:val="left" w:pos="42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33BA5">
        <w:rPr>
          <w:rFonts w:ascii="Times New Roman" w:hAnsi="Times New Roman"/>
          <w:sz w:val="24"/>
          <w:szCs w:val="24"/>
        </w:rPr>
        <w:t>Лифиц, И. М. Стандартизация, метрология и подтверждение соответствия [Электронный ресурс] : учеб. и практикум / И. М. Лифиц. - М.: Юрайт, 20</w:t>
      </w:r>
      <w:r>
        <w:rPr>
          <w:rFonts w:ascii="Times New Roman" w:hAnsi="Times New Roman"/>
          <w:sz w:val="24"/>
          <w:szCs w:val="24"/>
        </w:rPr>
        <w:t>20</w:t>
      </w:r>
      <w:r w:rsidRPr="00633BA5">
        <w:rPr>
          <w:rFonts w:ascii="Times New Roman" w:hAnsi="Times New Roman"/>
          <w:sz w:val="24"/>
          <w:szCs w:val="24"/>
        </w:rPr>
        <w:t>. - 314 с. - (ПО). – Доступ в ЭБС Юрайт.</w:t>
      </w:r>
    </w:p>
    <w:p w:rsidR="00884B29" w:rsidRPr="00604D5A" w:rsidRDefault="00884B29" w:rsidP="00884B29">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 xml:space="preserve">Дополнительные источники: </w:t>
      </w:r>
    </w:p>
    <w:p w:rsidR="00884B29" w:rsidRDefault="00884B29" w:rsidP="00884B29">
      <w:pPr>
        <w:tabs>
          <w:tab w:val="left" w:pos="10206"/>
        </w:tabs>
        <w:spacing w:after="0" w:line="240" w:lineRule="auto"/>
        <w:rPr>
          <w:rFonts w:ascii="Times New Roman" w:hAnsi="Times New Roman"/>
          <w:sz w:val="24"/>
          <w:szCs w:val="24"/>
        </w:rPr>
      </w:pPr>
      <w:r w:rsidRPr="00A202C5">
        <w:rPr>
          <w:rFonts w:ascii="Times New Roman" w:hAnsi="Times New Roman"/>
          <w:sz w:val="24"/>
          <w:szCs w:val="24"/>
        </w:rPr>
        <w:t xml:space="preserve">Ляшко, А. А. Товароведение, экспертиза и стандартизация [Текст] : учебник / А. А. Ляшко, А. П. Ходыкин, Н. И. Волошко. - Москва : ИТК "Дашков и Ко", 2020. - 666 с.  </w:t>
      </w:r>
    </w:p>
    <w:p w:rsidR="00087519" w:rsidRPr="008F386D" w:rsidRDefault="00087519" w:rsidP="00AB2876">
      <w:pPr>
        <w:tabs>
          <w:tab w:val="left" w:pos="567"/>
          <w:tab w:val="left" w:pos="851"/>
        </w:tabs>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Интернет ресурсы:</w:t>
      </w:r>
    </w:p>
    <w:p w:rsidR="00087519" w:rsidRPr="008709D4" w:rsidRDefault="00087519" w:rsidP="00AB2876">
      <w:pPr>
        <w:tabs>
          <w:tab w:val="left" w:pos="567"/>
          <w:tab w:val="left" w:pos="851"/>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Горбашко, Е. А. Управление качеством [Электронный ресурс] : учебник для СПО / Е. А. Горбашко. — 3-е изд., перераб. и доп. — М. : Юрайт, 2017. — 352 с. — (Проф. образование).ЭБС «Юрайт»</w:t>
      </w:r>
    </w:p>
    <w:p w:rsidR="00087519" w:rsidRPr="008709D4" w:rsidRDefault="00087519" w:rsidP="00AB2876">
      <w:pPr>
        <w:tabs>
          <w:tab w:val="left" w:pos="567"/>
          <w:tab w:val="left" w:pos="851"/>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Лифиц, И. М. Стандартизация, метрология и подтверждение соответствия [Электронный ресурс] : учебник и практикум для СПО / И. М. Лифиц. — 12-е изд., перераб. и доп. — М. : Юрайт, 2017. — 314 с. — (Проф. образование). ЭБС «Юрайт»</w:t>
      </w:r>
    </w:p>
    <w:p w:rsidR="00087519" w:rsidRPr="008709D4" w:rsidRDefault="00087519" w:rsidP="00AB2876">
      <w:pPr>
        <w:tabs>
          <w:tab w:val="left" w:pos="567"/>
          <w:tab w:val="left" w:pos="851"/>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Метрология [Электронный ресурс]: -  Режим доступа</w:t>
      </w:r>
      <w:r w:rsidRPr="008709D4">
        <w:rPr>
          <w:rFonts w:ascii="Times New Roman" w:eastAsia="Times New Roman" w:hAnsi="Times New Roman"/>
          <w:sz w:val="24"/>
          <w:szCs w:val="24"/>
          <w:u w:val="single"/>
          <w:lang w:eastAsia="ru-RU"/>
        </w:rPr>
        <w:t xml:space="preserve"> http://dic.academic.ru/dic.nsf/sie/10899</w:t>
      </w:r>
    </w:p>
    <w:p w:rsidR="00087519" w:rsidRPr="008709D4" w:rsidRDefault="00087519" w:rsidP="00AB2876">
      <w:pPr>
        <w:tabs>
          <w:tab w:val="left" w:pos="567"/>
          <w:tab w:val="left" w:pos="851"/>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Метрология, стандартизация и сертификация [Электронный ресурс]: -  Режим доступа</w:t>
      </w:r>
      <w:r w:rsidRPr="008709D4">
        <w:rPr>
          <w:rFonts w:ascii="Times New Roman" w:eastAsia="Times New Roman" w:hAnsi="Times New Roman"/>
          <w:sz w:val="24"/>
          <w:szCs w:val="24"/>
          <w:u w:val="single"/>
          <w:lang w:eastAsia="ru-RU"/>
        </w:rPr>
        <w:t xml:space="preserve">  http://vse-temu.org/new-metrologiya-standartizaciya-i-sertifikaciya.html</w:t>
      </w:r>
    </w:p>
    <w:p w:rsidR="00087519" w:rsidRPr="008709D4" w:rsidRDefault="00087519" w:rsidP="00AB2876">
      <w:pPr>
        <w:tabs>
          <w:tab w:val="left" w:pos="567"/>
          <w:tab w:val="left" w:pos="851"/>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Официальный сайт Алтайского центра стандартизации [Электронный ресурс]: -  Режим доступа  </w:t>
      </w:r>
      <w:r w:rsidRPr="008709D4">
        <w:rPr>
          <w:rFonts w:ascii="Times New Roman" w:eastAsia="Times New Roman" w:hAnsi="Times New Roman"/>
          <w:sz w:val="24"/>
          <w:szCs w:val="24"/>
          <w:u w:val="single"/>
          <w:lang w:eastAsia="ru-RU"/>
        </w:rPr>
        <w:t xml:space="preserve"> http://www.altcsm.ru/info/2</w:t>
      </w:r>
    </w:p>
    <w:p w:rsidR="00087519" w:rsidRPr="008709D4" w:rsidRDefault="00087519" w:rsidP="00AB2876">
      <w:pPr>
        <w:tabs>
          <w:tab w:val="left" w:pos="567"/>
          <w:tab w:val="left" w:pos="851"/>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Стандартизация-основные понятия [Электронный ресурс]: -  Режим доступа</w:t>
      </w:r>
      <w:r w:rsidRPr="008709D4">
        <w:rPr>
          <w:rFonts w:ascii="Times New Roman" w:eastAsia="Times New Roman" w:hAnsi="Times New Roman"/>
          <w:sz w:val="24"/>
          <w:szCs w:val="24"/>
          <w:u w:val="single"/>
          <w:lang w:eastAsia="ru-RU"/>
        </w:rPr>
        <w:t xml:space="preserve"> http://k-a-t.ru/metrologia/standart_1/index.shtml</w:t>
      </w:r>
    </w:p>
    <w:p w:rsidR="00087519" w:rsidRPr="008709D4" w:rsidRDefault="00087519" w:rsidP="00AB2876">
      <w:pPr>
        <w:tabs>
          <w:tab w:val="left" w:pos="567"/>
          <w:tab w:val="left" w:pos="851"/>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Знак качества [Электронный ресурс]: -  Режим доступа</w:t>
      </w:r>
      <w:r w:rsidRPr="008709D4">
        <w:rPr>
          <w:rFonts w:ascii="Times New Roman" w:eastAsia="Times New Roman" w:hAnsi="Times New Roman"/>
          <w:sz w:val="24"/>
          <w:szCs w:val="24"/>
          <w:u w:val="single"/>
          <w:lang w:eastAsia="ru-RU"/>
        </w:rPr>
        <w:t xml:space="preserve">  </w:t>
      </w:r>
      <w:hyperlink r:id="rId54" w:history="1">
        <w:r w:rsidRPr="008709D4">
          <w:rPr>
            <w:rFonts w:ascii="Times New Roman" w:eastAsia="Times New Roman" w:hAnsi="Times New Roman"/>
            <w:color w:val="0000FF"/>
            <w:sz w:val="24"/>
            <w:szCs w:val="24"/>
            <w:u w:val="single"/>
            <w:lang w:val="en-US" w:eastAsia="ru-RU"/>
          </w:rPr>
          <w:t>http</w:t>
        </w:r>
        <w:r w:rsidRPr="008709D4">
          <w:rPr>
            <w:rFonts w:ascii="Times New Roman" w:eastAsia="Times New Roman" w:hAnsi="Times New Roman"/>
            <w:color w:val="0000FF"/>
            <w:sz w:val="24"/>
            <w:szCs w:val="24"/>
            <w:u w:val="single"/>
            <w:lang w:eastAsia="ru-RU"/>
          </w:rPr>
          <w:t>://</w:t>
        </w:r>
        <w:r w:rsidRPr="008709D4">
          <w:rPr>
            <w:rFonts w:ascii="Times New Roman" w:eastAsia="Times New Roman" w:hAnsi="Times New Roman"/>
            <w:color w:val="0000FF"/>
            <w:sz w:val="24"/>
            <w:szCs w:val="24"/>
            <w:u w:val="single"/>
            <w:lang w:val="en-US" w:eastAsia="ru-RU"/>
          </w:rPr>
          <w:t>www</w:t>
        </w:r>
        <w:r w:rsidRPr="008709D4">
          <w:rPr>
            <w:rFonts w:ascii="Times New Roman" w:eastAsia="Times New Roman" w:hAnsi="Times New Roman"/>
            <w:color w:val="0000FF"/>
            <w:sz w:val="24"/>
            <w:szCs w:val="24"/>
            <w:u w:val="single"/>
            <w:lang w:eastAsia="ru-RU"/>
          </w:rPr>
          <w:t>.</w:t>
        </w:r>
        <w:r w:rsidRPr="008709D4">
          <w:rPr>
            <w:rFonts w:ascii="Times New Roman" w:eastAsia="Times New Roman" w:hAnsi="Times New Roman"/>
            <w:color w:val="0000FF"/>
            <w:sz w:val="24"/>
            <w:szCs w:val="24"/>
            <w:u w:val="single"/>
            <w:lang w:val="en-US" w:eastAsia="ru-RU"/>
          </w:rPr>
          <w:t>znak</w:t>
        </w:r>
        <w:r w:rsidRPr="008709D4">
          <w:rPr>
            <w:rFonts w:ascii="Times New Roman" w:eastAsia="Times New Roman" w:hAnsi="Times New Roman"/>
            <w:color w:val="0000FF"/>
            <w:sz w:val="24"/>
            <w:szCs w:val="24"/>
            <w:u w:val="single"/>
            <w:lang w:eastAsia="ru-RU"/>
          </w:rPr>
          <w:t>-</w:t>
        </w:r>
        <w:r w:rsidRPr="008709D4">
          <w:rPr>
            <w:rFonts w:ascii="Times New Roman" w:eastAsia="Times New Roman" w:hAnsi="Times New Roman"/>
            <w:color w:val="0000FF"/>
            <w:sz w:val="24"/>
            <w:szCs w:val="24"/>
            <w:u w:val="single"/>
            <w:lang w:val="en-US" w:eastAsia="ru-RU"/>
          </w:rPr>
          <w:t>kachestva</w:t>
        </w:r>
        <w:r w:rsidRPr="008709D4">
          <w:rPr>
            <w:rFonts w:ascii="Times New Roman" w:eastAsia="Times New Roman" w:hAnsi="Times New Roman"/>
            <w:color w:val="0000FF"/>
            <w:sz w:val="24"/>
            <w:szCs w:val="24"/>
            <w:u w:val="single"/>
            <w:lang w:eastAsia="ru-RU"/>
          </w:rPr>
          <w:t>.</w:t>
        </w:r>
        <w:r w:rsidRPr="008709D4">
          <w:rPr>
            <w:rFonts w:ascii="Times New Roman" w:eastAsia="Times New Roman" w:hAnsi="Times New Roman"/>
            <w:color w:val="0000FF"/>
            <w:sz w:val="24"/>
            <w:szCs w:val="24"/>
            <w:u w:val="single"/>
            <w:lang w:val="en-US" w:eastAsia="ru-RU"/>
          </w:rPr>
          <w:t>ru</w:t>
        </w:r>
        <w:r w:rsidRPr="008709D4">
          <w:rPr>
            <w:rFonts w:ascii="Times New Roman" w:eastAsia="Times New Roman" w:hAnsi="Times New Roman"/>
            <w:color w:val="0000FF"/>
            <w:sz w:val="24"/>
            <w:szCs w:val="24"/>
            <w:u w:val="single"/>
            <w:lang w:eastAsia="ru-RU"/>
          </w:rPr>
          <w:t>/?</w:t>
        </w:r>
        <w:r w:rsidRPr="008709D4">
          <w:rPr>
            <w:rFonts w:ascii="Times New Roman" w:eastAsia="Times New Roman" w:hAnsi="Times New Roman"/>
            <w:color w:val="0000FF"/>
            <w:sz w:val="24"/>
            <w:szCs w:val="24"/>
            <w:u w:val="single"/>
            <w:lang w:val="en-US" w:eastAsia="ru-RU"/>
          </w:rPr>
          <w:t>action</w:t>
        </w:r>
        <w:r w:rsidRPr="008709D4">
          <w:rPr>
            <w:rFonts w:ascii="Times New Roman" w:eastAsia="Times New Roman" w:hAnsi="Times New Roman"/>
            <w:color w:val="0000FF"/>
            <w:sz w:val="24"/>
            <w:szCs w:val="24"/>
            <w:u w:val="single"/>
            <w:lang w:eastAsia="ru-RU"/>
          </w:rPr>
          <w:t>=</w:t>
        </w:r>
        <w:r w:rsidRPr="008709D4">
          <w:rPr>
            <w:rFonts w:ascii="Times New Roman" w:eastAsia="Times New Roman" w:hAnsi="Times New Roman"/>
            <w:color w:val="0000FF"/>
            <w:sz w:val="24"/>
            <w:szCs w:val="24"/>
            <w:u w:val="single"/>
            <w:lang w:val="en-US" w:eastAsia="ru-RU"/>
          </w:rPr>
          <w:t>sub</w:t>
        </w:r>
        <w:r w:rsidRPr="008709D4">
          <w:rPr>
            <w:rFonts w:ascii="Times New Roman" w:eastAsia="Times New Roman" w:hAnsi="Times New Roman"/>
            <w:color w:val="0000FF"/>
            <w:sz w:val="24"/>
            <w:szCs w:val="24"/>
            <w:u w:val="single"/>
            <w:lang w:eastAsia="ru-RU"/>
          </w:rPr>
          <w:t>_</w:t>
        </w:r>
        <w:r w:rsidRPr="008709D4">
          <w:rPr>
            <w:rFonts w:ascii="Times New Roman" w:eastAsia="Times New Roman" w:hAnsi="Times New Roman"/>
            <w:color w:val="0000FF"/>
            <w:sz w:val="24"/>
            <w:szCs w:val="24"/>
            <w:u w:val="single"/>
            <w:lang w:val="en-US" w:eastAsia="ru-RU"/>
          </w:rPr>
          <w:t>cat</w:t>
        </w:r>
        <w:r w:rsidRPr="008709D4">
          <w:rPr>
            <w:rFonts w:ascii="Times New Roman" w:eastAsia="Times New Roman" w:hAnsi="Times New Roman"/>
            <w:color w:val="0000FF"/>
            <w:sz w:val="24"/>
            <w:szCs w:val="24"/>
            <w:u w:val="single"/>
            <w:lang w:eastAsia="ru-RU"/>
          </w:rPr>
          <w:t>&amp;</w:t>
        </w:r>
        <w:r w:rsidRPr="008709D4">
          <w:rPr>
            <w:rFonts w:ascii="Times New Roman" w:eastAsia="Times New Roman" w:hAnsi="Times New Roman"/>
            <w:color w:val="0000FF"/>
            <w:sz w:val="24"/>
            <w:szCs w:val="24"/>
            <w:u w:val="single"/>
            <w:lang w:val="en-US" w:eastAsia="ru-RU"/>
          </w:rPr>
          <w:t>top</w:t>
        </w:r>
        <w:r w:rsidRPr="008709D4">
          <w:rPr>
            <w:rFonts w:ascii="Times New Roman" w:eastAsia="Times New Roman" w:hAnsi="Times New Roman"/>
            <w:color w:val="0000FF"/>
            <w:sz w:val="24"/>
            <w:szCs w:val="24"/>
            <w:u w:val="single"/>
            <w:lang w:eastAsia="ru-RU"/>
          </w:rPr>
          <w:t>_</w:t>
        </w:r>
        <w:r w:rsidRPr="008709D4">
          <w:rPr>
            <w:rFonts w:ascii="Times New Roman" w:eastAsia="Times New Roman" w:hAnsi="Times New Roman"/>
            <w:color w:val="0000FF"/>
            <w:sz w:val="24"/>
            <w:szCs w:val="24"/>
            <w:u w:val="single"/>
            <w:lang w:val="en-US" w:eastAsia="ru-RU"/>
          </w:rPr>
          <w:t>cat</w:t>
        </w:r>
        <w:r w:rsidRPr="008709D4">
          <w:rPr>
            <w:rFonts w:ascii="Times New Roman" w:eastAsia="Times New Roman" w:hAnsi="Times New Roman"/>
            <w:color w:val="0000FF"/>
            <w:sz w:val="24"/>
            <w:szCs w:val="24"/>
            <w:u w:val="single"/>
            <w:lang w:eastAsia="ru-RU"/>
          </w:rPr>
          <w:t>=14&amp;</w:t>
        </w:r>
        <w:r w:rsidRPr="008709D4">
          <w:rPr>
            <w:rFonts w:ascii="Times New Roman" w:eastAsia="Times New Roman" w:hAnsi="Times New Roman"/>
            <w:color w:val="0000FF"/>
            <w:sz w:val="24"/>
            <w:szCs w:val="24"/>
            <w:u w:val="single"/>
            <w:lang w:val="en-US" w:eastAsia="ru-RU"/>
          </w:rPr>
          <w:t>cat</w:t>
        </w:r>
        <w:r w:rsidRPr="008709D4">
          <w:rPr>
            <w:rFonts w:ascii="Times New Roman" w:eastAsia="Times New Roman" w:hAnsi="Times New Roman"/>
            <w:color w:val="0000FF"/>
            <w:sz w:val="24"/>
            <w:szCs w:val="24"/>
            <w:u w:val="single"/>
            <w:lang w:eastAsia="ru-RU"/>
          </w:rPr>
          <w:t>=65</w:t>
        </w:r>
      </w:hyperlink>
    </w:p>
    <w:p w:rsidR="00087519" w:rsidRPr="008709D4" w:rsidRDefault="00087519" w:rsidP="00AB2876">
      <w:pPr>
        <w:tabs>
          <w:tab w:val="left" w:pos="567"/>
          <w:tab w:val="left" w:pos="851"/>
        </w:tabs>
        <w:spacing w:after="0" w:line="240" w:lineRule="auto"/>
        <w:rPr>
          <w:rFonts w:ascii="Times New Roman" w:eastAsia="Times New Roman" w:hAnsi="Times New Roman"/>
          <w:sz w:val="24"/>
          <w:szCs w:val="24"/>
          <w:lang w:eastAsia="ru-RU"/>
        </w:rPr>
      </w:pPr>
    </w:p>
    <w:p w:rsidR="00087519" w:rsidRPr="008709D4" w:rsidRDefault="00087519" w:rsidP="00AB2876">
      <w:pPr>
        <w:tabs>
          <w:tab w:val="left" w:pos="567"/>
          <w:tab w:val="left" w:pos="851"/>
        </w:tabs>
        <w:spacing w:after="0" w:line="240" w:lineRule="auto"/>
        <w:rPr>
          <w:rFonts w:ascii="Times New Roman" w:eastAsia="Times New Roman" w:hAnsi="Times New Roman"/>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caps/>
          <w:sz w:val="24"/>
          <w:szCs w:val="24"/>
          <w:lang w:eastAsia="ru-RU"/>
        </w:rPr>
        <w:t>4. Контроль и оценка результатов освоения Дисциплины</w:t>
      </w:r>
      <w:r w:rsidRPr="008709D4">
        <w:rPr>
          <w:rFonts w:ascii="Times New Roman" w:eastAsia="Times New Roman" w:hAnsi="Times New Roman"/>
          <w:b/>
          <w:sz w:val="24"/>
          <w:szCs w:val="24"/>
          <w:lang w:eastAsia="ru-RU"/>
        </w:rPr>
        <w:t xml:space="preserve"> МЕТРОЛОГИЯ И СТАНДАРТИЗАЦИЯ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Контроль</w:t>
      </w: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b/>
          <w:sz w:val="24"/>
          <w:szCs w:val="24"/>
          <w:lang w:eastAsia="ru-RU"/>
        </w:rPr>
        <w:t>и оценка</w:t>
      </w:r>
      <w:r w:rsidRPr="008709D4">
        <w:rPr>
          <w:rFonts w:ascii="Times New Roman" w:eastAsia="Times New Roman" w:hAnsi="Times New Roman"/>
          <w:sz w:val="24"/>
          <w:szCs w:val="24"/>
          <w:lang w:eastAsia="ru-RU"/>
        </w:rPr>
        <w:t xml:space="preserve"> результатов освоения дисциплины осуществляется преподавателем в процессе проведения практических занятий, текущего контроля, экзамена.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2"/>
        <w:gridCol w:w="3945"/>
      </w:tblGrid>
      <w:tr w:rsidR="00087519" w:rsidRPr="008709D4" w:rsidTr="00087519">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Результаты обучения</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(освоенные умения, усвоенные знания)</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 xml:space="preserve">Формы и методы контроля и оценки результатов обучения </w:t>
            </w:r>
          </w:p>
        </w:tc>
      </w:tr>
      <w:tr w:rsidR="00087519" w:rsidRPr="008709D4" w:rsidTr="00087519">
        <w:trPr>
          <w:trHeight w:val="70"/>
        </w:trPr>
        <w:tc>
          <w:tcPr>
            <w:tcW w:w="626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04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уметь</w:t>
            </w:r>
            <w:r w:rsidRPr="008709D4">
              <w:rPr>
                <w:rFonts w:ascii="Times New Roman" w:eastAsia="Times New Roman" w:hAnsi="Times New Roman"/>
                <w:sz w:val="24"/>
                <w:szCs w:val="24"/>
                <w:lang w:eastAsia="ru-RU"/>
              </w:rPr>
              <w:t xml:space="preserve">: </w:t>
            </w:r>
          </w:p>
          <w:p w:rsidR="00087519" w:rsidRPr="008709D4" w:rsidRDefault="00087519" w:rsidP="00AB2876">
            <w:pPr>
              <w:tabs>
                <w:tab w:val="left" w:pos="916"/>
                <w:tab w:val="left" w:pos="1832"/>
                <w:tab w:val="left" w:pos="2748"/>
                <w:tab w:val="left" w:pos="3664"/>
                <w:tab w:val="left" w:pos="4580"/>
                <w:tab w:val="left" w:pos="5496"/>
                <w:tab w:val="left" w:pos="604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применять требования нормативных документов к основным видам     продукции, товаров, услуг и процессов; </w:t>
            </w:r>
          </w:p>
          <w:p w:rsidR="00087519" w:rsidRPr="008709D4" w:rsidRDefault="00087519" w:rsidP="00AB2876">
            <w:pPr>
              <w:tabs>
                <w:tab w:val="left" w:pos="916"/>
                <w:tab w:val="left" w:pos="1832"/>
                <w:tab w:val="left" w:pos="2748"/>
                <w:tab w:val="left" w:pos="3664"/>
                <w:tab w:val="left" w:pos="4580"/>
                <w:tab w:val="left" w:pos="5496"/>
                <w:tab w:val="left" w:pos="604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 xml:space="preserve"> - </w:t>
            </w:r>
            <w:r w:rsidRPr="008709D4">
              <w:rPr>
                <w:rFonts w:ascii="Times New Roman" w:eastAsia="Times New Roman" w:hAnsi="Times New Roman"/>
                <w:sz w:val="24"/>
                <w:szCs w:val="24"/>
                <w:lang w:eastAsia="ru-RU"/>
              </w:rPr>
              <w:t xml:space="preserve">оформлять техническую документацию в соответствии с действующей нормативной базой; </w:t>
            </w:r>
          </w:p>
          <w:p w:rsidR="00087519" w:rsidRPr="008709D4" w:rsidRDefault="00087519" w:rsidP="00AB2876">
            <w:pPr>
              <w:tabs>
                <w:tab w:val="left" w:pos="916"/>
                <w:tab w:val="left" w:pos="1832"/>
                <w:tab w:val="left" w:pos="2748"/>
                <w:tab w:val="left" w:pos="3664"/>
                <w:tab w:val="left" w:pos="4580"/>
                <w:tab w:val="left" w:pos="5496"/>
                <w:tab w:val="left" w:pos="604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 использовать в профессиональной деятельности документацию систем качества; </w:t>
            </w:r>
          </w:p>
          <w:p w:rsidR="00087519" w:rsidRPr="008709D4" w:rsidRDefault="00087519" w:rsidP="00AB2876">
            <w:pPr>
              <w:tabs>
                <w:tab w:val="left" w:pos="916"/>
                <w:tab w:val="left" w:pos="1832"/>
                <w:tab w:val="left" w:pos="2748"/>
                <w:tab w:val="left" w:pos="3664"/>
                <w:tab w:val="left" w:pos="4580"/>
                <w:tab w:val="left" w:pos="5496"/>
                <w:tab w:val="left" w:pos="604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приводить несистемные величины измерений в соответствие с действующими стандартами и международной системой СИ</w:t>
            </w:r>
          </w:p>
        </w:tc>
        <w:tc>
          <w:tcPr>
            <w:tcW w:w="3945"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Защита практической работы</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Защита практической работы</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Защита практической работы</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Защита практической работы</w:t>
            </w:r>
          </w:p>
          <w:p w:rsidR="00087519" w:rsidRPr="008709D4" w:rsidRDefault="00087519" w:rsidP="00AB2876">
            <w:pPr>
              <w:spacing w:after="0" w:line="240" w:lineRule="auto"/>
              <w:rPr>
                <w:rFonts w:ascii="Times New Roman" w:eastAsia="Times New Roman" w:hAnsi="Times New Roman"/>
                <w:sz w:val="24"/>
                <w:szCs w:val="24"/>
                <w:lang w:eastAsia="ru-RU"/>
              </w:rPr>
            </w:pPr>
          </w:p>
        </w:tc>
      </w:tr>
      <w:tr w:rsidR="00087519" w:rsidRPr="008709D4" w:rsidTr="00087519">
        <w:trPr>
          <w:trHeight w:val="3250"/>
        </w:trPr>
        <w:tc>
          <w:tcPr>
            <w:tcW w:w="626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04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В результате освоения дисциплины обучающийся должен </w:t>
            </w:r>
            <w:r w:rsidRPr="008709D4">
              <w:rPr>
                <w:rFonts w:ascii="Times New Roman" w:eastAsia="Times New Roman" w:hAnsi="Times New Roman"/>
                <w:b/>
                <w:sz w:val="24"/>
                <w:szCs w:val="24"/>
                <w:lang w:eastAsia="ru-RU"/>
              </w:rPr>
              <w:t>знать</w:t>
            </w:r>
            <w:r w:rsidRPr="008709D4">
              <w:rPr>
                <w:rFonts w:ascii="Times New Roman" w:eastAsia="Times New Roman" w:hAnsi="Times New Roman"/>
                <w:sz w:val="24"/>
                <w:szCs w:val="24"/>
                <w:lang w:eastAsia="ru-RU"/>
              </w:rPr>
              <w:t xml:space="preserve">: </w:t>
            </w:r>
          </w:p>
          <w:p w:rsidR="00087519" w:rsidRPr="008709D4" w:rsidRDefault="00087519" w:rsidP="00AB2876">
            <w:pPr>
              <w:tabs>
                <w:tab w:val="left" w:pos="916"/>
                <w:tab w:val="left" w:pos="1832"/>
                <w:tab w:val="left" w:pos="2748"/>
                <w:tab w:val="left" w:pos="3664"/>
                <w:tab w:val="left" w:pos="4580"/>
                <w:tab w:val="left" w:pos="5496"/>
                <w:tab w:val="left" w:pos="604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основные понятия метрологии; </w:t>
            </w:r>
          </w:p>
          <w:p w:rsidR="00087519" w:rsidRPr="008709D4" w:rsidRDefault="00087519" w:rsidP="00AB2876">
            <w:pPr>
              <w:tabs>
                <w:tab w:val="left" w:pos="916"/>
                <w:tab w:val="left" w:pos="1832"/>
                <w:tab w:val="left" w:pos="2748"/>
                <w:tab w:val="left" w:pos="3664"/>
                <w:tab w:val="left" w:pos="4580"/>
                <w:tab w:val="left" w:pos="5496"/>
                <w:tab w:val="left" w:pos="604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задачи стандартизации ее экономическую эффективность; </w:t>
            </w:r>
          </w:p>
          <w:p w:rsidR="00087519" w:rsidRPr="008709D4" w:rsidRDefault="00087519" w:rsidP="00AB2876">
            <w:pPr>
              <w:tabs>
                <w:tab w:val="left" w:pos="916"/>
                <w:tab w:val="left" w:pos="1832"/>
                <w:tab w:val="left" w:pos="2748"/>
                <w:tab w:val="left" w:pos="3664"/>
                <w:tab w:val="left" w:pos="4580"/>
                <w:tab w:val="left" w:pos="5496"/>
                <w:tab w:val="left" w:pos="604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формы подтверждения соответствия; </w:t>
            </w:r>
          </w:p>
          <w:p w:rsidR="00087519" w:rsidRPr="008709D4" w:rsidRDefault="00087519" w:rsidP="00AB2876">
            <w:pPr>
              <w:tabs>
                <w:tab w:val="left" w:pos="916"/>
                <w:tab w:val="left" w:pos="1832"/>
                <w:tab w:val="left" w:pos="2748"/>
                <w:tab w:val="left" w:pos="3664"/>
                <w:tab w:val="left" w:pos="4580"/>
                <w:tab w:val="left" w:pos="5496"/>
                <w:tab w:val="left" w:pos="604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-основные положения систем (комплексов) общетехнических  и организационно-методических стандартов; </w:t>
            </w:r>
          </w:p>
          <w:p w:rsidR="00087519" w:rsidRPr="008709D4" w:rsidRDefault="00087519" w:rsidP="00AB2876">
            <w:pPr>
              <w:tabs>
                <w:tab w:val="left" w:pos="916"/>
                <w:tab w:val="left" w:pos="1832"/>
                <w:tab w:val="left" w:pos="2748"/>
                <w:tab w:val="left" w:pos="3664"/>
                <w:tab w:val="left" w:pos="4580"/>
                <w:tab w:val="left" w:pos="5496"/>
                <w:tab w:val="left" w:pos="604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 терминологию и единицы измерения величин в соответствии с действующими стандартами и международной системой единиц СИ </w:t>
            </w:r>
          </w:p>
        </w:tc>
        <w:tc>
          <w:tcPr>
            <w:tcW w:w="3945"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Устный опрос</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Тестирование</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Письменный опрос </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Тестирование</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Терминологический диктант</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p>
        </w:tc>
      </w:tr>
    </w:tbl>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p>
    <w:p w:rsidR="00087519" w:rsidRPr="008709D4" w:rsidRDefault="00087519" w:rsidP="00AB2876">
      <w:pPr>
        <w:spacing w:after="0" w:line="240" w:lineRule="auto"/>
        <w:jc w:val="center"/>
        <w:rPr>
          <w:rFonts w:ascii="Times New Roman" w:hAnsi="Times New Roman"/>
          <w:b/>
          <w:sz w:val="24"/>
          <w:szCs w:val="24"/>
        </w:rPr>
      </w:pPr>
      <w:bookmarkStart w:id="25" w:name="_Toc489808489"/>
      <w:r w:rsidRPr="008709D4">
        <w:rPr>
          <w:rFonts w:ascii="Times New Roman" w:eastAsia="Times New Roman" w:hAnsi="Times New Roman"/>
          <w:b/>
          <w:caps/>
          <w:sz w:val="24"/>
          <w:szCs w:val="24"/>
          <w:lang w:eastAsia="ru-RU"/>
        </w:rPr>
        <w:t xml:space="preserve">рабочАЯ ПРОГРАММА УЧЕБНОЙ ДИСЦИПЛИНЫ </w:t>
      </w:r>
      <w:r w:rsidRPr="008709D4">
        <w:rPr>
          <w:rFonts w:ascii="Times New Roman" w:hAnsi="Times New Roman"/>
          <w:b/>
          <w:sz w:val="24"/>
          <w:szCs w:val="24"/>
        </w:rPr>
        <w:t>БЕЗОПАСНОСТЬ ЖИЗНЕДЕЯТЕЛЬНОСТИ</w:t>
      </w:r>
    </w:p>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1. ПАСПОРТ РАБОЧЕЙ ПРОГРАММЫ УЧЕБНОЙ ДИСЦИПЛИНЫ</w:t>
      </w:r>
      <w:bookmarkEnd w:id="25"/>
      <w:r w:rsidRPr="008709D4">
        <w:rPr>
          <w:rFonts w:ascii="Times New Roman" w:hAnsi="Times New Roman"/>
          <w:b/>
          <w:sz w:val="24"/>
          <w:szCs w:val="24"/>
        </w:rPr>
        <w:t xml:space="preserve"> БЕЗОПАСНОСТЬ ЖИЗНЕДЕЯТЕЛЬНОСТИ</w:t>
      </w:r>
    </w:p>
    <w:p w:rsidR="00087519" w:rsidRPr="008709D4" w:rsidRDefault="00087519" w:rsidP="00AB2876">
      <w:pPr>
        <w:spacing w:after="0" w:line="240" w:lineRule="auto"/>
        <w:contextualSpacing/>
        <w:rPr>
          <w:rFonts w:ascii="Times New Roman" w:hAnsi="Times New Roman"/>
          <w:b/>
          <w:sz w:val="24"/>
          <w:szCs w:val="24"/>
        </w:rPr>
      </w:pPr>
      <w:r w:rsidRPr="008709D4">
        <w:rPr>
          <w:rFonts w:ascii="Times New Roman" w:hAnsi="Times New Roman"/>
          <w:b/>
          <w:sz w:val="24"/>
          <w:szCs w:val="24"/>
        </w:rPr>
        <w:t>1.1.  Область применения программы</w:t>
      </w:r>
    </w:p>
    <w:p w:rsidR="00087519" w:rsidRPr="008709D4" w:rsidRDefault="00087519" w:rsidP="00AB2876">
      <w:pPr>
        <w:tabs>
          <w:tab w:val="left" w:pos="0"/>
        </w:tabs>
        <w:suppressAutoHyphens/>
        <w:spacing w:after="0" w:line="240" w:lineRule="auto"/>
        <w:contextualSpacing/>
        <w:rPr>
          <w:rFonts w:ascii="Times New Roman" w:eastAsia="Times New Roman" w:hAnsi="Times New Roman"/>
          <w:sz w:val="24"/>
          <w:szCs w:val="24"/>
          <w:lang w:eastAsia="ar-SA"/>
        </w:rPr>
      </w:pPr>
      <w:r w:rsidRPr="008709D4">
        <w:rPr>
          <w:rFonts w:ascii="Times New Roman" w:hAnsi="Times New Roman"/>
          <w:sz w:val="24"/>
          <w:szCs w:val="24"/>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8709D4">
        <w:rPr>
          <w:rFonts w:ascii="Times New Roman" w:eastAsia="Times New Roman" w:hAnsi="Times New Roman"/>
          <w:b/>
          <w:sz w:val="24"/>
          <w:szCs w:val="24"/>
          <w:lang w:eastAsia="ar-SA"/>
        </w:rPr>
        <w:t xml:space="preserve">38.02.05 Товароведение и экспертиза качества потребительских товаров </w:t>
      </w:r>
      <w:r w:rsidRPr="008709D4">
        <w:rPr>
          <w:rFonts w:ascii="Times New Roman" w:eastAsia="Times New Roman" w:hAnsi="Times New Roman"/>
          <w:sz w:val="24"/>
          <w:szCs w:val="24"/>
          <w:lang w:eastAsia="ar-SA"/>
        </w:rPr>
        <w:t xml:space="preserve">базовая подготовка, укрупненная  группа </w:t>
      </w:r>
      <w:r w:rsidRPr="008709D4">
        <w:rPr>
          <w:rFonts w:ascii="Times New Roman" w:eastAsia="Times New Roman" w:hAnsi="Times New Roman"/>
          <w:b/>
          <w:sz w:val="24"/>
          <w:szCs w:val="24"/>
          <w:lang w:eastAsia="ar-SA"/>
        </w:rPr>
        <w:t>38.00.00 Экономика и управление</w:t>
      </w:r>
      <w:r w:rsidRPr="008709D4">
        <w:rPr>
          <w:rFonts w:ascii="Times New Roman" w:eastAsia="Times New Roman" w:hAnsi="Times New Roman"/>
          <w:sz w:val="24"/>
          <w:szCs w:val="24"/>
          <w:lang w:eastAsia="ar-SA"/>
        </w:rPr>
        <w:t>.</w:t>
      </w:r>
    </w:p>
    <w:p w:rsidR="00087519" w:rsidRPr="008709D4" w:rsidRDefault="00087519" w:rsidP="00AB2876">
      <w:pPr>
        <w:tabs>
          <w:tab w:val="left" w:pos="0"/>
          <w:tab w:val="left" w:pos="8505"/>
        </w:tabs>
        <w:suppressAutoHyphens/>
        <w:spacing w:after="0" w:line="240" w:lineRule="auto"/>
        <w:contextualSpacing/>
        <w:rPr>
          <w:rFonts w:ascii="Times New Roman" w:hAnsi="Times New Roman"/>
          <w:sz w:val="24"/>
          <w:szCs w:val="24"/>
        </w:rPr>
      </w:pPr>
      <w:r w:rsidRPr="008709D4">
        <w:rPr>
          <w:rFonts w:ascii="Times New Roman" w:hAnsi="Times New Roman"/>
          <w:b/>
          <w:sz w:val="24"/>
          <w:szCs w:val="24"/>
        </w:rPr>
        <w:t xml:space="preserve">1.2. Место дисциплины в структуре программы подготовки специалистов среднего звена: </w:t>
      </w:r>
      <w:r w:rsidRPr="008709D4">
        <w:rPr>
          <w:rFonts w:ascii="Times New Roman" w:hAnsi="Times New Roman"/>
          <w:sz w:val="24"/>
          <w:szCs w:val="24"/>
        </w:rPr>
        <w:t>учебная дисциплина Безопасность жизнедеятельности является общепрофессиональной дисциплиной профессионального цикла ППССЗ СПО</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sz w:val="24"/>
          <w:szCs w:val="24"/>
        </w:rPr>
      </w:pPr>
      <w:r w:rsidRPr="008709D4">
        <w:rPr>
          <w:rFonts w:ascii="Times New Roman" w:hAnsi="Times New Roman"/>
          <w:b/>
          <w:sz w:val="24"/>
          <w:szCs w:val="24"/>
        </w:rPr>
        <w:t>1.3. Цели и задачи дисциплины – требования к результатам освоения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709D4">
        <w:rPr>
          <w:rFonts w:ascii="Times New Roman" w:hAnsi="Times New Roman"/>
          <w:sz w:val="24"/>
          <w:szCs w:val="24"/>
        </w:rPr>
        <w:t xml:space="preserve">В результате освоения учебной дисциплины обучающийся должен </w:t>
      </w:r>
      <w:r w:rsidRPr="008709D4">
        <w:rPr>
          <w:rFonts w:ascii="Times New Roman" w:hAnsi="Times New Roman"/>
          <w:b/>
          <w:sz w:val="24"/>
          <w:szCs w:val="24"/>
        </w:rPr>
        <w:t>уметь</w:t>
      </w:r>
      <w:r w:rsidRPr="008709D4">
        <w:rPr>
          <w:rFonts w:ascii="Times New Roman" w:hAnsi="Times New Roman"/>
          <w:sz w:val="24"/>
          <w:szCs w:val="24"/>
        </w:rPr>
        <w:t>:</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организовывать и проводить мероприятия по защите работающих и населения от негативных воздействий чрезвычайных ситуаций;</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использовать средства индивидуальной и коллективной защиты от оружия массового поражения;</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применять первичные средства пожаротушения;</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lastRenderedPageBreak/>
        <w:t>ориентироваться в перечне военно-учетных специальностей и самостоятельно определять среди них родственные полученной специальности;</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rsidR="00087519" w:rsidRPr="008709D4" w:rsidRDefault="00087519" w:rsidP="00AB2876">
      <w:pPr>
        <w:spacing w:after="0" w:line="240" w:lineRule="auto"/>
        <w:contextualSpacing/>
        <w:jc w:val="both"/>
        <w:rPr>
          <w:rFonts w:ascii="Times New Roman" w:hAnsi="Times New Roman"/>
          <w:i/>
          <w:sz w:val="24"/>
          <w:szCs w:val="24"/>
        </w:rPr>
      </w:pPr>
      <w:r w:rsidRPr="008709D4">
        <w:rPr>
          <w:rFonts w:ascii="Times New Roman" w:hAnsi="Times New Roman"/>
          <w:sz w:val="24"/>
          <w:szCs w:val="24"/>
        </w:rPr>
        <w:t>оказывать первую помощь пострадавшим;</w:t>
      </w:r>
    </w:p>
    <w:p w:rsidR="00087519" w:rsidRPr="008709D4" w:rsidRDefault="00087519" w:rsidP="00AB2876">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709D4">
        <w:rPr>
          <w:rFonts w:ascii="Times New Roman" w:hAnsi="Times New Roman"/>
          <w:sz w:val="24"/>
          <w:szCs w:val="24"/>
        </w:rPr>
        <w:t xml:space="preserve">В результате освоения учебной дисциплины обучающийся должен </w:t>
      </w:r>
      <w:r w:rsidRPr="008709D4">
        <w:rPr>
          <w:rFonts w:ascii="Times New Roman" w:hAnsi="Times New Roman"/>
          <w:b/>
          <w:sz w:val="24"/>
          <w:szCs w:val="24"/>
        </w:rPr>
        <w:t>знать</w:t>
      </w:r>
      <w:r w:rsidRPr="008709D4">
        <w:rPr>
          <w:rFonts w:ascii="Times New Roman" w:hAnsi="Times New Roman"/>
          <w:sz w:val="24"/>
          <w:szCs w:val="24"/>
        </w:rPr>
        <w:t>:</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основы военной службы и обороны государства;</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 xml:space="preserve">задачи и основные мероприятия гражданской обороны; </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способы защиты населения от оружия массового поражения;</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меры пожарной безопасности и правила безопасного поведения при пожарах;</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организацию и порядок призыва граждан на военную службу и поступления на нее в добровольном порядке;</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область применения получаемых профессиональных знаний при исполнении обязанностей военной службы;</w:t>
      </w:r>
    </w:p>
    <w:p w:rsidR="00087519" w:rsidRPr="008709D4" w:rsidRDefault="00087519" w:rsidP="00AB2876">
      <w:pPr>
        <w:spacing w:after="0" w:line="240" w:lineRule="auto"/>
        <w:contextualSpacing/>
        <w:jc w:val="both"/>
        <w:rPr>
          <w:rFonts w:ascii="Times New Roman" w:hAnsi="Times New Roman"/>
          <w:b/>
          <w:sz w:val="24"/>
          <w:szCs w:val="24"/>
        </w:rPr>
      </w:pPr>
      <w:r w:rsidRPr="008709D4">
        <w:rPr>
          <w:rFonts w:ascii="Times New Roman" w:hAnsi="Times New Roman"/>
          <w:sz w:val="24"/>
          <w:szCs w:val="24"/>
        </w:rPr>
        <w:t>порядок и правила оказания первой помощи пострадавшим.</w:t>
      </w:r>
    </w:p>
    <w:p w:rsidR="00087519" w:rsidRPr="008709D4" w:rsidRDefault="00087519" w:rsidP="00AB2876">
      <w:pPr>
        <w:widowControl w:val="0"/>
        <w:autoSpaceDE w:val="0"/>
        <w:autoSpaceDN w:val="0"/>
        <w:adjustRightInd w:val="0"/>
        <w:spacing w:after="0" w:line="240" w:lineRule="auto"/>
        <w:jc w:val="both"/>
        <w:rPr>
          <w:rFonts w:ascii="Times New Roman" w:hAnsi="Times New Roman"/>
          <w:b/>
          <w:sz w:val="24"/>
          <w:szCs w:val="24"/>
        </w:rPr>
      </w:pPr>
      <w:r w:rsidRPr="008709D4">
        <w:rPr>
          <w:rFonts w:ascii="Times New Roman" w:hAnsi="Times New Roman"/>
          <w:b/>
          <w:sz w:val="24"/>
          <w:szCs w:val="24"/>
        </w:rPr>
        <w:t>Формируемые компетенции:</w:t>
      </w:r>
    </w:p>
    <w:p w:rsidR="00087519" w:rsidRPr="008709D4" w:rsidRDefault="00087519" w:rsidP="00AB2876">
      <w:pPr>
        <w:widowControl w:val="0"/>
        <w:autoSpaceDE w:val="0"/>
        <w:autoSpaceDN w:val="0"/>
        <w:adjustRightInd w:val="0"/>
        <w:spacing w:after="0" w:line="240" w:lineRule="auto"/>
        <w:contextualSpacing/>
        <w:jc w:val="both"/>
        <w:rPr>
          <w:rFonts w:ascii="Times New Roman" w:hAnsi="Times New Roman"/>
          <w:b/>
          <w:sz w:val="24"/>
          <w:szCs w:val="24"/>
        </w:rPr>
      </w:pPr>
      <w:r w:rsidRPr="008709D4">
        <w:rPr>
          <w:rFonts w:ascii="Times New Roman" w:hAnsi="Times New Roman"/>
          <w:b/>
          <w:sz w:val="24"/>
          <w:szCs w:val="24"/>
        </w:rPr>
        <w:t>Профессиональные компетенции: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heme="minorHAnsi" w:hAnsi="Times New Roman"/>
          <w:sz w:val="24"/>
          <w:szCs w:val="24"/>
        </w:rPr>
      </w:pPr>
      <w:r w:rsidRPr="008709D4">
        <w:rPr>
          <w:rFonts w:ascii="Times New Roman" w:eastAsiaTheme="minorHAnsi" w:hAnsi="Times New Roman"/>
          <w:sz w:val="24"/>
          <w:szCs w:val="24"/>
        </w:rPr>
        <w:t>ПК 1.1. Выявлять потребность в товарах.</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heme="minorHAnsi" w:hAnsi="Times New Roman"/>
          <w:sz w:val="24"/>
          <w:szCs w:val="24"/>
        </w:rPr>
      </w:pPr>
      <w:r w:rsidRPr="008709D4">
        <w:rPr>
          <w:rFonts w:ascii="Times New Roman" w:eastAsiaTheme="minorHAnsi" w:hAnsi="Times New Roman"/>
          <w:sz w:val="24"/>
          <w:szCs w:val="24"/>
        </w:rPr>
        <w:t>ПК 1.2. Осуществлять связи с поставщиками и потребителями продукции.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heme="minorHAnsi" w:hAnsi="Times New Roman"/>
          <w:sz w:val="24"/>
          <w:szCs w:val="24"/>
        </w:rPr>
      </w:pPr>
      <w:r w:rsidRPr="008709D4">
        <w:rPr>
          <w:rFonts w:ascii="Times New Roman" w:eastAsiaTheme="minorHAnsi" w:hAnsi="Times New Roman"/>
          <w:sz w:val="24"/>
          <w:szCs w:val="24"/>
        </w:rPr>
        <w:t>ПК 1.3. Управлять товарными запасами и потоками.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heme="minorHAnsi" w:hAnsi="Times New Roman"/>
          <w:sz w:val="24"/>
          <w:szCs w:val="24"/>
        </w:rPr>
      </w:pPr>
      <w:r w:rsidRPr="008709D4">
        <w:rPr>
          <w:rFonts w:ascii="Times New Roman" w:eastAsiaTheme="minorHAnsi" w:hAnsi="Times New Roman"/>
          <w:sz w:val="24"/>
          <w:szCs w:val="24"/>
        </w:rPr>
        <w:t>ПК 1.4. Оформлять документацию на поставку и реализацию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heme="minorHAnsi" w:hAnsi="Times New Roman"/>
          <w:sz w:val="24"/>
          <w:szCs w:val="24"/>
        </w:rPr>
      </w:pPr>
      <w:r w:rsidRPr="008709D4">
        <w:rPr>
          <w:rFonts w:ascii="Times New Roman" w:eastAsiaTheme="minorHAnsi" w:hAnsi="Times New Roman"/>
          <w:sz w:val="24"/>
          <w:szCs w:val="24"/>
        </w:rPr>
        <w:t>ПК 2.1. Идентифицировать товары по ассортиментной принадлежности.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heme="minorHAnsi" w:hAnsi="Times New Roman"/>
          <w:sz w:val="24"/>
          <w:szCs w:val="24"/>
        </w:rPr>
      </w:pPr>
      <w:r w:rsidRPr="008709D4">
        <w:rPr>
          <w:rFonts w:ascii="Times New Roman" w:eastAsiaTheme="minorHAnsi" w:hAnsi="Times New Roman"/>
          <w:sz w:val="24"/>
          <w:szCs w:val="24"/>
        </w:rPr>
        <w:t>ПК 2.2. Организовывать и проводить оценку качества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heme="minorHAnsi" w:hAnsi="Times New Roman"/>
          <w:sz w:val="24"/>
          <w:szCs w:val="24"/>
        </w:rPr>
      </w:pPr>
      <w:r w:rsidRPr="008709D4">
        <w:rPr>
          <w:rFonts w:ascii="Times New Roman" w:eastAsiaTheme="minorHAnsi" w:hAnsi="Times New Roman"/>
          <w:sz w:val="24"/>
          <w:szCs w:val="24"/>
        </w:rPr>
        <w:lastRenderedPageBreak/>
        <w:t>ПК 2.3. Выполнять задания эксперта более высокой квалификации при проведении товароведной экспертизы.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heme="minorHAnsi" w:hAnsi="Times New Roman"/>
          <w:sz w:val="24"/>
          <w:szCs w:val="24"/>
        </w:rPr>
      </w:pPr>
      <w:r w:rsidRPr="008709D4">
        <w:rPr>
          <w:rFonts w:ascii="Times New Roman" w:eastAsiaTheme="minorHAnsi" w:hAnsi="Times New Roman"/>
          <w:sz w:val="24"/>
          <w:szCs w:val="24"/>
        </w:rPr>
        <w:t>ПК 3.1. Участвовать в планировании основных показателей деятельности организации.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heme="minorHAnsi" w:hAnsi="Times New Roman"/>
          <w:sz w:val="24"/>
          <w:szCs w:val="24"/>
        </w:rPr>
      </w:pPr>
      <w:r w:rsidRPr="008709D4">
        <w:rPr>
          <w:rFonts w:ascii="Times New Roman" w:eastAsiaTheme="minorHAnsi" w:hAnsi="Times New Roman"/>
          <w:sz w:val="24"/>
          <w:szCs w:val="24"/>
        </w:rPr>
        <w:t>ПК 3.2. Планировать выполнение работ исполнителями.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heme="minorHAnsi" w:hAnsi="Times New Roman"/>
          <w:sz w:val="24"/>
          <w:szCs w:val="24"/>
        </w:rPr>
      </w:pPr>
      <w:r w:rsidRPr="008709D4">
        <w:rPr>
          <w:rFonts w:ascii="Times New Roman" w:eastAsiaTheme="minorHAnsi" w:hAnsi="Times New Roman"/>
          <w:sz w:val="24"/>
          <w:szCs w:val="24"/>
        </w:rPr>
        <w:t>ПК 3.3. Организовывать работу трудового коллектива.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heme="minorHAnsi" w:hAnsi="Times New Roman"/>
          <w:sz w:val="24"/>
          <w:szCs w:val="24"/>
        </w:rPr>
      </w:pPr>
      <w:r w:rsidRPr="008709D4">
        <w:rPr>
          <w:rFonts w:ascii="Times New Roman" w:eastAsiaTheme="minorHAnsi" w:hAnsi="Times New Roman"/>
          <w:sz w:val="24"/>
          <w:szCs w:val="24"/>
        </w:rPr>
        <w:t>ПК 3.4. Контролировать ход и оценивать результаты выполнения работ исполнителями.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heme="minorHAnsi" w:hAnsi="Times New Roman"/>
          <w:sz w:val="24"/>
          <w:szCs w:val="24"/>
        </w:rPr>
      </w:pPr>
      <w:r w:rsidRPr="008709D4">
        <w:rPr>
          <w:rFonts w:ascii="Times New Roman" w:eastAsiaTheme="minorHAnsi" w:hAnsi="Times New Roman"/>
          <w:sz w:val="24"/>
          <w:szCs w:val="24"/>
        </w:rPr>
        <w:t>ПК 3.5. Оформлять учетно-отчетную документацию.</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Общие компетенции: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709D4">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709D4">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709D4">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709D4">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709D4">
        <w:rPr>
          <w:rFonts w:ascii="Times New Roman" w:hAnsi="Times New Roman"/>
          <w:sz w:val="24"/>
          <w:szCs w:val="24"/>
        </w:rPr>
        <w:t>ОК 5. Владеть информационной культурой, анализировать и оценивать информацию с использованием информационно-коммуникационных технологий.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709D4">
        <w:rPr>
          <w:rFonts w:ascii="Times New Roman" w:hAnsi="Times New Roman"/>
          <w:sz w:val="24"/>
          <w:szCs w:val="24"/>
        </w:rPr>
        <w:t>ОК 6. Работать в коллективе и команде, эффективно общаться с коллегами, руководством, потребителями.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709D4">
        <w:rPr>
          <w:rFonts w:ascii="Times New Roman" w:hAnsi="Times New Roman"/>
          <w:sz w:val="24"/>
          <w:szCs w:val="24"/>
        </w:rPr>
        <w:t>ОК 7. Брать на себя ответственность за работу членов команды (подчиненных), результат выполнения заданий.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709D4">
        <w:rPr>
          <w:rFonts w:ascii="Times New Roman" w:hAnsi="Times New Roman"/>
          <w:sz w:val="24"/>
          <w:szCs w:val="24"/>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709D4">
        <w:rPr>
          <w:rFonts w:ascii="Times New Roman" w:hAnsi="Times New Roman"/>
          <w:sz w:val="24"/>
          <w:szCs w:val="24"/>
        </w:rPr>
        <w:t>ОК 9. Ориентироваться в условиях частой смены технологий в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sz w:val="24"/>
          <w:szCs w:val="24"/>
        </w:rPr>
      </w:pPr>
      <w:r w:rsidRPr="008709D4">
        <w:rPr>
          <w:rFonts w:ascii="Times New Roman" w:hAnsi="Times New Roman"/>
          <w:b/>
          <w:sz w:val="24"/>
          <w:szCs w:val="24"/>
        </w:rPr>
        <w:t>1.4. Количество часов на освоение программы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709D4">
        <w:rPr>
          <w:rFonts w:ascii="Times New Roman" w:hAnsi="Times New Roman"/>
          <w:sz w:val="24"/>
          <w:szCs w:val="24"/>
        </w:rPr>
        <w:t xml:space="preserve">- максимальной учебной нагрузки обучающегося - 102 часа, в том числе: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709D4">
        <w:rPr>
          <w:rFonts w:ascii="Times New Roman" w:hAnsi="Times New Roman"/>
          <w:sz w:val="24"/>
          <w:szCs w:val="24"/>
        </w:rPr>
        <w:t xml:space="preserve">- обязательной аудиторной учебной нагрузки обучающегося - 68 часов;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709D4">
        <w:rPr>
          <w:rFonts w:ascii="Times New Roman" w:hAnsi="Times New Roman"/>
          <w:sz w:val="24"/>
          <w:szCs w:val="24"/>
        </w:rPr>
        <w:t>- самостоятельной работы обучающегося - 34 часа.</w:t>
      </w:r>
    </w:p>
    <w:p w:rsidR="00087519" w:rsidRPr="008709D4" w:rsidRDefault="00087519" w:rsidP="00AB2876">
      <w:pPr>
        <w:spacing w:after="0" w:line="240" w:lineRule="auto"/>
        <w:rPr>
          <w:rFonts w:ascii="Times New Roman" w:eastAsia="Times New Roman" w:hAnsi="Times New Roman"/>
          <w:sz w:val="24"/>
          <w:szCs w:val="24"/>
          <w:lang w:eastAsia="ru-RU"/>
        </w:rPr>
      </w:pPr>
      <w:bookmarkStart w:id="26" w:name="_Toc489808490"/>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2. СТРУКТУРА И СОДЕРЖАНИЕ УЧЕБНОЙ ДИСЦИПЛИНЫ</w:t>
      </w:r>
      <w:bookmarkEnd w:id="26"/>
    </w:p>
    <w:p w:rsidR="00087519" w:rsidRPr="008709D4" w:rsidRDefault="00087519" w:rsidP="00AB2876">
      <w:pPr>
        <w:spacing w:after="0" w:line="240" w:lineRule="auto"/>
        <w:contextualSpacing/>
        <w:rPr>
          <w:rFonts w:ascii="Times New Roman" w:hAnsi="Times New Roman"/>
          <w:b/>
          <w:sz w:val="24"/>
          <w:szCs w:val="24"/>
        </w:rPr>
      </w:pPr>
      <w:r w:rsidRPr="008709D4">
        <w:rPr>
          <w:rFonts w:ascii="Times New Roman" w:hAnsi="Times New Roman"/>
          <w:b/>
          <w:sz w:val="24"/>
          <w:szCs w:val="24"/>
        </w:rPr>
        <w:t>2.1. Объем учебной дисциплины 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3367"/>
      </w:tblGrid>
      <w:tr w:rsidR="00087519" w:rsidRPr="00761A0A" w:rsidTr="00087519">
        <w:tc>
          <w:tcPr>
            <w:tcW w:w="6204" w:type="dxa"/>
          </w:tcPr>
          <w:p w:rsidR="00087519" w:rsidRPr="00761A0A" w:rsidRDefault="00087519" w:rsidP="00AB2876">
            <w:pPr>
              <w:spacing w:after="0" w:line="240" w:lineRule="auto"/>
              <w:contextualSpacing/>
              <w:jc w:val="center"/>
              <w:rPr>
                <w:rFonts w:ascii="Times New Roman" w:hAnsi="Times New Roman"/>
                <w:b/>
                <w:sz w:val="24"/>
                <w:szCs w:val="24"/>
              </w:rPr>
            </w:pPr>
            <w:r w:rsidRPr="00761A0A">
              <w:rPr>
                <w:rFonts w:ascii="Times New Roman" w:hAnsi="Times New Roman"/>
                <w:b/>
                <w:sz w:val="24"/>
                <w:szCs w:val="24"/>
              </w:rPr>
              <w:t>Вид учебной работы</w:t>
            </w:r>
          </w:p>
        </w:tc>
        <w:tc>
          <w:tcPr>
            <w:tcW w:w="3367" w:type="dxa"/>
          </w:tcPr>
          <w:p w:rsidR="00087519" w:rsidRPr="00761A0A" w:rsidRDefault="00087519" w:rsidP="00AB2876">
            <w:pPr>
              <w:spacing w:after="0" w:line="240" w:lineRule="auto"/>
              <w:contextualSpacing/>
              <w:jc w:val="center"/>
              <w:rPr>
                <w:rFonts w:ascii="Times New Roman" w:hAnsi="Times New Roman"/>
                <w:b/>
                <w:i/>
                <w:sz w:val="24"/>
                <w:szCs w:val="24"/>
              </w:rPr>
            </w:pPr>
            <w:r w:rsidRPr="00761A0A">
              <w:rPr>
                <w:rFonts w:ascii="Times New Roman" w:hAnsi="Times New Roman"/>
                <w:b/>
                <w:i/>
                <w:sz w:val="24"/>
                <w:szCs w:val="24"/>
              </w:rPr>
              <w:t>Объем часов</w:t>
            </w:r>
          </w:p>
        </w:tc>
      </w:tr>
      <w:tr w:rsidR="00087519" w:rsidRPr="00761A0A" w:rsidTr="00087519">
        <w:tc>
          <w:tcPr>
            <w:tcW w:w="6204" w:type="dxa"/>
          </w:tcPr>
          <w:p w:rsidR="00087519" w:rsidRPr="00761A0A" w:rsidRDefault="00087519" w:rsidP="00AB2876">
            <w:pPr>
              <w:spacing w:after="0" w:line="240" w:lineRule="auto"/>
              <w:contextualSpacing/>
              <w:jc w:val="center"/>
              <w:rPr>
                <w:rFonts w:ascii="Times New Roman" w:hAnsi="Times New Roman"/>
                <w:b/>
                <w:sz w:val="24"/>
                <w:szCs w:val="24"/>
              </w:rPr>
            </w:pPr>
            <w:r w:rsidRPr="00761A0A">
              <w:rPr>
                <w:rFonts w:ascii="Times New Roman" w:hAnsi="Times New Roman"/>
                <w:b/>
                <w:sz w:val="24"/>
                <w:szCs w:val="24"/>
              </w:rPr>
              <w:t>Максимальная учебная нагрузка (всего)</w:t>
            </w:r>
          </w:p>
        </w:tc>
        <w:tc>
          <w:tcPr>
            <w:tcW w:w="3367" w:type="dxa"/>
          </w:tcPr>
          <w:p w:rsidR="00087519" w:rsidRPr="00761A0A" w:rsidRDefault="00087519" w:rsidP="00AB2876">
            <w:pPr>
              <w:spacing w:after="0" w:line="240" w:lineRule="auto"/>
              <w:contextualSpacing/>
              <w:jc w:val="center"/>
              <w:rPr>
                <w:rFonts w:ascii="Times New Roman" w:hAnsi="Times New Roman"/>
                <w:b/>
                <w:sz w:val="24"/>
                <w:szCs w:val="24"/>
                <w:lang w:val="en-US"/>
              </w:rPr>
            </w:pPr>
            <w:r w:rsidRPr="00761A0A">
              <w:rPr>
                <w:rFonts w:ascii="Times New Roman" w:hAnsi="Times New Roman"/>
                <w:b/>
                <w:sz w:val="24"/>
                <w:szCs w:val="24"/>
              </w:rPr>
              <w:t>10</w:t>
            </w:r>
            <w:r w:rsidRPr="00761A0A">
              <w:rPr>
                <w:rFonts w:ascii="Times New Roman" w:hAnsi="Times New Roman"/>
                <w:b/>
                <w:sz w:val="24"/>
                <w:szCs w:val="24"/>
                <w:lang w:val="en-US"/>
              </w:rPr>
              <w:t>2</w:t>
            </w:r>
          </w:p>
        </w:tc>
      </w:tr>
      <w:tr w:rsidR="00087519" w:rsidRPr="00761A0A" w:rsidTr="00087519">
        <w:tc>
          <w:tcPr>
            <w:tcW w:w="6204" w:type="dxa"/>
          </w:tcPr>
          <w:p w:rsidR="00087519" w:rsidRPr="00761A0A" w:rsidRDefault="00087519" w:rsidP="00AB2876">
            <w:pPr>
              <w:spacing w:after="0" w:line="240" w:lineRule="auto"/>
              <w:contextualSpacing/>
              <w:jc w:val="center"/>
              <w:rPr>
                <w:rFonts w:ascii="Times New Roman" w:hAnsi="Times New Roman"/>
                <w:b/>
                <w:sz w:val="24"/>
                <w:szCs w:val="24"/>
              </w:rPr>
            </w:pPr>
            <w:r w:rsidRPr="00761A0A">
              <w:rPr>
                <w:rFonts w:ascii="Times New Roman" w:hAnsi="Times New Roman"/>
                <w:b/>
                <w:sz w:val="24"/>
                <w:szCs w:val="24"/>
              </w:rPr>
              <w:t>Обязательная аудиторная учебная нагрузка (всего)</w:t>
            </w:r>
          </w:p>
        </w:tc>
        <w:tc>
          <w:tcPr>
            <w:tcW w:w="3367" w:type="dxa"/>
          </w:tcPr>
          <w:p w:rsidR="00087519" w:rsidRPr="00761A0A" w:rsidRDefault="00087519" w:rsidP="00AB2876">
            <w:pPr>
              <w:spacing w:after="0" w:line="240" w:lineRule="auto"/>
              <w:contextualSpacing/>
              <w:jc w:val="center"/>
              <w:rPr>
                <w:rFonts w:ascii="Times New Roman" w:hAnsi="Times New Roman"/>
                <w:b/>
                <w:sz w:val="24"/>
                <w:szCs w:val="24"/>
              </w:rPr>
            </w:pPr>
            <w:r w:rsidRPr="00761A0A">
              <w:rPr>
                <w:rFonts w:ascii="Times New Roman" w:hAnsi="Times New Roman"/>
                <w:b/>
                <w:sz w:val="24"/>
                <w:szCs w:val="24"/>
              </w:rPr>
              <w:t>68</w:t>
            </w:r>
          </w:p>
        </w:tc>
      </w:tr>
      <w:tr w:rsidR="00087519" w:rsidRPr="00761A0A" w:rsidTr="00087519">
        <w:tc>
          <w:tcPr>
            <w:tcW w:w="6204" w:type="dxa"/>
          </w:tcPr>
          <w:p w:rsidR="00087519" w:rsidRPr="00761A0A" w:rsidRDefault="00087519" w:rsidP="00AB2876">
            <w:pPr>
              <w:spacing w:after="0" w:line="240" w:lineRule="auto"/>
              <w:contextualSpacing/>
              <w:jc w:val="both"/>
              <w:rPr>
                <w:rFonts w:ascii="Times New Roman" w:hAnsi="Times New Roman"/>
                <w:b/>
                <w:sz w:val="24"/>
                <w:szCs w:val="24"/>
              </w:rPr>
            </w:pPr>
            <w:r w:rsidRPr="00761A0A">
              <w:rPr>
                <w:rFonts w:ascii="Times New Roman" w:hAnsi="Times New Roman"/>
                <w:b/>
                <w:sz w:val="24"/>
                <w:szCs w:val="24"/>
              </w:rPr>
              <w:t>в том числе:</w:t>
            </w:r>
          </w:p>
        </w:tc>
        <w:tc>
          <w:tcPr>
            <w:tcW w:w="3367" w:type="dxa"/>
          </w:tcPr>
          <w:p w:rsidR="00087519" w:rsidRPr="00761A0A" w:rsidRDefault="00087519" w:rsidP="00AB2876">
            <w:pPr>
              <w:spacing w:after="0" w:line="240" w:lineRule="auto"/>
              <w:contextualSpacing/>
              <w:jc w:val="center"/>
              <w:rPr>
                <w:rFonts w:ascii="Times New Roman" w:hAnsi="Times New Roman"/>
                <w:b/>
                <w:sz w:val="24"/>
                <w:szCs w:val="24"/>
              </w:rPr>
            </w:pPr>
          </w:p>
        </w:tc>
      </w:tr>
      <w:tr w:rsidR="00087519" w:rsidRPr="00761A0A" w:rsidTr="00087519">
        <w:tc>
          <w:tcPr>
            <w:tcW w:w="6204" w:type="dxa"/>
          </w:tcPr>
          <w:p w:rsidR="00087519" w:rsidRPr="00761A0A" w:rsidRDefault="00087519" w:rsidP="00AB2876">
            <w:pPr>
              <w:spacing w:after="0" w:line="240" w:lineRule="auto"/>
              <w:contextualSpacing/>
              <w:rPr>
                <w:rFonts w:ascii="Times New Roman" w:hAnsi="Times New Roman"/>
                <w:b/>
                <w:sz w:val="24"/>
                <w:szCs w:val="24"/>
              </w:rPr>
            </w:pPr>
            <w:r w:rsidRPr="00761A0A">
              <w:rPr>
                <w:rFonts w:ascii="Times New Roman" w:hAnsi="Times New Roman"/>
                <w:b/>
                <w:sz w:val="24"/>
                <w:szCs w:val="24"/>
              </w:rPr>
              <w:t>практические занятия</w:t>
            </w:r>
          </w:p>
        </w:tc>
        <w:tc>
          <w:tcPr>
            <w:tcW w:w="3367" w:type="dxa"/>
          </w:tcPr>
          <w:p w:rsidR="00087519" w:rsidRPr="00761A0A" w:rsidRDefault="00087519" w:rsidP="00AB2876">
            <w:pPr>
              <w:spacing w:after="0" w:line="240" w:lineRule="auto"/>
              <w:contextualSpacing/>
              <w:jc w:val="center"/>
              <w:rPr>
                <w:rFonts w:ascii="Times New Roman" w:hAnsi="Times New Roman"/>
                <w:b/>
                <w:sz w:val="24"/>
                <w:szCs w:val="24"/>
              </w:rPr>
            </w:pPr>
            <w:r w:rsidRPr="00761A0A">
              <w:rPr>
                <w:rFonts w:ascii="Times New Roman" w:hAnsi="Times New Roman"/>
                <w:b/>
                <w:sz w:val="24"/>
                <w:szCs w:val="24"/>
              </w:rPr>
              <w:t>48</w:t>
            </w:r>
          </w:p>
        </w:tc>
      </w:tr>
      <w:tr w:rsidR="00087519" w:rsidRPr="00761A0A" w:rsidTr="00087519">
        <w:tc>
          <w:tcPr>
            <w:tcW w:w="6204" w:type="dxa"/>
          </w:tcPr>
          <w:p w:rsidR="00087519" w:rsidRPr="00761A0A" w:rsidRDefault="00087519" w:rsidP="00AB2876">
            <w:pPr>
              <w:spacing w:after="0" w:line="240" w:lineRule="auto"/>
              <w:contextualSpacing/>
              <w:rPr>
                <w:rFonts w:ascii="Times New Roman" w:hAnsi="Times New Roman"/>
                <w:b/>
                <w:sz w:val="24"/>
                <w:szCs w:val="24"/>
              </w:rPr>
            </w:pPr>
            <w:r w:rsidRPr="00761A0A">
              <w:rPr>
                <w:rFonts w:ascii="Times New Roman" w:hAnsi="Times New Roman"/>
                <w:b/>
                <w:sz w:val="24"/>
                <w:szCs w:val="24"/>
              </w:rPr>
              <w:t>Самостоятельная работа обучающегося (всего)</w:t>
            </w:r>
          </w:p>
        </w:tc>
        <w:tc>
          <w:tcPr>
            <w:tcW w:w="3367" w:type="dxa"/>
          </w:tcPr>
          <w:p w:rsidR="00087519" w:rsidRPr="00761A0A" w:rsidRDefault="00087519" w:rsidP="00AB2876">
            <w:pPr>
              <w:spacing w:after="0" w:line="240" w:lineRule="auto"/>
              <w:contextualSpacing/>
              <w:jc w:val="center"/>
              <w:rPr>
                <w:rFonts w:ascii="Times New Roman" w:hAnsi="Times New Roman"/>
                <w:b/>
                <w:sz w:val="24"/>
                <w:szCs w:val="24"/>
                <w:lang w:val="en-US"/>
              </w:rPr>
            </w:pPr>
            <w:r w:rsidRPr="00761A0A">
              <w:rPr>
                <w:rFonts w:ascii="Times New Roman" w:hAnsi="Times New Roman"/>
                <w:b/>
                <w:sz w:val="24"/>
                <w:szCs w:val="24"/>
                <w:lang w:val="en-US"/>
              </w:rPr>
              <w:t>34</w:t>
            </w:r>
          </w:p>
        </w:tc>
      </w:tr>
      <w:tr w:rsidR="00087519" w:rsidRPr="00761A0A" w:rsidTr="00087519">
        <w:tc>
          <w:tcPr>
            <w:tcW w:w="9571" w:type="dxa"/>
            <w:gridSpan w:val="2"/>
          </w:tcPr>
          <w:p w:rsidR="00087519" w:rsidRPr="00761A0A" w:rsidRDefault="00087519" w:rsidP="00AB2876">
            <w:pPr>
              <w:spacing w:after="0" w:line="240" w:lineRule="auto"/>
              <w:contextualSpacing/>
              <w:rPr>
                <w:rFonts w:ascii="Times New Roman" w:hAnsi="Times New Roman"/>
                <w:b/>
                <w:sz w:val="24"/>
                <w:szCs w:val="24"/>
              </w:rPr>
            </w:pPr>
            <w:r w:rsidRPr="00761A0A">
              <w:rPr>
                <w:rFonts w:ascii="Times New Roman" w:hAnsi="Times New Roman"/>
                <w:b/>
                <w:sz w:val="24"/>
                <w:szCs w:val="24"/>
              </w:rPr>
              <w:t xml:space="preserve">Промежуточная аттестация в форме </w:t>
            </w:r>
            <w:r w:rsidRPr="00761A0A">
              <w:rPr>
                <w:rFonts w:ascii="Times New Roman" w:hAnsi="Times New Roman"/>
                <w:b/>
                <w:i/>
                <w:sz w:val="24"/>
                <w:szCs w:val="24"/>
              </w:rPr>
              <w:t>дифференцированного зачета</w:t>
            </w:r>
          </w:p>
        </w:tc>
      </w:tr>
    </w:tbl>
    <w:p w:rsidR="00087519" w:rsidRPr="008709D4" w:rsidRDefault="00087519" w:rsidP="00AB2876">
      <w:pPr>
        <w:spacing w:after="0" w:line="240" w:lineRule="auto"/>
        <w:contextualSpacing/>
        <w:rPr>
          <w:rFonts w:ascii="Times New Roman" w:eastAsia="Times New Roman" w:hAnsi="Times New Roman"/>
          <w:b/>
          <w:sz w:val="24"/>
          <w:szCs w:val="24"/>
          <w:lang w:eastAsia="ru-RU"/>
        </w:rPr>
      </w:pPr>
    </w:p>
    <w:p w:rsidR="00087519" w:rsidRPr="008709D4" w:rsidRDefault="00087519" w:rsidP="00AB2876">
      <w:pPr>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2.2. Тематический план и содержание учебной дисциплины Безопасность жизнедеятельности</w:t>
      </w:r>
    </w:p>
    <w:p w:rsidR="00087519" w:rsidRPr="008709D4" w:rsidRDefault="00087519" w:rsidP="00AB2876">
      <w:pPr>
        <w:spacing w:after="0" w:line="240" w:lineRule="auto"/>
        <w:contextualSpacing/>
        <w:rPr>
          <w:rFonts w:ascii="Times New Roman" w:eastAsia="Times New Roman" w:hAnsi="Times New Roman"/>
          <w:b/>
          <w:sz w:val="24"/>
          <w:szCs w:val="24"/>
          <w:lang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6521"/>
        <w:gridCol w:w="1417"/>
      </w:tblGrid>
      <w:tr w:rsidR="00087519" w:rsidRPr="008709D4" w:rsidTr="00087519">
        <w:tc>
          <w:tcPr>
            <w:tcW w:w="2269"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Наименование разделов и тем</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 практические занятия, самостоятельная работа обучающегося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Объем часов</w:t>
            </w:r>
          </w:p>
        </w:tc>
      </w:tr>
      <w:tr w:rsidR="00087519" w:rsidRPr="008709D4" w:rsidTr="00087519">
        <w:tc>
          <w:tcPr>
            <w:tcW w:w="2269"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w:t>
            </w:r>
          </w:p>
        </w:tc>
      </w:tr>
      <w:tr w:rsidR="00087519" w:rsidRPr="008709D4" w:rsidTr="00087519">
        <w:tc>
          <w:tcPr>
            <w:tcW w:w="8790" w:type="dxa"/>
            <w:gridSpan w:val="2"/>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Раздел 1. Гражданская оборона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34</w:t>
            </w:r>
          </w:p>
        </w:tc>
      </w:tr>
      <w:tr w:rsidR="00087519" w:rsidRPr="008709D4" w:rsidTr="00087519">
        <w:trPr>
          <w:trHeight w:val="287"/>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1.1.  Единая государственная система предупреждения и ликвидации чрезвычайных ситуаций</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087519">
        <w:trPr>
          <w:trHeight w:val="1030"/>
        </w:trPr>
        <w:tc>
          <w:tcPr>
            <w:tcW w:w="2269" w:type="dxa"/>
            <w:vMerge/>
            <w:tcBorders>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rPr>
                <w:rFonts w:ascii="Times New Roman" w:eastAsia="Times New Roman" w:hAnsi="Times New Roman"/>
                <w:b/>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Единая государственная система предупреждения и ликвидации чрезвычайных ситуаций.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bl>
    <w:tbl>
      <w:tblPr>
        <w:tblStyle w:val="54"/>
        <w:tblW w:w="10207" w:type="dxa"/>
        <w:tblInd w:w="-318" w:type="dxa"/>
        <w:tblLook w:val="04A0" w:firstRow="1" w:lastRow="0" w:firstColumn="1" w:lastColumn="0" w:noHBand="0" w:noVBand="1"/>
      </w:tblPr>
      <w:tblGrid>
        <w:gridCol w:w="2269"/>
        <w:gridCol w:w="516"/>
        <w:gridCol w:w="6005"/>
        <w:gridCol w:w="1417"/>
      </w:tblGrid>
      <w:tr w:rsidR="00087519" w:rsidRPr="008709D4" w:rsidTr="00087519">
        <w:tc>
          <w:tcPr>
            <w:tcW w:w="2269" w:type="dxa"/>
            <w:vMerge w:val="restart"/>
            <w:tcBorders>
              <w:top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Тема 1.2.  Организация гражданской обороны</w:t>
            </w:r>
          </w:p>
        </w:tc>
        <w:tc>
          <w:tcPr>
            <w:tcW w:w="6521" w:type="dxa"/>
            <w:gridSpan w:val="2"/>
            <w:tcBorders>
              <w:top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Содержание учебного материала</w:t>
            </w:r>
          </w:p>
        </w:tc>
        <w:tc>
          <w:tcPr>
            <w:tcW w:w="1417" w:type="dxa"/>
            <w:tcBorders>
              <w:top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10</w:t>
            </w:r>
          </w:p>
        </w:tc>
      </w:tr>
      <w:tr w:rsidR="00087519" w:rsidRPr="008709D4" w:rsidTr="00087519">
        <w:trPr>
          <w:trHeight w:val="1666"/>
        </w:trPr>
        <w:tc>
          <w:tcPr>
            <w:tcW w:w="2269" w:type="dxa"/>
            <w:vMerge/>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1.</w:t>
            </w:r>
          </w:p>
        </w:tc>
        <w:tc>
          <w:tcPr>
            <w:tcW w:w="6005" w:type="dxa"/>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 xml:space="preserve">Ядерное оружие. Химическое и биологическое оружие. Средства индивидуальной защиты от оружия массового поражения. Средства коллективной защиты от оружия массового поражения. </w:t>
            </w:r>
          </w:p>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 xml:space="preserve">Приборы радиационной и химической разведки и контроля. Правила поведения и действия людей в зонах радиоактивного, химического заражения и в очаге биологического поражения. </w:t>
            </w:r>
          </w:p>
        </w:tc>
        <w:tc>
          <w:tcPr>
            <w:tcW w:w="1417" w:type="dxa"/>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p>
        </w:tc>
      </w:tr>
      <w:tr w:rsidR="00087519" w:rsidRPr="008709D4" w:rsidTr="00087519">
        <w:tc>
          <w:tcPr>
            <w:tcW w:w="2269" w:type="dxa"/>
            <w:vMerge/>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6521" w:type="dxa"/>
            <w:gridSpan w:val="2"/>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Практические занятия</w:t>
            </w:r>
          </w:p>
        </w:tc>
        <w:tc>
          <w:tcPr>
            <w:tcW w:w="1417" w:type="dxa"/>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6</w:t>
            </w:r>
          </w:p>
        </w:tc>
      </w:tr>
      <w:tr w:rsidR="00087519" w:rsidRPr="008709D4" w:rsidTr="00087519">
        <w:tc>
          <w:tcPr>
            <w:tcW w:w="2269" w:type="dxa"/>
            <w:vMerge/>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1.</w:t>
            </w:r>
          </w:p>
        </w:tc>
        <w:tc>
          <w:tcPr>
            <w:tcW w:w="6005" w:type="dxa"/>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sz w:val="24"/>
                <w:szCs w:val="24"/>
                <w:lang w:eastAsia="ru-RU"/>
              </w:rPr>
              <w:t>Средства индивидуальной защиты от оружия массового поражения. Отработка нормативов по надевания противогаза и ОЗК.</w:t>
            </w:r>
          </w:p>
        </w:tc>
        <w:tc>
          <w:tcPr>
            <w:tcW w:w="1417" w:type="dxa"/>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c>
          <w:tcPr>
            <w:tcW w:w="2269" w:type="dxa"/>
            <w:vMerge/>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c>
          <w:tcPr>
            <w:tcW w:w="6005" w:type="dxa"/>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 xml:space="preserve">Средства коллективной защиты от оружия массового поражения. </w:t>
            </w:r>
          </w:p>
        </w:tc>
        <w:tc>
          <w:tcPr>
            <w:tcW w:w="1417" w:type="dxa"/>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c>
          <w:tcPr>
            <w:tcW w:w="2269" w:type="dxa"/>
            <w:vMerge/>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3</w:t>
            </w:r>
          </w:p>
        </w:tc>
        <w:tc>
          <w:tcPr>
            <w:tcW w:w="6005" w:type="dxa"/>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Приборы радиационной и химической разведки и контроля.</w:t>
            </w:r>
          </w:p>
        </w:tc>
        <w:tc>
          <w:tcPr>
            <w:tcW w:w="1417" w:type="dxa"/>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c>
          <w:tcPr>
            <w:tcW w:w="2269" w:type="dxa"/>
            <w:vMerge/>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6521" w:type="dxa"/>
            <w:gridSpan w:val="2"/>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Самостоятельная работа обучающихся</w:t>
            </w:r>
          </w:p>
        </w:tc>
        <w:tc>
          <w:tcPr>
            <w:tcW w:w="1417" w:type="dxa"/>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4</w:t>
            </w:r>
          </w:p>
        </w:tc>
      </w:tr>
      <w:tr w:rsidR="00087519" w:rsidRPr="008709D4" w:rsidTr="00087519">
        <w:tc>
          <w:tcPr>
            <w:tcW w:w="2269" w:type="dxa"/>
            <w:vMerge/>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6521" w:type="dxa"/>
            <w:gridSpan w:val="2"/>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Проработка конспектов, работа с дополнительной и специальной литературой подготовка доклада по теме: Поведения и действия людей в зонах радиоактивного, химического заражения и в очаге биологического поражения.</w:t>
            </w:r>
          </w:p>
        </w:tc>
        <w:tc>
          <w:tcPr>
            <w:tcW w:w="1417" w:type="dxa"/>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4</w:t>
            </w:r>
          </w:p>
        </w:tc>
      </w:tr>
      <w:tr w:rsidR="00087519" w:rsidRPr="008709D4" w:rsidTr="00087519">
        <w:tc>
          <w:tcPr>
            <w:tcW w:w="2269"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lastRenderedPageBreak/>
              <w:t>Тема 1.3.  Защита населения и территорий при стихийных бедствиях</w:t>
            </w:r>
          </w:p>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3</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1.</w:t>
            </w:r>
          </w:p>
        </w:tc>
        <w:tc>
          <w:tcPr>
            <w:tcW w:w="600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 xml:space="preserve">Защита при землетрясениях, извержениях вулканов, ураганах, бурях, смерчах, грозах. Защита при снежных заносах, сходе лавин, метели, вьюге, селях, оползнях. Защита при наводнениях, лесных, степных и торфяных пожарах. </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Самостоятельная работа обучающихся</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1</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hAnsi="Times New Roman" w:cs="Times New Roman"/>
                <w:sz w:val="24"/>
                <w:szCs w:val="24"/>
              </w:rPr>
            </w:pPr>
            <w:r w:rsidRPr="008709D4">
              <w:rPr>
                <w:rFonts w:ascii="Times New Roman" w:eastAsia="Times New Roman" w:hAnsi="Times New Roman" w:cs="Times New Roman"/>
                <w:sz w:val="24"/>
                <w:szCs w:val="24"/>
                <w:lang w:eastAsia="ru-RU"/>
              </w:rPr>
              <w:t xml:space="preserve">Проработка конспектов, работа с дополнительной и специальной литературой </w:t>
            </w:r>
            <w:r w:rsidRPr="008709D4">
              <w:rPr>
                <w:rFonts w:ascii="Times New Roman" w:hAnsi="Times New Roman" w:cs="Times New Roman"/>
                <w:sz w:val="24"/>
                <w:szCs w:val="24"/>
              </w:rPr>
              <w:t>подготовка сообщений по теме: Поведение человека при стихийных бедствиях</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1</w:t>
            </w:r>
          </w:p>
        </w:tc>
      </w:tr>
      <w:tr w:rsidR="00087519" w:rsidRPr="008709D4" w:rsidTr="00087519">
        <w:tc>
          <w:tcPr>
            <w:tcW w:w="2269"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Тема 1.4.  Защита населения и территорий при авариях (катастрофах) на транспорте</w:t>
            </w: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3</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1.</w:t>
            </w:r>
          </w:p>
        </w:tc>
        <w:tc>
          <w:tcPr>
            <w:tcW w:w="600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Защита при автомобильных и железнодорожных авариях (катастрофах). Защита при авариях (катастрофах) на воздушном и водно транспорте.</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Самостоятельная работа обучающихся</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1</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sz w:val="24"/>
                <w:szCs w:val="24"/>
                <w:lang w:eastAsia="ru-RU"/>
              </w:rPr>
              <w:t>Проработка конспектов, работа с дополнительной и специальной литературой с</w:t>
            </w:r>
            <w:r w:rsidRPr="008709D4">
              <w:rPr>
                <w:rFonts w:ascii="Times New Roman" w:hAnsi="Times New Roman" w:cs="Times New Roman"/>
                <w:sz w:val="24"/>
                <w:szCs w:val="24"/>
              </w:rPr>
              <w:t>оставить таблицу классификация ЧС.</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1</w:t>
            </w:r>
          </w:p>
        </w:tc>
      </w:tr>
      <w:tr w:rsidR="00087519" w:rsidRPr="008709D4" w:rsidTr="00087519">
        <w:tc>
          <w:tcPr>
            <w:tcW w:w="2269"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Тема 1.5</w:t>
            </w:r>
          </w:p>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Защита населения и территорий при авариях (катастрофах) на производственных объектах</w:t>
            </w: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10</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1.</w:t>
            </w:r>
          </w:p>
        </w:tc>
        <w:tc>
          <w:tcPr>
            <w:tcW w:w="600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Защита при авариях (катастрофах) на пожароопасных объектах. Защита при авариях (катастрофах) на взрывоопасных объектах. Защита при авариях (катастрофах) на гидродинамических опасных объектах. Защита при авариях (катастрофах) на химически опасных объектах. Защита при авариях (катастрофах) на радиационно-опасных объектах.</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Практические занятия</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6</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1.</w:t>
            </w:r>
          </w:p>
        </w:tc>
        <w:tc>
          <w:tcPr>
            <w:tcW w:w="600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 xml:space="preserve">Отработка порядка и правил действий при возникновении пожара, пользовании средствами пожаротушения. </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c>
          <w:tcPr>
            <w:tcW w:w="600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2250"/>
              </w:tabs>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Отработка действий при возникновении аварии с выбросом сильно действующих ядовитых веществ</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3.</w:t>
            </w:r>
          </w:p>
        </w:tc>
        <w:tc>
          <w:tcPr>
            <w:tcW w:w="600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Отработка действий при возникновении радиационной аварии.</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Самостоятельная работа обучающихся</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4</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sz w:val="24"/>
                <w:szCs w:val="24"/>
                <w:lang w:eastAsia="ru-RU"/>
              </w:rPr>
              <w:t xml:space="preserve">Проработка конспектов, работа с дополнительной и специальной литературой подготовка доклада по теме: </w:t>
            </w:r>
            <w:r w:rsidRPr="008709D4">
              <w:rPr>
                <w:rFonts w:ascii="Times New Roman" w:hAnsi="Times New Roman" w:cs="Times New Roman"/>
                <w:sz w:val="24"/>
                <w:szCs w:val="24"/>
              </w:rPr>
              <w:t>Оповещения населения об угрозе жизни и здоровья людей и о порядке их действия в сложившейся обстановке.</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4</w:t>
            </w:r>
          </w:p>
        </w:tc>
      </w:tr>
      <w:tr w:rsidR="00087519" w:rsidRPr="008709D4" w:rsidTr="00087519">
        <w:tc>
          <w:tcPr>
            <w:tcW w:w="2269"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Тема 1.6. Обеспечение безопасности при неблагоприятной экологической обстановке</w:t>
            </w: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1.</w:t>
            </w:r>
          </w:p>
        </w:tc>
        <w:tc>
          <w:tcPr>
            <w:tcW w:w="600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Обеспечение безопасности при неблагоприятной экологической обстановке.</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c>
          <w:tcPr>
            <w:tcW w:w="2269"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Тема 1.7. Обеспечение безопасности при неблагоприятной социальной обстановке</w:t>
            </w: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4</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1.</w:t>
            </w:r>
          </w:p>
        </w:tc>
        <w:tc>
          <w:tcPr>
            <w:tcW w:w="600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Обеспечение безопасности при эпидемии. Обеспечение безопасности при нахождении на территории ведения боевых действий и во время общественных беспорядков. Обеспечение безопасности в случае захвата заложником. Обеспечение безопасности при обнаружении подозрительных предметов, угрозе совершения и совершённом теракте.</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Самостоятельная работа обучающихся</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sz w:val="24"/>
                <w:szCs w:val="24"/>
                <w:lang w:eastAsia="ru-RU"/>
              </w:rPr>
              <w:t>Проработка конспектов, работа с дополнительной и специальной литературой подготовка доклада по теме:</w:t>
            </w:r>
            <w:r w:rsidRPr="008709D4">
              <w:rPr>
                <w:rFonts w:ascii="Times New Roman" w:hAnsi="Times New Roman" w:cs="Times New Roman"/>
                <w:sz w:val="24"/>
                <w:szCs w:val="24"/>
              </w:rPr>
              <w:t xml:space="preserve"> Современные обычные средства поражения используемых при террористических актах.</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c>
          <w:tcPr>
            <w:tcW w:w="8790" w:type="dxa"/>
            <w:gridSpan w:val="3"/>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lastRenderedPageBreak/>
              <w:t>Раздел 2.  Основы военной службы</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68</w:t>
            </w:r>
          </w:p>
        </w:tc>
      </w:tr>
      <w:tr w:rsidR="00087519" w:rsidRPr="008709D4" w:rsidTr="00087519">
        <w:tc>
          <w:tcPr>
            <w:tcW w:w="2269"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Тема 2.1. Вооружённые Силы России на современном этапе</w:t>
            </w: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4</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1.</w:t>
            </w:r>
          </w:p>
        </w:tc>
        <w:tc>
          <w:tcPr>
            <w:tcW w:w="600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Состав и организационная структура Вооружённых Сил. Виды Вооружённых Сил и рода войск. Система руководства и управления Вооружёнными Силами. Воинская обязанность и комплектование Вооружённых Сил личным составом. Порядок прохождения военной службы.</w:t>
            </w:r>
          </w:p>
        </w:tc>
        <w:tc>
          <w:tcPr>
            <w:tcW w:w="1417"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Самостоятельная работа обучающихся</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sz w:val="24"/>
                <w:szCs w:val="24"/>
                <w:lang w:eastAsia="ru-RU"/>
              </w:rPr>
              <w:t>Проработка конспектов, работа с дополнительной и специальной литературой подготовка доклада по теме: История создания и развития вооруженных Сил России.</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c>
          <w:tcPr>
            <w:tcW w:w="2269"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Тема 2.2.  Уставы Вооружённых Сил России</w:t>
            </w: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4</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1.</w:t>
            </w:r>
          </w:p>
        </w:tc>
        <w:tc>
          <w:tcPr>
            <w:tcW w:w="600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Военная присяга. Боевое знамя воинской части. Военнослужащие и взаимоотношения между ними. Внутренний порядок, размещение и быт военнослужащих. Суточный наряд роты. Воинская дисциплина. Караульная служба. Обязанности и действия часового.</w:t>
            </w:r>
          </w:p>
        </w:tc>
        <w:tc>
          <w:tcPr>
            <w:tcW w:w="1417"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Самостоятельная работа обучающихся</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 xml:space="preserve">Проработка конспектов, работа с дополнительной и специальной литературой подготовка доклада по теме: Общевойсковой  устав ВС </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c>
          <w:tcPr>
            <w:tcW w:w="2269"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Тема 2.3.  Строевая подготовка</w:t>
            </w: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24</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1.</w:t>
            </w:r>
          </w:p>
        </w:tc>
        <w:tc>
          <w:tcPr>
            <w:tcW w:w="600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Строи и управления ими.</w:t>
            </w:r>
          </w:p>
        </w:tc>
        <w:tc>
          <w:tcPr>
            <w:tcW w:w="1417"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Практические занятия</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16</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1.</w:t>
            </w:r>
          </w:p>
        </w:tc>
        <w:tc>
          <w:tcPr>
            <w:tcW w:w="600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Строевая стойка и повороты на месте.</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c>
          <w:tcPr>
            <w:tcW w:w="600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sz w:val="24"/>
                <w:szCs w:val="24"/>
                <w:lang w:eastAsia="ru-RU"/>
              </w:rPr>
              <w:t xml:space="preserve">Движение строевым и походным шагом, бегом, шагом на месте. </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hAnsi="Times New Roman" w:cs="Times New Roman"/>
                <w:sz w:val="24"/>
                <w:szCs w:val="24"/>
              </w:rPr>
            </w:pPr>
            <w:r w:rsidRPr="008709D4">
              <w:rPr>
                <w:rFonts w:ascii="Times New Roman" w:eastAsia="Times New Roman" w:hAnsi="Times New Roman" w:cs="Times New Roman"/>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3.</w:t>
            </w:r>
          </w:p>
        </w:tc>
        <w:tc>
          <w:tcPr>
            <w:tcW w:w="600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75"/>
              </w:tabs>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sz w:val="24"/>
                <w:szCs w:val="24"/>
                <w:lang w:eastAsia="ru-RU"/>
              </w:rPr>
              <w:t>Повороты в движении</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hAnsi="Times New Roman" w:cs="Times New Roman"/>
                <w:sz w:val="24"/>
                <w:szCs w:val="24"/>
              </w:rPr>
            </w:pPr>
            <w:r w:rsidRPr="008709D4">
              <w:rPr>
                <w:rFonts w:ascii="Times New Roman" w:eastAsia="Times New Roman" w:hAnsi="Times New Roman" w:cs="Times New Roman"/>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4.</w:t>
            </w:r>
          </w:p>
        </w:tc>
        <w:tc>
          <w:tcPr>
            <w:tcW w:w="600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sz w:val="24"/>
                <w:szCs w:val="24"/>
                <w:lang w:eastAsia="ru-RU"/>
              </w:rPr>
              <w:t xml:space="preserve">Выполнение воинского приветствия без оружия на месте и в движении. </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hAnsi="Times New Roman" w:cs="Times New Roman"/>
                <w:sz w:val="24"/>
                <w:szCs w:val="24"/>
              </w:rPr>
            </w:pPr>
            <w:r w:rsidRPr="008709D4">
              <w:rPr>
                <w:rFonts w:ascii="Times New Roman" w:eastAsia="Times New Roman" w:hAnsi="Times New Roman" w:cs="Times New Roman"/>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5.</w:t>
            </w:r>
          </w:p>
        </w:tc>
        <w:tc>
          <w:tcPr>
            <w:tcW w:w="600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sz w:val="24"/>
                <w:szCs w:val="24"/>
                <w:lang w:eastAsia="ru-RU"/>
              </w:rPr>
              <w:t xml:space="preserve">Выход из строя и постановка в строй, подход к начальнику и отход от него. </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hAnsi="Times New Roman" w:cs="Times New Roman"/>
                <w:sz w:val="24"/>
                <w:szCs w:val="24"/>
              </w:rPr>
            </w:pPr>
            <w:r w:rsidRPr="008709D4">
              <w:rPr>
                <w:rFonts w:ascii="Times New Roman" w:eastAsia="Times New Roman" w:hAnsi="Times New Roman" w:cs="Times New Roman"/>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6.</w:t>
            </w:r>
          </w:p>
        </w:tc>
        <w:tc>
          <w:tcPr>
            <w:tcW w:w="600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sz w:val="24"/>
                <w:szCs w:val="24"/>
                <w:lang w:eastAsia="ru-RU"/>
              </w:rPr>
              <w:t xml:space="preserve">Построение и перестроение в одношереножный и двухшереножный строй, выравнивание, размыкание и смыкание строя, повороты строя на месте. </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hAnsi="Times New Roman" w:cs="Times New Roman"/>
                <w:sz w:val="24"/>
                <w:szCs w:val="24"/>
              </w:rPr>
            </w:pPr>
            <w:r w:rsidRPr="008709D4">
              <w:rPr>
                <w:rFonts w:ascii="Times New Roman" w:eastAsia="Times New Roman" w:hAnsi="Times New Roman" w:cs="Times New Roman"/>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7.</w:t>
            </w:r>
          </w:p>
        </w:tc>
        <w:tc>
          <w:tcPr>
            <w:tcW w:w="600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sz w:val="24"/>
                <w:szCs w:val="24"/>
                <w:lang w:eastAsia="ru-RU"/>
              </w:rPr>
              <w:t xml:space="preserve">Построение и отработка движения походным строем. </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hAnsi="Times New Roman" w:cs="Times New Roman"/>
                <w:sz w:val="24"/>
                <w:szCs w:val="24"/>
              </w:rPr>
            </w:pPr>
            <w:r w:rsidRPr="008709D4">
              <w:rPr>
                <w:rFonts w:ascii="Times New Roman" w:eastAsia="Times New Roman" w:hAnsi="Times New Roman" w:cs="Times New Roman"/>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8.</w:t>
            </w:r>
          </w:p>
        </w:tc>
        <w:tc>
          <w:tcPr>
            <w:tcW w:w="600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sz w:val="24"/>
                <w:szCs w:val="24"/>
                <w:lang w:eastAsia="ru-RU"/>
              </w:rPr>
              <w:t>Выполнение воинского приветствия в строю на месте и в движении.</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hAnsi="Times New Roman" w:cs="Times New Roman"/>
                <w:sz w:val="24"/>
                <w:szCs w:val="24"/>
              </w:rPr>
            </w:pPr>
            <w:r w:rsidRPr="008709D4">
              <w:rPr>
                <w:rFonts w:ascii="Times New Roman" w:eastAsia="Times New Roman" w:hAnsi="Times New Roman" w:cs="Times New Roman"/>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Самостоятельная работа обучающихся</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6</w:t>
            </w:r>
          </w:p>
        </w:tc>
      </w:tr>
      <w:tr w:rsidR="00087519" w:rsidRPr="008709D4" w:rsidTr="00087519">
        <w:trPr>
          <w:trHeight w:val="10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6521" w:type="dxa"/>
            <w:gridSpan w:val="2"/>
            <w:tcBorders>
              <w:top w:val="single" w:sz="4" w:space="0" w:color="auto"/>
              <w:left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sz w:val="24"/>
                <w:szCs w:val="24"/>
                <w:lang w:eastAsia="ru-RU"/>
              </w:rPr>
              <w:t xml:space="preserve">Проработка конспектов, работа с дополнительной и специальной литературой подготовка доклада по теме: 1. </w:t>
            </w:r>
            <w:r w:rsidRPr="008709D4">
              <w:rPr>
                <w:rFonts w:ascii="Times New Roman" w:hAnsi="Times New Roman" w:cs="Times New Roman"/>
                <w:sz w:val="24"/>
                <w:szCs w:val="24"/>
              </w:rPr>
              <w:t>Боевое знамя воинской части – символ воинской чести, доблести  и славы 2. Ордена – почетные награды за воинские отличия и заслуги  в бою и военной службе .</w:t>
            </w:r>
          </w:p>
        </w:tc>
        <w:tc>
          <w:tcPr>
            <w:tcW w:w="1417" w:type="dxa"/>
            <w:tcBorders>
              <w:top w:val="single" w:sz="4" w:space="0" w:color="auto"/>
              <w:left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6</w:t>
            </w:r>
          </w:p>
        </w:tc>
      </w:tr>
      <w:tr w:rsidR="00087519" w:rsidRPr="008709D4" w:rsidTr="00087519">
        <w:tc>
          <w:tcPr>
            <w:tcW w:w="2269"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Тема 2.4.  Огневая подготовка</w:t>
            </w: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12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1.</w:t>
            </w:r>
          </w:p>
        </w:tc>
        <w:tc>
          <w:tcPr>
            <w:tcW w:w="600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Материальная часть автомата Калашникова. Подготовка автомата к стрельбе. Ведения огня из автомата.</w:t>
            </w:r>
          </w:p>
        </w:tc>
        <w:tc>
          <w:tcPr>
            <w:tcW w:w="1417"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Практические занятия</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6</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1.</w:t>
            </w:r>
          </w:p>
        </w:tc>
        <w:tc>
          <w:tcPr>
            <w:tcW w:w="600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Неполная разборка и сборкам автомата.</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c>
          <w:tcPr>
            <w:tcW w:w="600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sz w:val="24"/>
                <w:szCs w:val="24"/>
                <w:lang w:eastAsia="ru-RU"/>
              </w:rPr>
              <w:t xml:space="preserve">Отработка нормативов по неполной разборке и сборке автомата. </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3.</w:t>
            </w:r>
          </w:p>
        </w:tc>
        <w:tc>
          <w:tcPr>
            <w:tcW w:w="600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sz w:val="24"/>
                <w:szCs w:val="24"/>
                <w:lang w:eastAsia="ru-RU"/>
              </w:rPr>
              <w:t>Принятие положение для стрельбы, подготовка автомата к стрельбе, прицеливание</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hd w:val="clear" w:color="auto" w:fill="FFFFFF"/>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Самостоятельная работа обучающихся</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4</w:t>
            </w:r>
          </w:p>
        </w:tc>
      </w:tr>
      <w:tr w:rsidR="00087519" w:rsidRPr="008709D4" w:rsidTr="00087519">
        <w:trPr>
          <w:trHeight w:val="771"/>
        </w:trPr>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6521" w:type="dxa"/>
            <w:gridSpan w:val="2"/>
            <w:tcBorders>
              <w:top w:val="single" w:sz="4" w:space="0" w:color="auto"/>
              <w:left w:val="single" w:sz="4" w:space="0" w:color="auto"/>
              <w:bottom w:val="single" w:sz="4" w:space="0" w:color="auto"/>
              <w:right w:val="single" w:sz="4" w:space="0" w:color="auto"/>
            </w:tcBorders>
          </w:tcPr>
          <w:p w:rsidR="00087519" w:rsidRPr="008709D4" w:rsidRDefault="00087519" w:rsidP="00AB2876">
            <w:pPr>
              <w:shd w:val="clear" w:color="auto" w:fill="FFFFFF"/>
              <w:spacing w:after="0" w:line="240" w:lineRule="auto"/>
              <w:contextualSpacing/>
              <w:rPr>
                <w:rFonts w:ascii="Times New Roman" w:hAnsi="Times New Roman" w:cs="Times New Roman"/>
                <w:sz w:val="24"/>
                <w:szCs w:val="24"/>
              </w:rPr>
            </w:pPr>
            <w:r w:rsidRPr="008709D4">
              <w:rPr>
                <w:rFonts w:ascii="Times New Roman" w:eastAsia="Times New Roman" w:hAnsi="Times New Roman" w:cs="Times New Roman"/>
                <w:sz w:val="24"/>
                <w:szCs w:val="24"/>
                <w:lang w:eastAsia="ru-RU"/>
              </w:rPr>
              <w:t xml:space="preserve">Проработка конспектов работа с дополнительной и специальной литературой подготовка доклада по теме: </w:t>
            </w:r>
            <w:r w:rsidRPr="008709D4">
              <w:rPr>
                <w:rFonts w:ascii="Times New Roman" w:hAnsi="Times New Roman" w:cs="Times New Roman"/>
                <w:color w:val="000000"/>
                <w:sz w:val="24"/>
                <w:szCs w:val="24"/>
              </w:rPr>
              <w:t>Обязанности и права призывников.</w:t>
            </w:r>
            <w:r w:rsidRPr="008709D4">
              <w:rPr>
                <w:rFonts w:ascii="Times New Roman" w:hAnsi="Times New Roman" w:cs="Times New Roman"/>
                <w:sz w:val="24"/>
                <w:szCs w:val="24"/>
              </w:rPr>
              <w:t xml:space="preserve"> Право на отсрочку. Служба по контракту.</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4</w:t>
            </w:r>
          </w:p>
        </w:tc>
      </w:tr>
      <w:tr w:rsidR="00087519" w:rsidRPr="008709D4" w:rsidTr="00087519">
        <w:tc>
          <w:tcPr>
            <w:tcW w:w="2269"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Тема 2.5. Медико-санитарная подготовка</w:t>
            </w: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24</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1.</w:t>
            </w:r>
          </w:p>
        </w:tc>
        <w:tc>
          <w:tcPr>
            <w:tcW w:w="600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Общие сведения о ранах, осложнения ран, способах остановки кровотечения и обработки ран. Порядок наложения повязки при ранениях головы, туловища, верхних и нижних конечностей. Первая (доврачебная) помощь при ушибах, переломах, вывихах, растяжениях связок и синдроме длительного сдавливания. Первая (доврачебная) помощь при ожогах. Первая (доврачебная) помощь при поражении электрическим током. Первая (доврачебная) помощь при утоплении. Первая (доврачебная) помощь при перегревании, переохлаждении организма, при обморожении и общем замерзании. Первая (доврачебная) помощь при отравлениях. Доврачебная помощь при клинической смерти.</w:t>
            </w:r>
            <w:r w:rsidRPr="008709D4">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Практические занятия</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14</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1.</w:t>
            </w:r>
          </w:p>
        </w:tc>
        <w:tc>
          <w:tcPr>
            <w:tcW w:w="600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 xml:space="preserve">Наложение  кровоостанавливающего жгута (закрутки), пальцевое прижатие артерий. </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c>
          <w:tcPr>
            <w:tcW w:w="600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45"/>
              </w:tabs>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 xml:space="preserve">Наложение повязок на голову, туловище, верхние и нижние конечности. </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3.</w:t>
            </w:r>
          </w:p>
        </w:tc>
        <w:tc>
          <w:tcPr>
            <w:tcW w:w="600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 xml:space="preserve">Наложение шины на место перелома, транспортировка поражённого. </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4.</w:t>
            </w:r>
          </w:p>
        </w:tc>
        <w:tc>
          <w:tcPr>
            <w:tcW w:w="600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 xml:space="preserve">Отработка на тренажёре прекардиального удара и искусственного дыхания. </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4</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5.</w:t>
            </w:r>
          </w:p>
        </w:tc>
        <w:tc>
          <w:tcPr>
            <w:tcW w:w="600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Отработка на тренажёре непрямого массажа сердца</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4</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Самостоятельная работа обучающихся</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8</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sz w:val="24"/>
                <w:szCs w:val="24"/>
                <w:lang w:eastAsia="ru-RU"/>
              </w:rPr>
              <w:t xml:space="preserve">Проработка конспектов работа с дополнительной и специальной литературой подготовка </w:t>
            </w:r>
            <w:r w:rsidRPr="008709D4">
              <w:rPr>
                <w:rFonts w:ascii="Times New Roman" w:hAnsi="Times New Roman" w:cs="Times New Roman"/>
                <w:bCs/>
                <w:sz w:val="24"/>
                <w:szCs w:val="24"/>
              </w:rPr>
              <w:t>презентации по теме: Правила оказания первой помощи в чрезвычайных и опасных ситуациях.</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8</w:t>
            </w:r>
          </w:p>
        </w:tc>
      </w:tr>
      <w:tr w:rsidR="00087519" w:rsidRPr="008709D4" w:rsidTr="00087519">
        <w:tc>
          <w:tcPr>
            <w:tcW w:w="8790" w:type="dxa"/>
            <w:gridSpan w:val="3"/>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contextualSpacing/>
              <w:jc w:val="right"/>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b/>
                <w:sz w:val="24"/>
                <w:szCs w:val="24"/>
                <w:lang w:eastAsia="ru-RU"/>
              </w:rPr>
              <w:t>102</w:t>
            </w:r>
          </w:p>
        </w:tc>
      </w:tr>
    </w:tbl>
    <w:p w:rsidR="00087519" w:rsidRPr="008709D4" w:rsidRDefault="00087519" w:rsidP="00AB2876">
      <w:pPr>
        <w:spacing w:after="0" w:line="240" w:lineRule="auto"/>
        <w:jc w:val="center"/>
        <w:rPr>
          <w:rFonts w:ascii="Times New Roman" w:hAnsi="Times New Roman"/>
          <w:b/>
          <w:sz w:val="24"/>
          <w:szCs w:val="24"/>
        </w:rPr>
      </w:pPr>
      <w:bookmarkStart w:id="27" w:name="_Toc489808491"/>
      <w:r w:rsidRPr="008709D4">
        <w:rPr>
          <w:rFonts w:ascii="Times New Roman" w:hAnsi="Times New Roman"/>
          <w:b/>
          <w:sz w:val="24"/>
          <w:szCs w:val="24"/>
        </w:rPr>
        <w:t>3. УСЛОВИЯ РЕАЛИЗАЦИИ РАБОЧЕЙ ПРОГРАММЫ ДИСЦИПЛИНЫ</w:t>
      </w:r>
      <w:bookmarkEnd w:id="27"/>
      <w:r w:rsidRPr="008709D4">
        <w:rPr>
          <w:rFonts w:ascii="Times New Roman" w:hAnsi="Times New Roman"/>
          <w:b/>
          <w:sz w:val="24"/>
          <w:szCs w:val="24"/>
        </w:rPr>
        <w:t xml:space="preserve"> БЕЗОПАСНОСТЬ ЖИЗНЕДЕЯТЕЛЬНОСТИ</w:t>
      </w:r>
    </w:p>
    <w:p w:rsidR="00087519" w:rsidRPr="008709D4" w:rsidRDefault="00087519" w:rsidP="00AB2876">
      <w:pPr>
        <w:spacing w:after="0" w:line="240" w:lineRule="auto"/>
        <w:contextualSpacing/>
        <w:rPr>
          <w:rFonts w:ascii="Times New Roman" w:hAnsi="Times New Roman"/>
          <w:b/>
          <w:sz w:val="24"/>
          <w:szCs w:val="24"/>
        </w:rPr>
      </w:pPr>
      <w:r w:rsidRPr="008709D4">
        <w:rPr>
          <w:rFonts w:ascii="Times New Roman" w:hAnsi="Times New Roman"/>
          <w:b/>
          <w:sz w:val="24"/>
          <w:szCs w:val="24"/>
        </w:rPr>
        <w:t>3.1. Требования к минимальному материально-техническому обеспечению</w:t>
      </w:r>
    </w:p>
    <w:p w:rsidR="00087519" w:rsidRPr="008709D4" w:rsidRDefault="00087519" w:rsidP="00AB2876">
      <w:pPr>
        <w:spacing w:after="0" w:line="240" w:lineRule="auto"/>
        <w:contextualSpacing/>
        <w:rPr>
          <w:rFonts w:ascii="Times New Roman" w:hAnsi="Times New Roman"/>
          <w:sz w:val="24"/>
          <w:szCs w:val="24"/>
        </w:rPr>
      </w:pPr>
      <w:r w:rsidRPr="008709D4">
        <w:rPr>
          <w:rFonts w:ascii="Times New Roman" w:hAnsi="Times New Roman"/>
          <w:sz w:val="24"/>
          <w:szCs w:val="24"/>
        </w:rPr>
        <w:t>Реализация программы дисциплины требует наличия учебного кабинета безопасности жизнедеятельности и охраны труда.</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В состав учебно-методического и материально-технического обеспечения программы учебной дисциплины Безопасность жизнедеятельности входят:</w:t>
      </w:r>
    </w:p>
    <w:p w:rsidR="00087519" w:rsidRPr="008709D4" w:rsidRDefault="00087519" w:rsidP="00AB2876">
      <w:pPr>
        <w:widowControl w:val="0"/>
        <w:spacing w:after="0" w:line="240" w:lineRule="auto"/>
        <w:contextualSpacing/>
        <w:jc w:val="both"/>
        <w:rPr>
          <w:rFonts w:ascii="Times New Roman" w:hAnsi="Times New Roman"/>
          <w:sz w:val="24"/>
          <w:szCs w:val="24"/>
          <w:lang w:eastAsia="zh-CN"/>
        </w:rPr>
      </w:pPr>
      <w:r w:rsidRPr="008709D4">
        <w:rPr>
          <w:rFonts w:ascii="Times New Roman" w:hAnsi="Times New Roman"/>
          <w:sz w:val="24"/>
          <w:szCs w:val="24"/>
          <w:lang w:eastAsia="zh-CN"/>
        </w:rPr>
        <w:t>многофункциональный комплекс преподавателя;</w:t>
      </w:r>
    </w:p>
    <w:p w:rsidR="00087519" w:rsidRPr="008709D4" w:rsidRDefault="00087519" w:rsidP="00AB2876">
      <w:pPr>
        <w:widowControl w:val="0"/>
        <w:spacing w:after="0" w:line="240" w:lineRule="auto"/>
        <w:contextualSpacing/>
        <w:jc w:val="both"/>
        <w:rPr>
          <w:rFonts w:ascii="Times New Roman" w:hAnsi="Times New Roman"/>
          <w:sz w:val="24"/>
          <w:szCs w:val="24"/>
          <w:lang w:eastAsia="zh-CN"/>
        </w:rPr>
      </w:pPr>
      <w:r w:rsidRPr="008709D4">
        <w:rPr>
          <w:rFonts w:ascii="Times New Roman" w:hAnsi="Times New Roman"/>
          <w:sz w:val="24"/>
          <w:szCs w:val="24"/>
          <w:lang w:eastAsia="zh-CN"/>
        </w:rPr>
        <w:t>наглядные пособия (комплекты учебных таблиц, стендов, схем, плакатов, портретов выдающихся ученых в области обеспечения безопасной жизнедеятельности населения и др.);</w:t>
      </w:r>
    </w:p>
    <w:p w:rsidR="00087519" w:rsidRPr="008709D4" w:rsidRDefault="00087519" w:rsidP="00AB2876">
      <w:pPr>
        <w:widowControl w:val="0"/>
        <w:spacing w:after="0" w:line="240" w:lineRule="auto"/>
        <w:contextualSpacing/>
        <w:jc w:val="both"/>
        <w:rPr>
          <w:rFonts w:ascii="Times New Roman" w:hAnsi="Times New Roman"/>
          <w:sz w:val="24"/>
          <w:szCs w:val="24"/>
          <w:lang w:eastAsia="zh-CN"/>
        </w:rPr>
      </w:pPr>
      <w:r w:rsidRPr="008709D4">
        <w:rPr>
          <w:rFonts w:ascii="Times New Roman" w:hAnsi="Times New Roman"/>
          <w:sz w:val="24"/>
          <w:szCs w:val="24"/>
          <w:lang w:eastAsia="zh-CN"/>
        </w:rPr>
        <w:t>информационно-коммуникативные средства;</w:t>
      </w:r>
    </w:p>
    <w:p w:rsidR="00087519" w:rsidRPr="008709D4" w:rsidRDefault="00087519" w:rsidP="00AB2876">
      <w:pPr>
        <w:widowControl w:val="0"/>
        <w:spacing w:after="0" w:line="240" w:lineRule="auto"/>
        <w:contextualSpacing/>
        <w:jc w:val="both"/>
        <w:rPr>
          <w:rFonts w:ascii="Times New Roman" w:hAnsi="Times New Roman"/>
          <w:sz w:val="24"/>
          <w:szCs w:val="24"/>
          <w:lang w:eastAsia="zh-CN"/>
        </w:rPr>
      </w:pPr>
      <w:r w:rsidRPr="008709D4">
        <w:rPr>
          <w:rFonts w:ascii="Times New Roman" w:hAnsi="Times New Roman"/>
          <w:sz w:val="24"/>
          <w:szCs w:val="24"/>
          <w:lang w:eastAsia="zh-CN"/>
        </w:rPr>
        <w:t>экранно-звуковые пособия;</w:t>
      </w:r>
    </w:p>
    <w:p w:rsidR="00087519" w:rsidRPr="008709D4" w:rsidRDefault="00087519" w:rsidP="00AB2876">
      <w:pPr>
        <w:widowControl w:val="0"/>
        <w:spacing w:after="0" w:line="240" w:lineRule="auto"/>
        <w:contextualSpacing/>
        <w:jc w:val="both"/>
        <w:rPr>
          <w:rFonts w:ascii="Times New Roman" w:hAnsi="Times New Roman"/>
          <w:sz w:val="24"/>
          <w:szCs w:val="24"/>
          <w:lang w:eastAsia="zh-CN"/>
        </w:rPr>
      </w:pPr>
      <w:r w:rsidRPr="008709D4">
        <w:rPr>
          <w:rFonts w:ascii="Times New Roman" w:hAnsi="Times New Roman"/>
          <w:sz w:val="24"/>
          <w:szCs w:val="24"/>
          <w:lang w:eastAsia="zh-CN"/>
        </w:rPr>
        <w:lastRenderedPageBreak/>
        <w:t>тренажеры для отработки навыков оказания сердечно-легочной и мозговой реанимации с индикацией правильности выполнения действий на экране компьютера и пульте контроля управления - роботы-тренажеры типа «Гоша» и др.;</w:t>
      </w:r>
    </w:p>
    <w:p w:rsidR="00087519" w:rsidRPr="008709D4" w:rsidRDefault="00087519" w:rsidP="00AB2876">
      <w:pPr>
        <w:widowControl w:val="0"/>
        <w:spacing w:after="0" w:line="240" w:lineRule="auto"/>
        <w:contextualSpacing/>
        <w:jc w:val="both"/>
        <w:rPr>
          <w:rFonts w:ascii="Times New Roman" w:hAnsi="Times New Roman"/>
          <w:sz w:val="24"/>
          <w:szCs w:val="24"/>
          <w:lang w:eastAsia="zh-CN"/>
        </w:rPr>
      </w:pPr>
      <w:r w:rsidRPr="008709D4">
        <w:rPr>
          <w:rFonts w:ascii="Times New Roman" w:hAnsi="Times New Roman"/>
          <w:sz w:val="24"/>
          <w:szCs w:val="24"/>
          <w:lang w:eastAsia="zh-CN"/>
        </w:rPr>
        <w:t>тренажер для отработки действий при оказании помощи в воде;</w:t>
      </w:r>
    </w:p>
    <w:p w:rsidR="00087519" w:rsidRPr="008709D4" w:rsidRDefault="00087519" w:rsidP="00AB2876">
      <w:pPr>
        <w:widowControl w:val="0"/>
        <w:spacing w:after="0" w:line="240" w:lineRule="auto"/>
        <w:contextualSpacing/>
        <w:jc w:val="both"/>
        <w:rPr>
          <w:rFonts w:ascii="Times New Roman" w:hAnsi="Times New Roman"/>
          <w:sz w:val="24"/>
          <w:szCs w:val="24"/>
          <w:lang w:eastAsia="zh-CN"/>
        </w:rPr>
      </w:pPr>
      <w:r w:rsidRPr="008709D4">
        <w:rPr>
          <w:rFonts w:ascii="Times New Roman" w:hAnsi="Times New Roman"/>
          <w:sz w:val="24"/>
          <w:szCs w:val="24"/>
          <w:lang w:eastAsia="zh-CN"/>
        </w:rPr>
        <w:t>имитаторы ранений и поражений;</w:t>
      </w:r>
    </w:p>
    <w:p w:rsidR="00087519" w:rsidRPr="008709D4" w:rsidRDefault="00087519" w:rsidP="00AB2876">
      <w:pPr>
        <w:widowControl w:val="0"/>
        <w:spacing w:after="0" w:line="240" w:lineRule="auto"/>
        <w:contextualSpacing/>
        <w:jc w:val="both"/>
        <w:rPr>
          <w:rFonts w:ascii="Times New Roman" w:hAnsi="Times New Roman"/>
          <w:sz w:val="24"/>
          <w:szCs w:val="24"/>
          <w:lang w:eastAsia="zh-CN"/>
        </w:rPr>
      </w:pPr>
      <w:r w:rsidRPr="008709D4">
        <w:rPr>
          <w:rFonts w:ascii="Times New Roman" w:hAnsi="Times New Roman"/>
          <w:sz w:val="24"/>
          <w:szCs w:val="24"/>
          <w:lang w:eastAsia="zh-CN"/>
        </w:rPr>
        <w:t>образцы аварийно-спасательных инструментов и оборудования (АСИО), средств индивидуальной защиты (СИЗ): противогаз ГП-7, респиратор Р-2, защитный костюм Л-1, общевойсковой защитный костюм, общевойсковой прибор химической разведки, компас-азимут; дозиметр бытовой (индикатор радиоактивности);</w:t>
      </w:r>
    </w:p>
    <w:p w:rsidR="00087519" w:rsidRPr="008709D4" w:rsidRDefault="00087519" w:rsidP="00AB2876">
      <w:pPr>
        <w:widowControl w:val="0"/>
        <w:spacing w:after="0" w:line="240" w:lineRule="auto"/>
        <w:contextualSpacing/>
        <w:jc w:val="both"/>
        <w:rPr>
          <w:rFonts w:ascii="Times New Roman" w:hAnsi="Times New Roman"/>
          <w:sz w:val="24"/>
          <w:szCs w:val="24"/>
          <w:lang w:eastAsia="zh-CN"/>
        </w:rPr>
      </w:pPr>
      <w:r w:rsidRPr="008709D4">
        <w:rPr>
          <w:rFonts w:ascii="Times New Roman" w:hAnsi="Times New Roman"/>
          <w:sz w:val="24"/>
          <w:szCs w:val="24"/>
          <w:lang w:eastAsia="zh-CN"/>
        </w:rPr>
        <w:t>учебно-методический комплект «Факторы радиационной и химической опасности» для изучения факторов радиационной и химической опасности;</w:t>
      </w:r>
    </w:p>
    <w:p w:rsidR="00087519" w:rsidRPr="008709D4" w:rsidRDefault="00087519" w:rsidP="00AB2876">
      <w:pPr>
        <w:widowControl w:val="0"/>
        <w:spacing w:after="0" w:line="240" w:lineRule="auto"/>
        <w:contextualSpacing/>
        <w:jc w:val="both"/>
        <w:rPr>
          <w:rFonts w:ascii="Times New Roman" w:hAnsi="Times New Roman"/>
          <w:sz w:val="24"/>
          <w:szCs w:val="24"/>
          <w:lang w:eastAsia="zh-CN"/>
        </w:rPr>
      </w:pPr>
      <w:r w:rsidRPr="008709D4">
        <w:rPr>
          <w:rFonts w:ascii="Times New Roman" w:hAnsi="Times New Roman"/>
          <w:sz w:val="24"/>
          <w:szCs w:val="24"/>
          <w:lang w:eastAsia="zh-CN"/>
        </w:rPr>
        <w:t>образцы средств первой медицинской помощи: индивидуальный перевязочный пакет ИПП-1; жгут кровоостанавливающий; аптечка индивидуальная АИ-2; комплект противоожоговый; индивидуальный противохимический пакет ИПП-11; сумка санитарная; носилки плащевые;</w:t>
      </w:r>
    </w:p>
    <w:p w:rsidR="00087519" w:rsidRPr="008709D4" w:rsidRDefault="00087519" w:rsidP="00AB2876">
      <w:pPr>
        <w:widowControl w:val="0"/>
        <w:spacing w:after="0" w:line="240" w:lineRule="auto"/>
        <w:contextualSpacing/>
        <w:jc w:val="both"/>
        <w:rPr>
          <w:rFonts w:ascii="Times New Roman" w:hAnsi="Times New Roman"/>
          <w:sz w:val="24"/>
          <w:szCs w:val="24"/>
          <w:lang w:eastAsia="zh-CN"/>
        </w:rPr>
      </w:pPr>
      <w:r w:rsidRPr="008709D4">
        <w:rPr>
          <w:rFonts w:ascii="Times New Roman" w:hAnsi="Times New Roman"/>
          <w:sz w:val="24"/>
          <w:szCs w:val="24"/>
          <w:lang w:eastAsia="zh-CN"/>
        </w:rPr>
        <w:t>образцы средств пожаротушения (СП);</w:t>
      </w:r>
    </w:p>
    <w:p w:rsidR="00087519" w:rsidRPr="008709D4" w:rsidRDefault="00087519" w:rsidP="00AB2876">
      <w:pPr>
        <w:widowControl w:val="0"/>
        <w:spacing w:after="0" w:line="240" w:lineRule="auto"/>
        <w:contextualSpacing/>
        <w:jc w:val="both"/>
        <w:rPr>
          <w:rFonts w:ascii="Times New Roman" w:hAnsi="Times New Roman"/>
          <w:sz w:val="24"/>
          <w:szCs w:val="24"/>
          <w:lang w:eastAsia="zh-CN"/>
        </w:rPr>
      </w:pPr>
      <w:r w:rsidRPr="008709D4">
        <w:rPr>
          <w:rFonts w:ascii="Times New Roman" w:hAnsi="Times New Roman"/>
          <w:sz w:val="24"/>
          <w:szCs w:val="24"/>
          <w:lang w:eastAsia="zh-CN"/>
        </w:rPr>
        <w:t>макеты: встроенного убежища, быстровозводимого убежища, противорадиационного укрытия, а также макеты местности, зданий и муляжи;</w:t>
      </w:r>
    </w:p>
    <w:p w:rsidR="00087519" w:rsidRPr="008709D4" w:rsidRDefault="00087519" w:rsidP="00AB2876">
      <w:pPr>
        <w:widowControl w:val="0"/>
        <w:spacing w:after="0" w:line="240" w:lineRule="auto"/>
        <w:contextualSpacing/>
        <w:jc w:val="both"/>
        <w:rPr>
          <w:rFonts w:ascii="Times New Roman" w:hAnsi="Times New Roman"/>
          <w:sz w:val="24"/>
          <w:szCs w:val="24"/>
          <w:lang w:eastAsia="zh-CN"/>
        </w:rPr>
      </w:pPr>
      <w:r w:rsidRPr="008709D4">
        <w:rPr>
          <w:rFonts w:ascii="Times New Roman" w:hAnsi="Times New Roman"/>
          <w:sz w:val="24"/>
          <w:szCs w:val="24"/>
          <w:lang w:eastAsia="zh-CN"/>
        </w:rPr>
        <w:t>макет автомата Калашникова;</w:t>
      </w:r>
    </w:p>
    <w:p w:rsidR="00087519" w:rsidRPr="008709D4" w:rsidRDefault="00087519" w:rsidP="00AB2876">
      <w:pPr>
        <w:widowControl w:val="0"/>
        <w:spacing w:after="0" w:line="240" w:lineRule="auto"/>
        <w:contextualSpacing/>
        <w:jc w:val="both"/>
        <w:rPr>
          <w:rFonts w:ascii="Times New Roman" w:hAnsi="Times New Roman"/>
          <w:sz w:val="24"/>
          <w:szCs w:val="24"/>
          <w:lang w:eastAsia="zh-CN"/>
        </w:rPr>
      </w:pPr>
      <w:r w:rsidRPr="008709D4">
        <w:rPr>
          <w:rFonts w:ascii="Times New Roman" w:hAnsi="Times New Roman"/>
          <w:sz w:val="24"/>
          <w:szCs w:val="24"/>
          <w:lang w:eastAsia="zh-CN"/>
        </w:rPr>
        <w:t>электронный стрелковый тренажер;</w:t>
      </w:r>
    </w:p>
    <w:p w:rsidR="00087519" w:rsidRPr="008709D4" w:rsidRDefault="00087519" w:rsidP="00AB2876">
      <w:pPr>
        <w:widowControl w:val="0"/>
        <w:spacing w:after="0" w:line="240" w:lineRule="auto"/>
        <w:contextualSpacing/>
        <w:jc w:val="both"/>
        <w:rPr>
          <w:rFonts w:ascii="Times New Roman" w:hAnsi="Times New Roman"/>
          <w:sz w:val="24"/>
          <w:szCs w:val="24"/>
          <w:lang w:eastAsia="zh-CN"/>
        </w:rPr>
      </w:pPr>
      <w:r w:rsidRPr="008709D4">
        <w:rPr>
          <w:rFonts w:ascii="Times New Roman" w:hAnsi="Times New Roman"/>
          <w:sz w:val="24"/>
          <w:szCs w:val="24"/>
          <w:lang w:eastAsia="zh-CN"/>
        </w:rPr>
        <w:t>обучающие и контролирующие программы по темам дисциплины;</w:t>
      </w:r>
    </w:p>
    <w:p w:rsidR="00087519" w:rsidRPr="008709D4" w:rsidRDefault="00087519" w:rsidP="00AB2876">
      <w:pPr>
        <w:widowControl w:val="0"/>
        <w:spacing w:after="0" w:line="240" w:lineRule="auto"/>
        <w:contextualSpacing/>
        <w:jc w:val="both"/>
        <w:rPr>
          <w:rFonts w:ascii="Times New Roman" w:hAnsi="Times New Roman"/>
          <w:sz w:val="24"/>
          <w:szCs w:val="24"/>
          <w:lang w:eastAsia="zh-CN"/>
        </w:rPr>
      </w:pPr>
      <w:r w:rsidRPr="008709D4">
        <w:rPr>
          <w:rFonts w:ascii="Times New Roman" w:hAnsi="Times New Roman"/>
          <w:sz w:val="24"/>
          <w:szCs w:val="24"/>
          <w:lang w:eastAsia="zh-CN"/>
        </w:rPr>
        <w:t>комплекты технической документации, в том числе паспорта на средства обучения, инструкции по их использованию и технике безопасности;</w:t>
      </w:r>
    </w:p>
    <w:p w:rsidR="00087519" w:rsidRPr="008709D4" w:rsidRDefault="00087519" w:rsidP="00AB2876">
      <w:pPr>
        <w:spacing w:after="0" w:line="240" w:lineRule="auto"/>
        <w:contextualSpacing/>
        <w:rPr>
          <w:rFonts w:ascii="Times New Roman" w:hAnsi="Times New Roman"/>
          <w:sz w:val="24"/>
          <w:szCs w:val="24"/>
        </w:rPr>
      </w:pPr>
    </w:p>
    <w:p w:rsidR="00087519" w:rsidRPr="008709D4" w:rsidRDefault="00087519" w:rsidP="00AB2876">
      <w:pPr>
        <w:spacing w:after="0" w:line="240" w:lineRule="auto"/>
        <w:contextualSpacing/>
        <w:rPr>
          <w:rFonts w:ascii="Times New Roman" w:hAnsi="Times New Roman"/>
          <w:b/>
          <w:sz w:val="24"/>
          <w:szCs w:val="24"/>
        </w:rPr>
      </w:pPr>
      <w:r w:rsidRPr="008709D4">
        <w:rPr>
          <w:rFonts w:ascii="Times New Roman" w:hAnsi="Times New Roman"/>
          <w:b/>
          <w:sz w:val="24"/>
          <w:szCs w:val="24"/>
        </w:rPr>
        <w:t>3.2. Информационное обеспечение обучения</w:t>
      </w:r>
    </w:p>
    <w:p w:rsidR="00087519" w:rsidRPr="008709D4" w:rsidRDefault="00087519" w:rsidP="00AB2876">
      <w:pPr>
        <w:spacing w:after="0" w:line="240" w:lineRule="auto"/>
        <w:contextualSpacing/>
        <w:rPr>
          <w:rFonts w:ascii="Times New Roman" w:hAnsi="Times New Roman"/>
          <w:b/>
          <w:sz w:val="24"/>
          <w:szCs w:val="24"/>
        </w:rPr>
      </w:pPr>
      <w:r w:rsidRPr="008709D4">
        <w:rPr>
          <w:rFonts w:ascii="Times New Roman" w:hAnsi="Times New Roman"/>
          <w:b/>
          <w:sz w:val="24"/>
          <w:szCs w:val="24"/>
        </w:rPr>
        <w:t>Законодательные и нормативные акты:</w:t>
      </w:r>
    </w:p>
    <w:p w:rsidR="00087519" w:rsidRPr="008709D4" w:rsidRDefault="00087519" w:rsidP="00AB2876">
      <w:pPr>
        <w:spacing w:after="0" w:line="240" w:lineRule="auto"/>
        <w:contextualSpacing/>
        <w:rPr>
          <w:rFonts w:ascii="Times New Roman" w:hAnsi="Times New Roman"/>
          <w:sz w:val="24"/>
          <w:szCs w:val="24"/>
        </w:rPr>
      </w:pPr>
      <w:r w:rsidRPr="008709D4">
        <w:rPr>
          <w:rFonts w:ascii="Times New Roman" w:hAnsi="Times New Roman"/>
          <w:sz w:val="24"/>
          <w:szCs w:val="24"/>
        </w:rPr>
        <w:t>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 4. - Ст. 445.</w:t>
      </w:r>
    </w:p>
    <w:p w:rsidR="00F01963" w:rsidRPr="00604D5A" w:rsidRDefault="00F01963" w:rsidP="00AB2876">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Федеральный закон от 29.12.2012 № 273-ФЗ  «Об образовании в Российской Федерации».</w:t>
      </w:r>
      <w:r w:rsidRPr="006D4762">
        <w:rPr>
          <w:rFonts w:ascii="Times New Roman" w:hAnsi="Times New Roman"/>
          <w:sz w:val="24"/>
          <w:szCs w:val="24"/>
        </w:rPr>
        <w:t xml:space="preserve"> </w:t>
      </w:r>
      <w:r w:rsidRPr="00604D5A">
        <w:rPr>
          <w:rFonts w:ascii="Times New Roman" w:hAnsi="Times New Roman"/>
          <w:sz w:val="24"/>
          <w:szCs w:val="24"/>
        </w:rPr>
        <w:t>(</w:t>
      </w:r>
      <w:r>
        <w:rPr>
          <w:rFonts w:ascii="Times New Roman" w:hAnsi="Times New Roman"/>
          <w:sz w:val="24"/>
          <w:szCs w:val="24"/>
        </w:rPr>
        <w:t>в действующей редакции)</w:t>
      </w:r>
      <w:r w:rsidRPr="00604D5A">
        <w:rPr>
          <w:rFonts w:ascii="Times New Roman" w:hAnsi="Times New Roman"/>
          <w:sz w:val="24"/>
          <w:szCs w:val="24"/>
        </w:rPr>
        <w:t>.</w:t>
      </w:r>
    </w:p>
    <w:p w:rsidR="00F01963" w:rsidRPr="00604D5A" w:rsidRDefault="00F01963" w:rsidP="00AB2876">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Гражданский кодекс РФ (Ч. 1) (утвержден Федеральным законом от 30.11.94 № 51-ФЗ (</w:t>
      </w:r>
      <w:r>
        <w:rPr>
          <w:rFonts w:ascii="Times New Roman" w:hAnsi="Times New Roman"/>
          <w:sz w:val="24"/>
          <w:szCs w:val="24"/>
        </w:rPr>
        <w:t>в действующей редакции)</w:t>
      </w:r>
      <w:r w:rsidRPr="00604D5A">
        <w:rPr>
          <w:rFonts w:ascii="Times New Roman" w:hAnsi="Times New Roman"/>
          <w:sz w:val="24"/>
          <w:szCs w:val="24"/>
        </w:rPr>
        <w:t>.</w:t>
      </w:r>
    </w:p>
    <w:p w:rsidR="00F01963" w:rsidRPr="00604D5A" w:rsidRDefault="00F01963" w:rsidP="00AB2876">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lastRenderedPageBreak/>
        <w:t>Гражданский кодекс РФ (Ч. 2) (утвержден Федеральным законом от 26.01.96 № 14-ФЗ) (</w:t>
      </w:r>
      <w:r>
        <w:rPr>
          <w:rFonts w:ascii="Times New Roman" w:hAnsi="Times New Roman"/>
          <w:sz w:val="24"/>
          <w:szCs w:val="24"/>
        </w:rPr>
        <w:t>в действующей редакции)</w:t>
      </w:r>
      <w:r w:rsidRPr="00604D5A">
        <w:rPr>
          <w:rFonts w:ascii="Times New Roman" w:hAnsi="Times New Roman"/>
          <w:sz w:val="24"/>
          <w:szCs w:val="24"/>
        </w:rPr>
        <w:t>..</w:t>
      </w:r>
    </w:p>
    <w:p w:rsidR="00F01963" w:rsidRPr="00604D5A" w:rsidRDefault="00F01963" w:rsidP="00AB2876">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Гражданский кодекс РФ (Ч. 3) (утвержден Федеральным законом от 26.11.01 № 146-ФЗ) (</w:t>
      </w:r>
      <w:r>
        <w:rPr>
          <w:rFonts w:ascii="Times New Roman" w:hAnsi="Times New Roman"/>
          <w:sz w:val="24"/>
          <w:szCs w:val="24"/>
        </w:rPr>
        <w:t>в действующей редакции)</w:t>
      </w:r>
      <w:r w:rsidRPr="00604D5A">
        <w:rPr>
          <w:rFonts w:ascii="Times New Roman" w:hAnsi="Times New Roman"/>
          <w:sz w:val="24"/>
          <w:szCs w:val="24"/>
        </w:rPr>
        <w:t>.</w:t>
      </w:r>
    </w:p>
    <w:p w:rsidR="00F01963" w:rsidRPr="00604D5A" w:rsidRDefault="00F01963" w:rsidP="00AB2876">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Гражданский кодекс РФ (Ч. 4) (утвержден Федеральным законом от 18.12.06 № 2Э0-ФЗ) (</w:t>
      </w:r>
      <w:r>
        <w:rPr>
          <w:rFonts w:ascii="Times New Roman" w:hAnsi="Times New Roman"/>
          <w:sz w:val="24"/>
          <w:szCs w:val="24"/>
        </w:rPr>
        <w:t>в действующей редакции)</w:t>
      </w:r>
      <w:r w:rsidRPr="00604D5A">
        <w:rPr>
          <w:rFonts w:ascii="Times New Roman" w:hAnsi="Times New Roman"/>
          <w:sz w:val="24"/>
          <w:szCs w:val="24"/>
        </w:rPr>
        <w:t>.</w:t>
      </w:r>
    </w:p>
    <w:p w:rsidR="00F01963" w:rsidRPr="00604D5A" w:rsidRDefault="00F01963" w:rsidP="00AB2876">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Семейный кодекс Российской Федерации (утвержден Федеральным законом от 29.12.1995 № 22</w:t>
      </w:r>
      <w:r>
        <w:rPr>
          <w:rFonts w:ascii="Times New Roman" w:hAnsi="Times New Roman"/>
          <w:sz w:val="24"/>
          <w:szCs w:val="24"/>
        </w:rPr>
        <w:t>3</w:t>
      </w:r>
      <w:r w:rsidRPr="00604D5A">
        <w:rPr>
          <w:rFonts w:ascii="Times New Roman" w:hAnsi="Times New Roman"/>
          <w:sz w:val="24"/>
          <w:szCs w:val="24"/>
        </w:rPr>
        <w:t>-ФЗ) (</w:t>
      </w:r>
      <w:r>
        <w:rPr>
          <w:rFonts w:ascii="Times New Roman" w:hAnsi="Times New Roman"/>
          <w:sz w:val="24"/>
          <w:szCs w:val="24"/>
        </w:rPr>
        <w:t>в действующей редакции)</w:t>
      </w:r>
      <w:r w:rsidRPr="00604D5A">
        <w:rPr>
          <w:rFonts w:ascii="Times New Roman" w:hAnsi="Times New Roman"/>
          <w:sz w:val="24"/>
          <w:szCs w:val="24"/>
        </w:rPr>
        <w:t>.</w:t>
      </w:r>
    </w:p>
    <w:p w:rsidR="00F01963" w:rsidRPr="00604D5A" w:rsidRDefault="00F01963" w:rsidP="00AB2876">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Уголовный кодекс Российской Федерации (утвержден Федеральным законом от 13.06.1996 № 6Э-ФЗ(</w:t>
      </w:r>
      <w:r>
        <w:rPr>
          <w:rFonts w:ascii="Times New Roman" w:hAnsi="Times New Roman"/>
          <w:sz w:val="24"/>
          <w:szCs w:val="24"/>
        </w:rPr>
        <w:t>в действующей редакции)</w:t>
      </w:r>
      <w:r w:rsidRPr="00604D5A">
        <w:rPr>
          <w:rFonts w:ascii="Times New Roman" w:hAnsi="Times New Roman"/>
          <w:sz w:val="24"/>
          <w:szCs w:val="24"/>
        </w:rPr>
        <w:t>..</w:t>
      </w:r>
    </w:p>
    <w:p w:rsidR="00F01963" w:rsidRPr="00604D5A" w:rsidRDefault="00F01963" w:rsidP="00AB2876">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Федеральный закон от 28.03.1998 № 53-ФЗ «О воинской обязанности и военной службе» (</w:t>
      </w:r>
      <w:r>
        <w:rPr>
          <w:rFonts w:ascii="Times New Roman" w:hAnsi="Times New Roman"/>
          <w:sz w:val="24"/>
          <w:szCs w:val="24"/>
        </w:rPr>
        <w:t>в действующей редакции)</w:t>
      </w:r>
      <w:r w:rsidRPr="00604D5A">
        <w:rPr>
          <w:rFonts w:ascii="Times New Roman" w:hAnsi="Times New Roman"/>
          <w:sz w:val="24"/>
          <w:szCs w:val="24"/>
        </w:rPr>
        <w:t>.</w:t>
      </w:r>
    </w:p>
    <w:p w:rsidR="00F01963" w:rsidRPr="00604D5A" w:rsidRDefault="00F01963" w:rsidP="00AB2876">
      <w:pPr>
        <w:pStyle w:val="ac"/>
        <w:tabs>
          <w:tab w:val="left" w:pos="426"/>
        </w:tabs>
        <w:spacing w:after="0" w:line="240" w:lineRule="auto"/>
        <w:ind w:left="0"/>
        <w:jc w:val="both"/>
        <w:rPr>
          <w:rFonts w:ascii="Times New Roman" w:hAnsi="Times New Roman"/>
          <w:sz w:val="24"/>
          <w:szCs w:val="24"/>
        </w:rPr>
      </w:pPr>
      <w:r w:rsidRPr="00604D5A">
        <w:rPr>
          <w:rFonts w:ascii="Times New Roman" w:hAnsi="Times New Roman"/>
          <w:sz w:val="24"/>
          <w:szCs w:val="24"/>
        </w:rPr>
        <w:t>Федеральный закон от 21.12.1994 № 68-ФЗ «О защите населения и территорий от чрезвычайных ситуаций природного и техногенного характера» (</w:t>
      </w:r>
      <w:r>
        <w:rPr>
          <w:rFonts w:ascii="Times New Roman" w:hAnsi="Times New Roman"/>
          <w:sz w:val="24"/>
          <w:szCs w:val="24"/>
        </w:rPr>
        <w:t>в действующей редакции)</w:t>
      </w:r>
      <w:r w:rsidRPr="00604D5A">
        <w:rPr>
          <w:rFonts w:ascii="Times New Roman" w:hAnsi="Times New Roman"/>
          <w:sz w:val="24"/>
          <w:szCs w:val="24"/>
        </w:rPr>
        <w:t>.</w:t>
      </w:r>
    </w:p>
    <w:p w:rsidR="00F01963" w:rsidRPr="00604D5A" w:rsidRDefault="00F01963" w:rsidP="00AB2876">
      <w:pPr>
        <w:pStyle w:val="ac"/>
        <w:tabs>
          <w:tab w:val="left" w:pos="426"/>
        </w:tabs>
        <w:spacing w:after="0" w:line="240" w:lineRule="auto"/>
        <w:ind w:left="0"/>
        <w:jc w:val="both"/>
        <w:rPr>
          <w:rFonts w:ascii="Times New Roman" w:hAnsi="Times New Roman"/>
          <w:sz w:val="24"/>
          <w:szCs w:val="24"/>
        </w:rPr>
      </w:pPr>
      <w:r w:rsidRPr="00604D5A">
        <w:rPr>
          <w:rFonts w:ascii="Times New Roman" w:hAnsi="Times New Roman"/>
          <w:sz w:val="24"/>
          <w:szCs w:val="24"/>
        </w:rPr>
        <w:t>Федеральный закон от 21.07.1997 № 116-ФЗ «О промышленной безопасности опасных производственных объектов» (</w:t>
      </w:r>
      <w:r>
        <w:rPr>
          <w:rFonts w:ascii="Times New Roman" w:hAnsi="Times New Roman"/>
          <w:sz w:val="24"/>
          <w:szCs w:val="24"/>
        </w:rPr>
        <w:t>в действующей редакции)</w:t>
      </w:r>
      <w:r w:rsidRPr="00604D5A">
        <w:rPr>
          <w:rFonts w:ascii="Times New Roman" w:hAnsi="Times New Roman"/>
          <w:sz w:val="24"/>
          <w:szCs w:val="24"/>
        </w:rPr>
        <w:t>..</w:t>
      </w:r>
    </w:p>
    <w:p w:rsidR="00F01963" w:rsidRPr="00604D5A" w:rsidRDefault="00F01963" w:rsidP="00AB2876">
      <w:pPr>
        <w:pStyle w:val="ac"/>
        <w:tabs>
          <w:tab w:val="left" w:pos="426"/>
        </w:tabs>
        <w:spacing w:after="0" w:line="240" w:lineRule="auto"/>
        <w:ind w:left="0"/>
        <w:jc w:val="both"/>
        <w:rPr>
          <w:rFonts w:ascii="Times New Roman" w:hAnsi="Times New Roman"/>
          <w:sz w:val="24"/>
          <w:szCs w:val="24"/>
        </w:rPr>
      </w:pPr>
      <w:r w:rsidRPr="00604D5A">
        <w:rPr>
          <w:rFonts w:ascii="Times New Roman" w:hAnsi="Times New Roman"/>
          <w:sz w:val="24"/>
          <w:szCs w:val="24"/>
        </w:rPr>
        <w:t>Федеральный закон от 25.07.2002 № 113-ФЗ «Об альтернативной гражданской службе» (</w:t>
      </w:r>
      <w:r>
        <w:rPr>
          <w:rFonts w:ascii="Times New Roman" w:hAnsi="Times New Roman"/>
          <w:sz w:val="24"/>
          <w:szCs w:val="24"/>
        </w:rPr>
        <w:t>в действующей редакции)</w:t>
      </w:r>
      <w:r w:rsidRPr="00604D5A">
        <w:rPr>
          <w:rFonts w:ascii="Times New Roman" w:hAnsi="Times New Roman"/>
          <w:sz w:val="24"/>
          <w:szCs w:val="24"/>
        </w:rPr>
        <w:t>.</w:t>
      </w:r>
    </w:p>
    <w:p w:rsidR="00F01963" w:rsidRPr="00604D5A" w:rsidRDefault="00F01963" w:rsidP="00AB2876">
      <w:pPr>
        <w:pStyle w:val="ac"/>
        <w:tabs>
          <w:tab w:val="left" w:pos="426"/>
        </w:tabs>
        <w:spacing w:after="0" w:line="240" w:lineRule="auto"/>
        <w:ind w:left="0"/>
        <w:jc w:val="both"/>
        <w:rPr>
          <w:rFonts w:ascii="Times New Roman" w:hAnsi="Times New Roman"/>
          <w:sz w:val="24"/>
          <w:szCs w:val="24"/>
        </w:rPr>
      </w:pPr>
      <w:r w:rsidRPr="00604D5A">
        <w:rPr>
          <w:rFonts w:ascii="Times New Roman" w:hAnsi="Times New Roman"/>
          <w:sz w:val="24"/>
          <w:szCs w:val="24"/>
        </w:rPr>
        <w:t>Федеральный закон от 31.05.1996 № 61-ФЗ «Об обороне» (</w:t>
      </w:r>
      <w:r>
        <w:rPr>
          <w:rFonts w:ascii="Times New Roman" w:hAnsi="Times New Roman"/>
          <w:sz w:val="24"/>
          <w:szCs w:val="24"/>
        </w:rPr>
        <w:t>в действующей редакции)</w:t>
      </w:r>
      <w:r w:rsidRPr="00604D5A">
        <w:rPr>
          <w:rFonts w:ascii="Times New Roman" w:hAnsi="Times New Roman"/>
          <w:sz w:val="24"/>
          <w:szCs w:val="24"/>
        </w:rPr>
        <w:t>..</w:t>
      </w:r>
    </w:p>
    <w:p w:rsidR="00F01963" w:rsidRPr="00604D5A" w:rsidRDefault="00F01963" w:rsidP="00AB2876">
      <w:pPr>
        <w:pStyle w:val="ac"/>
        <w:tabs>
          <w:tab w:val="left" w:pos="426"/>
        </w:tabs>
        <w:spacing w:after="0" w:line="240" w:lineRule="auto"/>
        <w:ind w:left="0"/>
        <w:jc w:val="both"/>
        <w:rPr>
          <w:rFonts w:ascii="Times New Roman" w:hAnsi="Times New Roman"/>
          <w:sz w:val="24"/>
          <w:szCs w:val="24"/>
        </w:rPr>
      </w:pPr>
      <w:r w:rsidRPr="00604D5A">
        <w:rPr>
          <w:rFonts w:ascii="Times New Roman" w:hAnsi="Times New Roman"/>
          <w:sz w:val="24"/>
          <w:szCs w:val="24"/>
        </w:rPr>
        <w:t>Федеральный закон от 10.01.2002 № 7-ФЗ «Об охране окружающей среды» (</w:t>
      </w:r>
      <w:r>
        <w:rPr>
          <w:rFonts w:ascii="Times New Roman" w:hAnsi="Times New Roman"/>
          <w:sz w:val="24"/>
          <w:szCs w:val="24"/>
        </w:rPr>
        <w:t>в действующей редакции)</w:t>
      </w:r>
      <w:r w:rsidRPr="00604D5A">
        <w:rPr>
          <w:rFonts w:ascii="Times New Roman" w:hAnsi="Times New Roman"/>
          <w:sz w:val="24"/>
          <w:szCs w:val="24"/>
        </w:rPr>
        <w:t>..</w:t>
      </w:r>
    </w:p>
    <w:p w:rsidR="00F01963" w:rsidRPr="00604D5A" w:rsidRDefault="00F01963" w:rsidP="00AB2876">
      <w:pPr>
        <w:pStyle w:val="ac"/>
        <w:tabs>
          <w:tab w:val="left" w:pos="426"/>
        </w:tabs>
        <w:spacing w:after="0" w:line="240" w:lineRule="auto"/>
        <w:ind w:left="0"/>
        <w:jc w:val="both"/>
        <w:rPr>
          <w:rFonts w:ascii="Times New Roman" w:hAnsi="Times New Roman"/>
          <w:sz w:val="24"/>
          <w:szCs w:val="24"/>
        </w:rPr>
      </w:pPr>
      <w:r w:rsidRPr="00604D5A">
        <w:rPr>
          <w:rFonts w:ascii="Times New Roman" w:hAnsi="Times New Roman"/>
          <w:sz w:val="24"/>
          <w:szCs w:val="24"/>
        </w:rPr>
        <w:t>Федеральный закон от 21.11.2011 № 323-ФЗ «Об основах охраны здоровья граждан в Рос</w:t>
      </w:r>
      <w:r w:rsidRPr="00604D5A">
        <w:rPr>
          <w:rFonts w:ascii="Times New Roman" w:hAnsi="Times New Roman"/>
          <w:sz w:val="24"/>
          <w:szCs w:val="24"/>
        </w:rPr>
        <w:softHyphen/>
        <w:t>сийской Федерации» (</w:t>
      </w:r>
      <w:r>
        <w:rPr>
          <w:rFonts w:ascii="Times New Roman" w:hAnsi="Times New Roman"/>
          <w:sz w:val="24"/>
          <w:szCs w:val="24"/>
        </w:rPr>
        <w:t>в действующей редакции)</w:t>
      </w:r>
      <w:r w:rsidRPr="00604D5A">
        <w:rPr>
          <w:rFonts w:ascii="Times New Roman" w:hAnsi="Times New Roman"/>
          <w:sz w:val="24"/>
          <w:szCs w:val="24"/>
        </w:rPr>
        <w:t>..</w:t>
      </w:r>
    </w:p>
    <w:p w:rsidR="00087519" w:rsidRPr="008709D4" w:rsidRDefault="00087519" w:rsidP="00AB2876">
      <w:pPr>
        <w:spacing w:after="0" w:line="240" w:lineRule="auto"/>
        <w:contextualSpacing/>
        <w:rPr>
          <w:rFonts w:ascii="Times New Roman" w:hAnsi="Times New Roman"/>
          <w:sz w:val="24"/>
          <w:szCs w:val="24"/>
        </w:rPr>
      </w:pPr>
      <w:r w:rsidRPr="008709D4">
        <w:rPr>
          <w:rFonts w:ascii="Times New Roman" w:hAnsi="Times New Roman"/>
          <w:sz w:val="24"/>
          <w:szCs w:val="24"/>
        </w:rPr>
        <w:lastRenderedPageBreak/>
        <w:t>Указ Президента РФ от 05.02.2010 № 146 «О Военной доктрине Российской Федерации» // СЗ РФ. - 2010. - № 7. - Ст. 724.</w:t>
      </w:r>
    </w:p>
    <w:p w:rsidR="00087519" w:rsidRPr="008709D4" w:rsidRDefault="00087519" w:rsidP="00AB2876">
      <w:pPr>
        <w:spacing w:after="0" w:line="240" w:lineRule="auto"/>
        <w:contextualSpacing/>
        <w:rPr>
          <w:rFonts w:ascii="Times New Roman" w:hAnsi="Times New Roman"/>
          <w:sz w:val="24"/>
          <w:szCs w:val="24"/>
        </w:rPr>
      </w:pPr>
      <w:r w:rsidRPr="008709D4">
        <w:rPr>
          <w:rFonts w:ascii="Times New Roman" w:hAnsi="Times New Roman"/>
          <w:sz w:val="24"/>
          <w:szCs w:val="24"/>
        </w:rPr>
        <w:t>Постановление Правительства РФ от 30.12.2003 № 794 «О единой государственной системе предупреждения и ликвидации чрезвычайных ситуаций» (в ред. от 18.04.2012) // СЗ РФ. - 2004. - № 2. - Ст. 121.</w:t>
      </w:r>
    </w:p>
    <w:p w:rsidR="00087519" w:rsidRPr="008709D4" w:rsidRDefault="00087519" w:rsidP="00AB2876">
      <w:pPr>
        <w:spacing w:after="0" w:line="240" w:lineRule="auto"/>
        <w:contextualSpacing/>
        <w:rPr>
          <w:rFonts w:ascii="Times New Roman" w:hAnsi="Times New Roman"/>
          <w:sz w:val="24"/>
          <w:szCs w:val="24"/>
        </w:rPr>
      </w:pPr>
      <w:r w:rsidRPr="008709D4">
        <w:rPr>
          <w:rFonts w:ascii="Times New Roman" w:hAnsi="Times New Roman"/>
          <w:sz w:val="24"/>
          <w:szCs w:val="24"/>
        </w:rPr>
        <w:t>Приказ министра обороны РФ от 03.09.2011 № 1500 «О Правилах ношения военной формы одежды и знаков различия военнослужащих Вооруженных Сил Российской Федерации,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 (зарегистрирован в Минюсте РФ 25.10.2011 № 22124) // Бюллетень нормативных актов федеральных органов исполнительной власти. - 2011. - № 47.</w:t>
      </w:r>
    </w:p>
    <w:p w:rsidR="00087519" w:rsidRPr="008709D4" w:rsidRDefault="00087519" w:rsidP="00AB2876">
      <w:pPr>
        <w:spacing w:after="0" w:line="240" w:lineRule="auto"/>
        <w:contextualSpacing/>
        <w:rPr>
          <w:rFonts w:ascii="Times New Roman" w:hAnsi="Times New Roman"/>
          <w:sz w:val="24"/>
          <w:szCs w:val="24"/>
        </w:rPr>
      </w:pPr>
      <w:r w:rsidRPr="008709D4">
        <w:rPr>
          <w:rFonts w:ascii="Times New Roman" w:hAnsi="Times New Roman"/>
          <w:sz w:val="24"/>
          <w:szCs w:val="24"/>
        </w:rPr>
        <w:t>Приказ Министерства здравоохранения и социального развития РФ от 04.05.2012 № 477н «Об утверждении перечня состояний, при которых оказывается первая помощь, и перечня мероприятий по оказанию первой помощи» (в ред. от 07.11.2012) (зарегистрирован в Минюсте РФ 16.05.2012 № 24183) // Бюллетень нормативных актов федеральных органов исполни</w:t>
      </w:r>
      <w:r w:rsidRPr="008709D4">
        <w:rPr>
          <w:rFonts w:ascii="Times New Roman" w:hAnsi="Times New Roman"/>
          <w:sz w:val="24"/>
          <w:szCs w:val="24"/>
        </w:rPr>
        <w:softHyphen/>
        <w:t>тельной власти. - 2012.</w:t>
      </w:r>
    </w:p>
    <w:p w:rsidR="00087519" w:rsidRPr="008709D4" w:rsidRDefault="00087519" w:rsidP="00AB2876">
      <w:pPr>
        <w:spacing w:after="0" w:line="240" w:lineRule="auto"/>
        <w:contextualSpacing/>
        <w:rPr>
          <w:rFonts w:ascii="Times New Roman" w:hAnsi="Times New Roman"/>
          <w:sz w:val="24"/>
          <w:szCs w:val="24"/>
        </w:rPr>
      </w:pPr>
      <w:r w:rsidRPr="008709D4">
        <w:rPr>
          <w:rFonts w:ascii="Times New Roman" w:hAnsi="Times New Roman"/>
          <w:sz w:val="24"/>
          <w:szCs w:val="24"/>
        </w:rPr>
        <w:t>Приказ министра обороны Российской Федерации и Министерства образования и науки Российской Федерации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(зарегистрировано Минюстом России 12.04.2010, регистрационный № 16866).</w:t>
      </w:r>
    </w:p>
    <w:p w:rsidR="001F5FE0" w:rsidRPr="00604D5A" w:rsidRDefault="001F5FE0"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 xml:space="preserve">Основные источники: </w:t>
      </w:r>
    </w:p>
    <w:p w:rsidR="00AC697D" w:rsidRPr="00604D5A" w:rsidRDefault="00AC697D" w:rsidP="00AC697D">
      <w:pPr>
        <w:pStyle w:val="ac"/>
        <w:spacing w:after="0" w:line="240" w:lineRule="auto"/>
        <w:ind w:left="0"/>
        <w:jc w:val="both"/>
        <w:rPr>
          <w:rFonts w:ascii="Times New Roman" w:hAnsi="Times New Roman"/>
          <w:sz w:val="24"/>
          <w:szCs w:val="24"/>
        </w:rPr>
      </w:pPr>
      <w:r w:rsidRPr="00604D5A">
        <w:rPr>
          <w:rFonts w:ascii="Times New Roman" w:hAnsi="Times New Roman"/>
          <w:sz w:val="24"/>
          <w:szCs w:val="24"/>
        </w:rPr>
        <w:t>Безопасность жизнедеятельности [Текст] : учебник и практикум для СПО / В. П. Соломин. – М. : Юрайт, 2016. – 314 с. –  (Проф. образование).</w:t>
      </w:r>
    </w:p>
    <w:p w:rsidR="00AC697D" w:rsidRPr="00722BEF" w:rsidRDefault="00AC697D" w:rsidP="00AC697D">
      <w:pPr>
        <w:pStyle w:val="ac"/>
        <w:spacing w:after="0" w:line="240" w:lineRule="auto"/>
        <w:ind w:left="0"/>
        <w:jc w:val="both"/>
        <w:rPr>
          <w:rFonts w:ascii="Times New Roman" w:hAnsi="Times New Roman"/>
          <w:sz w:val="24"/>
          <w:szCs w:val="24"/>
        </w:rPr>
      </w:pPr>
      <w:r w:rsidRPr="00722BEF">
        <w:rPr>
          <w:rFonts w:ascii="Times New Roman" w:hAnsi="Times New Roman"/>
          <w:sz w:val="24"/>
          <w:szCs w:val="24"/>
        </w:rPr>
        <w:t>Белов, С. В. Безопасность жизнедеятельности и защита окружающей среды (техносферная безопасность) [Текст] : учебник, В 2-х ч.  / С. В. Белов. - 5-е изд., перераб. и доп. - Москва : Юрайт, 2018. - 350 с. - (Проф. образование)</w:t>
      </w:r>
    </w:p>
    <w:p w:rsidR="00AC697D" w:rsidRPr="00604D5A" w:rsidRDefault="00AC697D" w:rsidP="00AC697D">
      <w:pPr>
        <w:pStyle w:val="ac"/>
        <w:spacing w:after="0" w:line="240" w:lineRule="auto"/>
        <w:ind w:left="0"/>
        <w:jc w:val="both"/>
        <w:rPr>
          <w:rFonts w:ascii="Times New Roman" w:hAnsi="Times New Roman"/>
          <w:sz w:val="24"/>
          <w:szCs w:val="24"/>
        </w:rPr>
      </w:pPr>
      <w:r w:rsidRPr="00604D5A">
        <w:rPr>
          <w:rFonts w:ascii="Times New Roman" w:hAnsi="Times New Roman"/>
          <w:sz w:val="24"/>
          <w:szCs w:val="24"/>
        </w:rPr>
        <w:t>Белов, С. В. Безопасность жизнедеятельности и защита окружающей среды (техносферная безопасность) в 2 ч. Часть 1 [Электронный ресурс]  : учебник для СПО / С. В. Белов. — 5-е изд., перераб. и доп. — М. : Юрайт, 20</w:t>
      </w:r>
      <w:r>
        <w:rPr>
          <w:rFonts w:ascii="Times New Roman" w:hAnsi="Times New Roman"/>
          <w:sz w:val="24"/>
          <w:szCs w:val="24"/>
        </w:rPr>
        <w:t>20</w:t>
      </w:r>
      <w:r w:rsidRPr="00604D5A">
        <w:rPr>
          <w:rFonts w:ascii="Times New Roman" w:hAnsi="Times New Roman"/>
          <w:sz w:val="24"/>
          <w:szCs w:val="24"/>
        </w:rPr>
        <w:t>. — 350 с. — (Проф. образование).  - Доступ в ЭБС «Юрайт».</w:t>
      </w:r>
    </w:p>
    <w:p w:rsidR="00AC697D" w:rsidRDefault="00AC697D" w:rsidP="00AC697D">
      <w:pPr>
        <w:pStyle w:val="ac"/>
        <w:spacing w:after="0" w:line="240" w:lineRule="auto"/>
        <w:ind w:left="0"/>
        <w:jc w:val="both"/>
        <w:rPr>
          <w:rFonts w:ascii="Times New Roman" w:hAnsi="Times New Roman"/>
          <w:sz w:val="24"/>
          <w:szCs w:val="24"/>
        </w:rPr>
      </w:pPr>
      <w:r w:rsidRPr="00604D5A">
        <w:rPr>
          <w:rFonts w:ascii="Times New Roman" w:hAnsi="Times New Roman"/>
          <w:sz w:val="24"/>
          <w:szCs w:val="24"/>
        </w:rPr>
        <w:lastRenderedPageBreak/>
        <w:t>Белов, С. В. Безопасность жизнедеятельности и защита окружающей среды (техносферная безопасность) в 2 ч. Часть 2 [Электронный ресурс]  : учебник для СПО / С. В. Белов. - 5-е изд., перераб. и доп. - М. : Юрайт, 20</w:t>
      </w:r>
      <w:r>
        <w:rPr>
          <w:rFonts w:ascii="Times New Roman" w:hAnsi="Times New Roman"/>
          <w:sz w:val="24"/>
          <w:szCs w:val="24"/>
        </w:rPr>
        <w:t>20</w:t>
      </w:r>
      <w:r w:rsidRPr="00604D5A">
        <w:rPr>
          <w:rFonts w:ascii="Times New Roman" w:hAnsi="Times New Roman"/>
          <w:sz w:val="24"/>
          <w:szCs w:val="24"/>
        </w:rPr>
        <w:t>. - 362 с. - (Проф. образование). -  Доступ в ЭБС «Юрайт».</w:t>
      </w:r>
    </w:p>
    <w:p w:rsidR="00AC697D" w:rsidRPr="00604D5A" w:rsidRDefault="00AC697D" w:rsidP="00AC697D">
      <w:pPr>
        <w:pStyle w:val="ac"/>
        <w:spacing w:after="0" w:line="240" w:lineRule="auto"/>
        <w:ind w:left="0"/>
        <w:jc w:val="both"/>
        <w:rPr>
          <w:rFonts w:ascii="Times New Roman" w:hAnsi="Times New Roman"/>
          <w:sz w:val="24"/>
          <w:szCs w:val="24"/>
        </w:rPr>
      </w:pPr>
      <w:r w:rsidRPr="00633BA5">
        <w:rPr>
          <w:rFonts w:ascii="Times New Roman" w:hAnsi="Times New Roman"/>
          <w:sz w:val="24"/>
          <w:szCs w:val="24"/>
        </w:rPr>
        <w:t>Сапронов, Ю. Г. Безопасность жизнедеятельности [Текст] : учебник / Ю. Г. Сапронов. - 6-е изд., стереотип. - Москва : ИЦ "Академия", 2017. - 336 с. : ил. - (ПО. ОД.)</w:t>
      </w:r>
    </w:p>
    <w:p w:rsidR="00AC697D" w:rsidRPr="00604D5A" w:rsidRDefault="00AC697D" w:rsidP="00AC697D">
      <w:pPr>
        <w:pStyle w:val="ac"/>
        <w:spacing w:after="0" w:line="240" w:lineRule="auto"/>
        <w:ind w:left="0"/>
        <w:jc w:val="both"/>
        <w:rPr>
          <w:rFonts w:ascii="Times New Roman" w:hAnsi="Times New Roman"/>
          <w:b/>
          <w:sz w:val="24"/>
          <w:szCs w:val="24"/>
        </w:rPr>
      </w:pPr>
      <w:r w:rsidRPr="00604D5A">
        <w:rPr>
          <w:rFonts w:ascii="Times New Roman" w:hAnsi="Times New Roman"/>
          <w:b/>
          <w:sz w:val="24"/>
          <w:szCs w:val="24"/>
        </w:rPr>
        <w:t>Дополнительные источники:</w:t>
      </w:r>
    </w:p>
    <w:p w:rsidR="00AC697D" w:rsidRDefault="00AC697D" w:rsidP="00AC697D">
      <w:pPr>
        <w:pStyle w:val="ac"/>
        <w:spacing w:after="0" w:line="240" w:lineRule="auto"/>
        <w:ind w:left="0"/>
        <w:jc w:val="both"/>
        <w:rPr>
          <w:rFonts w:ascii="Times New Roman" w:hAnsi="Times New Roman"/>
          <w:sz w:val="24"/>
          <w:szCs w:val="24"/>
        </w:rPr>
      </w:pPr>
      <w:r w:rsidRPr="0057488E">
        <w:rPr>
          <w:rFonts w:ascii="Times New Roman" w:hAnsi="Times New Roman"/>
          <w:sz w:val="24"/>
          <w:szCs w:val="24"/>
        </w:rPr>
        <w:t>Микрюков, В. Ю. Основы военной службы : строевая, огневая и тактическая подготовка, военная топография [Текст] : учебник / В. Ю. Микрюков. – М. : Инфра-М, 2020. – 384 с.</w:t>
      </w:r>
    </w:p>
    <w:p w:rsidR="00AC697D" w:rsidRPr="00604D5A" w:rsidRDefault="00AC697D" w:rsidP="00AC697D">
      <w:pPr>
        <w:pStyle w:val="ac"/>
        <w:spacing w:after="0" w:line="240" w:lineRule="auto"/>
        <w:ind w:left="0"/>
        <w:jc w:val="both"/>
        <w:rPr>
          <w:rFonts w:ascii="Times New Roman" w:hAnsi="Times New Roman"/>
          <w:sz w:val="24"/>
          <w:szCs w:val="24"/>
        </w:rPr>
      </w:pPr>
      <w:r w:rsidRPr="00604D5A">
        <w:rPr>
          <w:rFonts w:ascii="Times New Roman" w:hAnsi="Times New Roman"/>
          <w:sz w:val="24"/>
          <w:szCs w:val="24"/>
        </w:rPr>
        <w:t>Каракеян, В. И.   Безопасность жизнедеятельности [Электронный ресурс] : учебник и практикум для СПО / В. И. Каракеян, И. М. Никулина. - 2-е изд., перераб. и доп. - М. : Юрайт, 20</w:t>
      </w:r>
      <w:r>
        <w:rPr>
          <w:rFonts w:ascii="Times New Roman" w:hAnsi="Times New Roman"/>
          <w:sz w:val="24"/>
          <w:szCs w:val="24"/>
        </w:rPr>
        <w:t>20</w:t>
      </w:r>
      <w:r w:rsidRPr="00604D5A">
        <w:rPr>
          <w:rFonts w:ascii="Times New Roman" w:hAnsi="Times New Roman"/>
          <w:sz w:val="24"/>
          <w:szCs w:val="24"/>
        </w:rPr>
        <w:t>. - 330 с. – Доступ в ЭБС «Юрайт».</w:t>
      </w:r>
    </w:p>
    <w:p w:rsidR="00087519" w:rsidRPr="008709D4" w:rsidRDefault="00087519" w:rsidP="00AB2876">
      <w:pPr>
        <w:spacing w:after="0" w:line="240" w:lineRule="auto"/>
        <w:contextualSpacing/>
        <w:jc w:val="both"/>
        <w:rPr>
          <w:rFonts w:ascii="Times New Roman" w:hAnsi="Times New Roman"/>
          <w:b/>
          <w:sz w:val="24"/>
          <w:szCs w:val="24"/>
        </w:rPr>
      </w:pPr>
      <w:r w:rsidRPr="008709D4">
        <w:rPr>
          <w:rFonts w:ascii="Times New Roman" w:hAnsi="Times New Roman"/>
          <w:b/>
          <w:sz w:val="24"/>
          <w:szCs w:val="24"/>
        </w:rPr>
        <w:t>Интернет-ресурсы</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lang w:val="en-US"/>
        </w:rPr>
        <w:t>www</w:t>
      </w:r>
      <w:r w:rsidRPr="008709D4">
        <w:rPr>
          <w:rFonts w:ascii="Times New Roman" w:hAnsi="Times New Roman"/>
          <w:sz w:val="24"/>
          <w:szCs w:val="24"/>
        </w:rPr>
        <w:t>.</w:t>
      </w:r>
      <w:r w:rsidRPr="008709D4">
        <w:rPr>
          <w:rFonts w:ascii="Times New Roman" w:hAnsi="Times New Roman"/>
          <w:sz w:val="24"/>
          <w:szCs w:val="24"/>
          <w:lang w:val="en-US"/>
        </w:rPr>
        <w:t>mchs</w:t>
      </w:r>
      <w:r w:rsidRPr="008709D4">
        <w:rPr>
          <w:rFonts w:ascii="Times New Roman" w:hAnsi="Times New Roman"/>
          <w:sz w:val="24"/>
          <w:szCs w:val="24"/>
        </w:rPr>
        <w:t>.</w:t>
      </w:r>
      <w:r w:rsidRPr="008709D4">
        <w:rPr>
          <w:rFonts w:ascii="Times New Roman" w:hAnsi="Times New Roman"/>
          <w:sz w:val="24"/>
          <w:szCs w:val="24"/>
          <w:lang w:val="en-US"/>
        </w:rPr>
        <w:t>gov</w:t>
      </w:r>
      <w:r w:rsidRPr="008709D4">
        <w:rPr>
          <w:rFonts w:ascii="Times New Roman" w:hAnsi="Times New Roman"/>
          <w:sz w:val="24"/>
          <w:szCs w:val="24"/>
        </w:rPr>
        <w:t>.</w:t>
      </w:r>
      <w:r w:rsidRPr="008709D4">
        <w:rPr>
          <w:rFonts w:ascii="Times New Roman" w:hAnsi="Times New Roman"/>
          <w:sz w:val="24"/>
          <w:szCs w:val="24"/>
          <w:lang w:val="en-US"/>
        </w:rPr>
        <w:t>ru</w:t>
      </w:r>
      <w:r w:rsidRPr="008709D4">
        <w:rPr>
          <w:rFonts w:ascii="Times New Roman" w:hAnsi="Times New Roman"/>
          <w:sz w:val="24"/>
          <w:szCs w:val="24"/>
        </w:rPr>
        <w:t xml:space="preserve"> (сайт МЧС РФ).</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lang w:val="en-US"/>
        </w:rPr>
        <w:t>www</w:t>
      </w:r>
      <w:r w:rsidRPr="008709D4">
        <w:rPr>
          <w:rFonts w:ascii="Times New Roman" w:hAnsi="Times New Roman"/>
          <w:sz w:val="24"/>
          <w:szCs w:val="24"/>
        </w:rPr>
        <w:t>.</w:t>
      </w:r>
      <w:r w:rsidRPr="008709D4">
        <w:rPr>
          <w:rFonts w:ascii="Times New Roman" w:hAnsi="Times New Roman"/>
          <w:sz w:val="24"/>
          <w:szCs w:val="24"/>
          <w:lang w:val="en-US"/>
        </w:rPr>
        <w:t>mvd</w:t>
      </w:r>
      <w:r w:rsidRPr="008709D4">
        <w:rPr>
          <w:rFonts w:ascii="Times New Roman" w:hAnsi="Times New Roman"/>
          <w:sz w:val="24"/>
          <w:szCs w:val="24"/>
        </w:rPr>
        <w:t>.</w:t>
      </w:r>
      <w:r w:rsidRPr="008709D4">
        <w:rPr>
          <w:rFonts w:ascii="Times New Roman" w:hAnsi="Times New Roman"/>
          <w:sz w:val="24"/>
          <w:szCs w:val="24"/>
          <w:lang w:val="en-US"/>
        </w:rPr>
        <w:t>ru</w:t>
      </w:r>
      <w:r w:rsidRPr="008709D4">
        <w:rPr>
          <w:rFonts w:ascii="Times New Roman" w:hAnsi="Times New Roman"/>
          <w:sz w:val="24"/>
          <w:szCs w:val="24"/>
        </w:rPr>
        <w:t xml:space="preserve"> (сайт МВД РФ).</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lang w:val="en-US"/>
        </w:rPr>
        <w:t>www</w:t>
      </w:r>
      <w:r w:rsidRPr="008709D4">
        <w:rPr>
          <w:rFonts w:ascii="Times New Roman" w:hAnsi="Times New Roman"/>
          <w:sz w:val="24"/>
          <w:szCs w:val="24"/>
        </w:rPr>
        <w:t>.</w:t>
      </w:r>
      <w:r w:rsidRPr="008709D4">
        <w:rPr>
          <w:rFonts w:ascii="Times New Roman" w:hAnsi="Times New Roman"/>
          <w:sz w:val="24"/>
          <w:szCs w:val="24"/>
          <w:lang w:val="en-US"/>
        </w:rPr>
        <w:t>mil</w:t>
      </w:r>
      <w:r w:rsidRPr="008709D4">
        <w:rPr>
          <w:rFonts w:ascii="Times New Roman" w:hAnsi="Times New Roman"/>
          <w:sz w:val="24"/>
          <w:szCs w:val="24"/>
        </w:rPr>
        <w:t>.</w:t>
      </w:r>
      <w:r w:rsidRPr="008709D4">
        <w:rPr>
          <w:rFonts w:ascii="Times New Roman" w:hAnsi="Times New Roman"/>
          <w:sz w:val="24"/>
          <w:szCs w:val="24"/>
          <w:lang w:val="en-US"/>
        </w:rPr>
        <w:t>ru</w:t>
      </w:r>
      <w:r w:rsidRPr="008709D4">
        <w:rPr>
          <w:rFonts w:ascii="Times New Roman" w:hAnsi="Times New Roman"/>
          <w:sz w:val="24"/>
          <w:szCs w:val="24"/>
        </w:rPr>
        <w:t xml:space="preserve"> (сайт Минобороны).</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lang w:val="en-US"/>
        </w:rPr>
        <w:t>www</w:t>
      </w:r>
      <w:r w:rsidRPr="008709D4">
        <w:rPr>
          <w:rFonts w:ascii="Times New Roman" w:hAnsi="Times New Roman"/>
          <w:sz w:val="24"/>
          <w:szCs w:val="24"/>
        </w:rPr>
        <w:t>.</w:t>
      </w:r>
      <w:r w:rsidRPr="008709D4">
        <w:rPr>
          <w:rFonts w:ascii="Times New Roman" w:hAnsi="Times New Roman"/>
          <w:sz w:val="24"/>
          <w:szCs w:val="24"/>
          <w:lang w:val="en-US"/>
        </w:rPr>
        <w:t>fsb</w:t>
      </w:r>
      <w:r w:rsidRPr="008709D4">
        <w:rPr>
          <w:rFonts w:ascii="Times New Roman" w:hAnsi="Times New Roman"/>
          <w:sz w:val="24"/>
          <w:szCs w:val="24"/>
        </w:rPr>
        <w:t xml:space="preserve"> (сайт ФСБ РФ).</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lang w:val="en-US"/>
        </w:rPr>
        <w:t>www</w:t>
      </w:r>
      <w:r w:rsidRPr="008709D4">
        <w:rPr>
          <w:rFonts w:ascii="Times New Roman" w:hAnsi="Times New Roman"/>
          <w:sz w:val="24"/>
          <w:szCs w:val="24"/>
        </w:rPr>
        <w:t>.</w:t>
      </w:r>
      <w:r w:rsidRPr="008709D4">
        <w:rPr>
          <w:rFonts w:ascii="Times New Roman" w:hAnsi="Times New Roman"/>
          <w:sz w:val="24"/>
          <w:szCs w:val="24"/>
          <w:lang w:val="en-US"/>
        </w:rPr>
        <w:t>dic</w:t>
      </w:r>
      <w:r w:rsidRPr="008709D4">
        <w:rPr>
          <w:rFonts w:ascii="Times New Roman" w:hAnsi="Times New Roman"/>
          <w:sz w:val="24"/>
          <w:szCs w:val="24"/>
        </w:rPr>
        <w:t>.</w:t>
      </w:r>
      <w:r w:rsidRPr="008709D4">
        <w:rPr>
          <w:rFonts w:ascii="Times New Roman" w:hAnsi="Times New Roman"/>
          <w:sz w:val="24"/>
          <w:szCs w:val="24"/>
          <w:lang w:val="en-US"/>
        </w:rPr>
        <w:t>academic</w:t>
      </w:r>
      <w:r w:rsidRPr="008709D4">
        <w:rPr>
          <w:rFonts w:ascii="Times New Roman" w:hAnsi="Times New Roman"/>
          <w:sz w:val="24"/>
          <w:szCs w:val="24"/>
        </w:rPr>
        <w:t>.</w:t>
      </w:r>
      <w:r w:rsidRPr="008709D4">
        <w:rPr>
          <w:rFonts w:ascii="Times New Roman" w:hAnsi="Times New Roman"/>
          <w:sz w:val="24"/>
          <w:szCs w:val="24"/>
          <w:lang w:val="en-US"/>
        </w:rPr>
        <w:t>ru</w:t>
      </w:r>
      <w:r w:rsidRPr="008709D4">
        <w:rPr>
          <w:rFonts w:ascii="Times New Roman" w:hAnsi="Times New Roman"/>
          <w:sz w:val="24"/>
          <w:szCs w:val="24"/>
        </w:rPr>
        <w:t xml:space="preserve"> (Академик. Словари и энциклопедии).</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lang w:val="en-US"/>
        </w:rPr>
        <w:t>www</w:t>
      </w:r>
      <w:r w:rsidRPr="008709D4">
        <w:rPr>
          <w:rFonts w:ascii="Times New Roman" w:hAnsi="Times New Roman"/>
          <w:sz w:val="24"/>
          <w:szCs w:val="24"/>
        </w:rPr>
        <w:t>.</w:t>
      </w:r>
      <w:r w:rsidRPr="008709D4">
        <w:rPr>
          <w:rFonts w:ascii="Times New Roman" w:hAnsi="Times New Roman"/>
          <w:sz w:val="24"/>
          <w:szCs w:val="24"/>
          <w:lang w:val="en-US"/>
        </w:rPr>
        <w:t>booksgid</w:t>
      </w:r>
      <w:r w:rsidRPr="008709D4">
        <w:rPr>
          <w:rFonts w:ascii="Times New Roman" w:hAnsi="Times New Roman"/>
          <w:sz w:val="24"/>
          <w:szCs w:val="24"/>
        </w:rPr>
        <w:t>.</w:t>
      </w:r>
      <w:r w:rsidRPr="008709D4">
        <w:rPr>
          <w:rFonts w:ascii="Times New Roman" w:hAnsi="Times New Roman"/>
          <w:sz w:val="24"/>
          <w:szCs w:val="24"/>
          <w:lang w:val="en-US"/>
        </w:rPr>
        <w:t>com</w:t>
      </w:r>
      <w:r w:rsidRPr="008709D4">
        <w:rPr>
          <w:rFonts w:ascii="Times New Roman" w:hAnsi="Times New Roman"/>
          <w:sz w:val="24"/>
          <w:szCs w:val="24"/>
        </w:rPr>
        <w:t xml:space="preserve"> (</w:t>
      </w:r>
      <w:r w:rsidRPr="008709D4">
        <w:rPr>
          <w:rFonts w:ascii="Times New Roman" w:hAnsi="Times New Roman"/>
          <w:sz w:val="24"/>
          <w:szCs w:val="24"/>
          <w:lang w:val="en-US"/>
        </w:rPr>
        <w:t>BooksGid</w:t>
      </w:r>
      <w:r w:rsidRPr="008709D4">
        <w:rPr>
          <w:rFonts w:ascii="Times New Roman" w:hAnsi="Times New Roman"/>
          <w:sz w:val="24"/>
          <w:szCs w:val="24"/>
        </w:rPr>
        <w:t>. Электронная библиотека).</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lang w:val="en-US"/>
        </w:rPr>
        <w:t>www</w:t>
      </w:r>
      <w:r w:rsidRPr="008709D4">
        <w:rPr>
          <w:rFonts w:ascii="Times New Roman" w:hAnsi="Times New Roman"/>
          <w:sz w:val="24"/>
          <w:szCs w:val="24"/>
        </w:rPr>
        <w:t>.</w:t>
      </w:r>
      <w:r w:rsidRPr="008709D4">
        <w:rPr>
          <w:rFonts w:ascii="Times New Roman" w:hAnsi="Times New Roman"/>
          <w:sz w:val="24"/>
          <w:szCs w:val="24"/>
          <w:lang w:val="en-US"/>
        </w:rPr>
        <w:t>globalteka</w:t>
      </w:r>
      <w:r w:rsidRPr="008709D4">
        <w:rPr>
          <w:rFonts w:ascii="Times New Roman" w:hAnsi="Times New Roman"/>
          <w:sz w:val="24"/>
          <w:szCs w:val="24"/>
        </w:rPr>
        <w:t>.</w:t>
      </w:r>
      <w:r w:rsidRPr="008709D4">
        <w:rPr>
          <w:rFonts w:ascii="Times New Roman" w:hAnsi="Times New Roman"/>
          <w:sz w:val="24"/>
          <w:szCs w:val="24"/>
          <w:lang w:val="en-US"/>
        </w:rPr>
        <w:t>ru</w:t>
      </w:r>
      <w:r w:rsidRPr="008709D4">
        <w:rPr>
          <w:rFonts w:ascii="Times New Roman" w:hAnsi="Times New Roman"/>
          <w:sz w:val="24"/>
          <w:szCs w:val="24"/>
        </w:rPr>
        <w:t>/</w:t>
      </w:r>
      <w:r w:rsidRPr="008709D4">
        <w:rPr>
          <w:rFonts w:ascii="Times New Roman" w:hAnsi="Times New Roman"/>
          <w:sz w:val="24"/>
          <w:szCs w:val="24"/>
          <w:lang w:val="en-US"/>
        </w:rPr>
        <w:t>index</w:t>
      </w:r>
      <w:r w:rsidRPr="008709D4">
        <w:rPr>
          <w:rFonts w:ascii="Times New Roman" w:hAnsi="Times New Roman"/>
          <w:sz w:val="24"/>
          <w:szCs w:val="24"/>
        </w:rPr>
        <w:t>.</w:t>
      </w:r>
      <w:r w:rsidRPr="008709D4">
        <w:rPr>
          <w:rFonts w:ascii="Times New Roman" w:hAnsi="Times New Roman"/>
          <w:sz w:val="24"/>
          <w:szCs w:val="24"/>
          <w:lang w:val="en-US"/>
        </w:rPr>
        <w:t>html</w:t>
      </w:r>
      <w:r w:rsidRPr="008709D4">
        <w:rPr>
          <w:rFonts w:ascii="Times New Roman" w:hAnsi="Times New Roman"/>
          <w:sz w:val="24"/>
          <w:szCs w:val="24"/>
        </w:rPr>
        <w:t xml:space="preserve"> (Глобалтека. Глобальная библиотека научных ресурсов). </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lang w:val="en-US"/>
        </w:rPr>
        <w:t>www</w:t>
      </w:r>
      <w:r w:rsidRPr="008709D4">
        <w:rPr>
          <w:rFonts w:ascii="Times New Roman" w:hAnsi="Times New Roman"/>
          <w:sz w:val="24"/>
          <w:szCs w:val="24"/>
        </w:rPr>
        <w:t>.</w:t>
      </w:r>
      <w:r w:rsidRPr="008709D4">
        <w:rPr>
          <w:rFonts w:ascii="Times New Roman" w:hAnsi="Times New Roman"/>
          <w:sz w:val="24"/>
          <w:szCs w:val="24"/>
          <w:lang w:val="en-US"/>
        </w:rPr>
        <w:t>window</w:t>
      </w:r>
      <w:r w:rsidRPr="008709D4">
        <w:rPr>
          <w:rFonts w:ascii="Times New Roman" w:hAnsi="Times New Roman"/>
          <w:sz w:val="24"/>
          <w:szCs w:val="24"/>
        </w:rPr>
        <w:t>.</w:t>
      </w:r>
      <w:r w:rsidRPr="008709D4">
        <w:rPr>
          <w:rFonts w:ascii="Times New Roman" w:hAnsi="Times New Roman"/>
          <w:sz w:val="24"/>
          <w:szCs w:val="24"/>
          <w:lang w:val="en-US"/>
        </w:rPr>
        <w:t>edu</w:t>
      </w:r>
      <w:r w:rsidRPr="008709D4">
        <w:rPr>
          <w:rFonts w:ascii="Times New Roman" w:hAnsi="Times New Roman"/>
          <w:sz w:val="24"/>
          <w:szCs w:val="24"/>
        </w:rPr>
        <w:t>.</w:t>
      </w:r>
      <w:r w:rsidRPr="008709D4">
        <w:rPr>
          <w:rFonts w:ascii="Times New Roman" w:hAnsi="Times New Roman"/>
          <w:sz w:val="24"/>
          <w:szCs w:val="24"/>
          <w:lang w:val="en-US"/>
        </w:rPr>
        <w:t>ru</w:t>
      </w:r>
      <w:r w:rsidRPr="008709D4">
        <w:rPr>
          <w:rFonts w:ascii="Times New Roman" w:hAnsi="Times New Roman"/>
          <w:sz w:val="24"/>
          <w:szCs w:val="24"/>
        </w:rPr>
        <w:t xml:space="preserve"> (Единое окно доступа к образовательным ресурсам). </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lang w:val="en-US"/>
        </w:rPr>
        <w:t>www</w:t>
      </w:r>
      <w:r w:rsidRPr="008709D4">
        <w:rPr>
          <w:rFonts w:ascii="Times New Roman" w:hAnsi="Times New Roman"/>
          <w:sz w:val="24"/>
          <w:szCs w:val="24"/>
        </w:rPr>
        <w:t>.</w:t>
      </w:r>
      <w:r w:rsidRPr="008709D4">
        <w:rPr>
          <w:rFonts w:ascii="Times New Roman" w:hAnsi="Times New Roman"/>
          <w:sz w:val="24"/>
          <w:szCs w:val="24"/>
          <w:lang w:val="en-US"/>
        </w:rPr>
        <w:t>iprbookshop</w:t>
      </w:r>
      <w:r w:rsidRPr="008709D4">
        <w:rPr>
          <w:rFonts w:ascii="Times New Roman" w:hAnsi="Times New Roman"/>
          <w:sz w:val="24"/>
          <w:szCs w:val="24"/>
        </w:rPr>
        <w:t>.</w:t>
      </w:r>
      <w:r w:rsidRPr="008709D4">
        <w:rPr>
          <w:rFonts w:ascii="Times New Roman" w:hAnsi="Times New Roman"/>
          <w:sz w:val="24"/>
          <w:szCs w:val="24"/>
          <w:lang w:val="en-US"/>
        </w:rPr>
        <w:t>ru</w:t>
      </w:r>
      <w:r w:rsidRPr="008709D4">
        <w:rPr>
          <w:rFonts w:ascii="Times New Roman" w:hAnsi="Times New Roman"/>
          <w:sz w:val="24"/>
          <w:szCs w:val="24"/>
        </w:rPr>
        <w:t xml:space="preserve"> (Электронно-библиотечная система </w:t>
      </w:r>
      <w:r w:rsidRPr="008709D4">
        <w:rPr>
          <w:rFonts w:ascii="Times New Roman" w:hAnsi="Times New Roman"/>
          <w:sz w:val="24"/>
          <w:szCs w:val="24"/>
          <w:lang w:val="en-US"/>
        </w:rPr>
        <w:t>IPRbooks</w:t>
      </w:r>
      <w:r w:rsidRPr="008709D4">
        <w:rPr>
          <w:rFonts w:ascii="Times New Roman" w:hAnsi="Times New Roman"/>
          <w:sz w:val="24"/>
          <w:szCs w:val="24"/>
        </w:rPr>
        <w:t>).</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lang w:val="en-US"/>
        </w:rPr>
        <w:t>www</w:t>
      </w:r>
      <w:r w:rsidRPr="008709D4">
        <w:rPr>
          <w:rFonts w:ascii="Times New Roman" w:hAnsi="Times New Roman"/>
          <w:sz w:val="24"/>
          <w:szCs w:val="24"/>
        </w:rPr>
        <w:t>.</w:t>
      </w:r>
      <w:r w:rsidRPr="008709D4">
        <w:rPr>
          <w:rFonts w:ascii="Times New Roman" w:hAnsi="Times New Roman"/>
          <w:sz w:val="24"/>
          <w:szCs w:val="24"/>
          <w:lang w:val="en-US"/>
        </w:rPr>
        <w:t>ru</w:t>
      </w:r>
      <w:r w:rsidRPr="008709D4">
        <w:rPr>
          <w:rFonts w:ascii="Times New Roman" w:hAnsi="Times New Roman"/>
          <w:sz w:val="24"/>
          <w:szCs w:val="24"/>
        </w:rPr>
        <w:t>/</w:t>
      </w:r>
      <w:r w:rsidRPr="008709D4">
        <w:rPr>
          <w:rFonts w:ascii="Times New Roman" w:hAnsi="Times New Roman"/>
          <w:sz w:val="24"/>
          <w:szCs w:val="24"/>
          <w:lang w:val="en-US"/>
        </w:rPr>
        <w:t>book</w:t>
      </w:r>
      <w:r w:rsidRPr="008709D4">
        <w:rPr>
          <w:rFonts w:ascii="Times New Roman" w:hAnsi="Times New Roman"/>
          <w:sz w:val="24"/>
          <w:szCs w:val="24"/>
        </w:rPr>
        <w:t xml:space="preserve"> (Электронная библиотечная система).</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lang w:val="en-US"/>
        </w:rPr>
        <w:t>www</w:t>
      </w:r>
      <w:r w:rsidRPr="008709D4">
        <w:rPr>
          <w:rFonts w:ascii="Times New Roman" w:hAnsi="Times New Roman"/>
          <w:sz w:val="24"/>
          <w:szCs w:val="24"/>
        </w:rPr>
        <w:t>.</w:t>
      </w:r>
      <w:r w:rsidRPr="008709D4">
        <w:rPr>
          <w:rFonts w:ascii="Times New Roman" w:hAnsi="Times New Roman"/>
          <w:sz w:val="24"/>
          <w:szCs w:val="24"/>
          <w:lang w:val="en-US"/>
        </w:rPr>
        <w:t>pobediteli</w:t>
      </w:r>
      <w:r w:rsidRPr="008709D4">
        <w:rPr>
          <w:rFonts w:ascii="Times New Roman" w:hAnsi="Times New Roman"/>
          <w:sz w:val="24"/>
          <w:szCs w:val="24"/>
        </w:rPr>
        <w:t>.</w:t>
      </w:r>
      <w:r w:rsidRPr="008709D4">
        <w:rPr>
          <w:rFonts w:ascii="Times New Roman" w:hAnsi="Times New Roman"/>
          <w:sz w:val="24"/>
          <w:szCs w:val="24"/>
          <w:lang w:val="en-US"/>
        </w:rPr>
        <w:t>ru</w:t>
      </w:r>
      <w:r w:rsidRPr="008709D4">
        <w:rPr>
          <w:rFonts w:ascii="Times New Roman" w:hAnsi="Times New Roman"/>
          <w:sz w:val="24"/>
          <w:szCs w:val="24"/>
        </w:rPr>
        <w:t xml:space="preserve"> (проект «ПОБЕДИТЕЛИ: Солдаты Великой войны»).</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lang w:val="en-US"/>
        </w:rPr>
        <w:t>www</w:t>
      </w:r>
      <w:r w:rsidRPr="008709D4">
        <w:rPr>
          <w:rFonts w:ascii="Times New Roman" w:hAnsi="Times New Roman"/>
          <w:sz w:val="24"/>
          <w:szCs w:val="24"/>
        </w:rPr>
        <w:t>.</w:t>
      </w:r>
      <w:r w:rsidRPr="008709D4">
        <w:rPr>
          <w:rFonts w:ascii="Times New Roman" w:hAnsi="Times New Roman"/>
          <w:sz w:val="24"/>
          <w:szCs w:val="24"/>
          <w:lang w:val="en-US"/>
        </w:rPr>
        <w:t>monino</w:t>
      </w:r>
      <w:r w:rsidRPr="008709D4">
        <w:rPr>
          <w:rFonts w:ascii="Times New Roman" w:hAnsi="Times New Roman"/>
          <w:sz w:val="24"/>
          <w:szCs w:val="24"/>
        </w:rPr>
        <w:t>.</w:t>
      </w:r>
      <w:r w:rsidRPr="008709D4">
        <w:rPr>
          <w:rFonts w:ascii="Times New Roman" w:hAnsi="Times New Roman"/>
          <w:sz w:val="24"/>
          <w:szCs w:val="24"/>
          <w:lang w:val="en-US"/>
        </w:rPr>
        <w:t>ru</w:t>
      </w:r>
      <w:r w:rsidRPr="008709D4">
        <w:rPr>
          <w:rFonts w:ascii="Times New Roman" w:hAnsi="Times New Roman"/>
          <w:sz w:val="24"/>
          <w:szCs w:val="24"/>
        </w:rPr>
        <w:t xml:space="preserve"> (Музей Военно-Воздушных Сил).</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lang w:val="en-US"/>
        </w:rPr>
        <w:lastRenderedPageBreak/>
        <w:t>www</w:t>
      </w:r>
      <w:r w:rsidRPr="008709D4">
        <w:rPr>
          <w:rFonts w:ascii="Times New Roman" w:hAnsi="Times New Roman"/>
          <w:sz w:val="24"/>
          <w:szCs w:val="24"/>
        </w:rPr>
        <w:t>.</w:t>
      </w:r>
      <w:r w:rsidRPr="008709D4">
        <w:rPr>
          <w:rFonts w:ascii="Times New Roman" w:hAnsi="Times New Roman"/>
          <w:sz w:val="24"/>
          <w:szCs w:val="24"/>
          <w:lang w:val="en-US"/>
        </w:rPr>
        <w:t>simvolika</w:t>
      </w:r>
      <w:r w:rsidRPr="008709D4">
        <w:rPr>
          <w:rFonts w:ascii="Times New Roman" w:hAnsi="Times New Roman"/>
          <w:sz w:val="24"/>
          <w:szCs w:val="24"/>
        </w:rPr>
        <w:t>.</w:t>
      </w:r>
      <w:r w:rsidRPr="008709D4">
        <w:rPr>
          <w:rFonts w:ascii="Times New Roman" w:hAnsi="Times New Roman"/>
          <w:sz w:val="24"/>
          <w:szCs w:val="24"/>
          <w:lang w:val="en-US"/>
        </w:rPr>
        <w:t>ru</w:t>
      </w:r>
      <w:r w:rsidRPr="008709D4">
        <w:rPr>
          <w:rFonts w:ascii="Times New Roman" w:hAnsi="Times New Roman"/>
          <w:sz w:val="24"/>
          <w:szCs w:val="24"/>
        </w:rPr>
        <w:t xml:space="preserve"> (Государственные символы России. История и реальность). </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lang w:val="en-US"/>
        </w:rPr>
        <w:t>www</w:t>
      </w:r>
      <w:r w:rsidRPr="008709D4">
        <w:rPr>
          <w:rFonts w:ascii="Times New Roman" w:hAnsi="Times New Roman"/>
          <w:sz w:val="24"/>
          <w:szCs w:val="24"/>
        </w:rPr>
        <w:t>.</w:t>
      </w:r>
      <w:r w:rsidRPr="008709D4">
        <w:rPr>
          <w:rFonts w:ascii="Times New Roman" w:hAnsi="Times New Roman"/>
          <w:sz w:val="24"/>
          <w:szCs w:val="24"/>
          <w:lang w:val="en-US"/>
        </w:rPr>
        <w:t>militeka</w:t>
      </w:r>
      <w:r w:rsidRPr="008709D4">
        <w:rPr>
          <w:rFonts w:ascii="Times New Roman" w:hAnsi="Times New Roman"/>
          <w:sz w:val="24"/>
          <w:szCs w:val="24"/>
        </w:rPr>
        <w:t>.</w:t>
      </w:r>
      <w:r w:rsidRPr="008709D4">
        <w:rPr>
          <w:rFonts w:ascii="Times New Roman" w:hAnsi="Times New Roman"/>
          <w:sz w:val="24"/>
          <w:szCs w:val="24"/>
          <w:lang w:val="en-US"/>
        </w:rPr>
        <w:t>lib</w:t>
      </w:r>
      <w:r w:rsidRPr="008709D4">
        <w:rPr>
          <w:rFonts w:ascii="Times New Roman" w:hAnsi="Times New Roman"/>
          <w:sz w:val="24"/>
          <w:szCs w:val="24"/>
        </w:rPr>
        <w:t>.</w:t>
      </w:r>
      <w:r w:rsidRPr="008709D4">
        <w:rPr>
          <w:rFonts w:ascii="Times New Roman" w:hAnsi="Times New Roman"/>
          <w:sz w:val="24"/>
          <w:szCs w:val="24"/>
          <w:lang w:val="en-US"/>
        </w:rPr>
        <w:t>ru</w:t>
      </w:r>
      <w:r w:rsidRPr="008709D4">
        <w:rPr>
          <w:rFonts w:ascii="Times New Roman" w:hAnsi="Times New Roman"/>
          <w:sz w:val="24"/>
          <w:szCs w:val="24"/>
        </w:rPr>
        <w:t xml:space="preserve"> (Военная литература).</w:t>
      </w:r>
    </w:p>
    <w:p w:rsidR="00087519" w:rsidRPr="008709D4" w:rsidRDefault="00087519" w:rsidP="00AB2876">
      <w:pPr>
        <w:spacing w:after="0" w:line="240" w:lineRule="auto"/>
        <w:contextualSpacing/>
        <w:rPr>
          <w:rFonts w:ascii="Times New Roman" w:hAnsi="Times New Roman"/>
          <w:sz w:val="24"/>
          <w:szCs w:val="24"/>
        </w:rPr>
      </w:pPr>
    </w:p>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eastAsia="Times New Roman" w:hAnsi="Times New Roman"/>
          <w:b/>
          <w:sz w:val="24"/>
          <w:szCs w:val="24"/>
          <w:lang w:eastAsia="ru-RU"/>
        </w:rPr>
        <w:t xml:space="preserve">4.КОНТРОЛЬ И ОЦЕНКА РЕЗУЛЬТАТОВ ОСВОЕНИЯ ДИСЦИПЛИНЫ </w:t>
      </w:r>
      <w:r w:rsidRPr="008709D4">
        <w:rPr>
          <w:rFonts w:ascii="Times New Roman" w:hAnsi="Times New Roman"/>
          <w:b/>
          <w:sz w:val="24"/>
          <w:szCs w:val="24"/>
        </w:rPr>
        <w:t>БЕЗОПАСНОСТЬ ЖИЗНЕДЕЯТЕЛЬНОСТИ</w:t>
      </w:r>
    </w:p>
    <w:p w:rsidR="00087519" w:rsidRPr="008709D4" w:rsidRDefault="00087519" w:rsidP="00AB2876">
      <w:pPr>
        <w:spacing w:after="0" w:line="240" w:lineRule="auto"/>
        <w:contextualSpacing/>
        <w:rPr>
          <w:rFonts w:ascii="Times New Roman" w:hAnsi="Times New Roman"/>
          <w:sz w:val="24"/>
          <w:szCs w:val="24"/>
        </w:rPr>
      </w:pPr>
      <w:r w:rsidRPr="008709D4">
        <w:rPr>
          <w:rFonts w:ascii="Times New Roman" w:hAnsi="Times New Roman"/>
          <w:sz w:val="24"/>
          <w:szCs w:val="24"/>
        </w:rPr>
        <w:t xml:space="preserve">Контроль и оценка результатов освоения дисциплины осуществляется преподавателем в процессе проведения практических занятий, а также выполнения обучающимися заданий самостоятельных работ. </w:t>
      </w:r>
    </w:p>
    <w:p w:rsidR="00087519" w:rsidRPr="008709D4" w:rsidRDefault="00087519" w:rsidP="00AB2876">
      <w:pPr>
        <w:spacing w:after="0" w:line="240" w:lineRule="auto"/>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4"/>
        <w:gridCol w:w="3834"/>
      </w:tblGrid>
      <w:tr w:rsidR="00087519" w:rsidRPr="008709D4" w:rsidTr="00087519">
        <w:tc>
          <w:tcPr>
            <w:tcW w:w="5634" w:type="dxa"/>
            <w:vAlign w:val="center"/>
          </w:tcPr>
          <w:p w:rsidR="00087519" w:rsidRPr="008709D4" w:rsidRDefault="00087519" w:rsidP="00AB2876">
            <w:pPr>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Результаты обучения</w:t>
            </w:r>
          </w:p>
          <w:p w:rsidR="00087519" w:rsidRPr="008709D4" w:rsidRDefault="00087519" w:rsidP="00AB2876">
            <w:pPr>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(освоенные умения, усвоенные знания)</w:t>
            </w:r>
          </w:p>
        </w:tc>
        <w:tc>
          <w:tcPr>
            <w:tcW w:w="3834" w:type="dxa"/>
            <w:vAlign w:val="center"/>
          </w:tcPr>
          <w:p w:rsidR="00087519" w:rsidRPr="008709D4" w:rsidRDefault="00087519" w:rsidP="00AB2876">
            <w:pPr>
              <w:spacing w:after="0" w:line="240" w:lineRule="auto"/>
              <w:contextualSpacing/>
              <w:jc w:val="center"/>
              <w:rPr>
                <w:rFonts w:ascii="Times New Roman" w:hAnsi="Times New Roman"/>
                <w:b/>
                <w:bCs/>
                <w:sz w:val="24"/>
                <w:szCs w:val="24"/>
              </w:rPr>
            </w:pPr>
            <w:r w:rsidRPr="008709D4">
              <w:rPr>
                <w:rFonts w:ascii="Times New Roman" w:hAnsi="Times New Roman"/>
                <w:b/>
                <w:sz w:val="24"/>
                <w:szCs w:val="24"/>
              </w:rPr>
              <w:t xml:space="preserve">Формы и методы контроля и оценки результатов обучения </w:t>
            </w:r>
          </w:p>
        </w:tc>
      </w:tr>
      <w:tr w:rsidR="00087519" w:rsidRPr="008709D4" w:rsidTr="00087519">
        <w:tc>
          <w:tcPr>
            <w:tcW w:w="5634" w:type="dxa"/>
          </w:tcPr>
          <w:p w:rsidR="00087519" w:rsidRPr="008709D4" w:rsidRDefault="00087519" w:rsidP="00AB2876">
            <w:pPr>
              <w:tabs>
                <w:tab w:val="left" w:pos="1095"/>
              </w:tabs>
              <w:spacing w:after="0" w:line="240" w:lineRule="auto"/>
              <w:contextualSpacing/>
              <w:rPr>
                <w:rFonts w:ascii="Times New Roman" w:hAnsi="Times New Roman"/>
                <w:b/>
                <w:i/>
                <w:sz w:val="24"/>
                <w:szCs w:val="24"/>
              </w:rPr>
            </w:pPr>
            <w:r w:rsidRPr="008709D4">
              <w:rPr>
                <w:rFonts w:ascii="Times New Roman" w:hAnsi="Times New Roman"/>
                <w:b/>
                <w:i/>
                <w:sz w:val="24"/>
                <w:szCs w:val="24"/>
              </w:rPr>
              <w:t>Уметь</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организовывать и проводить мероприятия по защите работающих и населения от негативных воздействий чрезвычайных ситуаций;</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использовать средства индивидуальной и коллективной защиты от оружия массового поражения;</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применять первичные средства пожаротушения;</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ориентироваться в перечне военно-учётных специальностей и самостоятельно определять среди них родственные полученной специальности;</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lastRenderedPageBreak/>
              <w:t>владеть способами бесконфликтного общения и саморегуляции в повседневной деятельности и экстремальных условиях военной службы;</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оказывать первую помощь пострадавшим.</w:t>
            </w:r>
          </w:p>
          <w:p w:rsidR="00087519" w:rsidRPr="008709D4" w:rsidRDefault="00087519" w:rsidP="00AB2876">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i/>
                <w:sz w:val="24"/>
                <w:szCs w:val="24"/>
              </w:rPr>
            </w:pPr>
            <w:r w:rsidRPr="008709D4">
              <w:rPr>
                <w:rFonts w:ascii="Times New Roman" w:hAnsi="Times New Roman"/>
                <w:i/>
                <w:sz w:val="24"/>
                <w:szCs w:val="24"/>
              </w:rPr>
              <w:t xml:space="preserve"> </w:t>
            </w:r>
            <w:r w:rsidRPr="008709D4">
              <w:rPr>
                <w:rFonts w:ascii="Times New Roman" w:hAnsi="Times New Roman"/>
                <w:b/>
                <w:i/>
                <w:sz w:val="24"/>
                <w:szCs w:val="24"/>
              </w:rPr>
              <w:t>Знать:</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серьёзной угрозе национальной безопасности России;</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основные виды потенциональных опасностей и их последствий в профессиональной деятельности и быту, принципы снижения вероятности их реализации;</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основы военной службы и обороны государства;</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задачи и основные мероприятия гражданской обороны; способы защиты населения от оружия массового поражения;</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меры пожарной безопасности и правила безопасного поведения при пожарах;</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организацию и порядок призыва граждан на военную службу и поступления на неё в добровольном порядке;</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lastRenderedPageBreak/>
              <w:t>основные виды вооружений, военной техники и специального снаряжения, состоящего на вооружении (оснащении) воинских подразделений, в которых имеются военно-учётные специальности, родственные специальностям СПО;</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область применения получаемых профессиональных знаний при исполнении обязанностей военной службы;</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порядок и правила оказания первой медицинской помощи пострадавшим.</w:t>
            </w:r>
          </w:p>
        </w:tc>
        <w:tc>
          <w:tcPr>
            <w:tcW w:w="3834" w:type="dxa"/>
          </w:tcPr>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bCs/>
                <w:sz w:val="24"/>
                <w:szCs w:val="24"/>
              </w:rPr>
              <w:t>Практическая работа</w:t>
            </w: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bCs/>
                <w:sz w:val="24"/>
                <w:szCs w:val="24"/>
              </w:rPr>
              <w:t xml:space="preserve">Практическая работа </w:t>
            </w: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bCs/>
                <w:sz w:val="24"/>
                <w:szCs w:val="24"/>
              </w:rPr>
              <w:t>Практическая работа</w:t>
            </w: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bCs/>
                <w:sz w:val="24"/>
                <w:szCs w:val="24"/>
              </w:rPr>
              <w:t>Практическая работа</w:t>
            </w: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bCs/>
                <w:sz w:val="24"/>
                <w:szCs w:val="24"/>
              </w:rPr>
              <w:t xml:space="preserve">Практическая работа </w:t>
            </w: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bCs/>
                <w:sz w:val="24"/>
                <w:szCs w:val="24"/>
              </w:rPr>
              <w:t>Практическая работа й</w:t>
            </w: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bCs/>
                <w:sz w:val="24"/>
                <w:szCs w:val="24"/>
              </w:rPr>
              <w:t xml:space="preserve">Практическая работа </w:t>
            </w: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bCs/>
                <w:sz w:val="24"/>
                <w:szCs w:val="24"/>
              </w:rPr>
              <w:t xml:space="preserve">Практическая работа </w:t>
            </w: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bCs/>
                <w:sz w:val="24"/>
                <w:szCs w:val="24"/>
              </w:rPr>
              <w:t>Письменный опрос</w:t>
            </w: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bCs/>
                <w:sz w:val="24"/>
                <w:szCs w:val="24"/>
              </w:rPr>
              <w:t xml:space="preserve">Письменный опрос </w:t>
            </w: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bCs/>
                <w:sz w:val="24"/>
                <w:szCs w:val="24"/>
              </w:rPr>
              <w:t xml:space="preserve">Письменный опрос </w:t>
            </w: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bCs/>
                <w:sz w:val="24"/>
                <w:szCs w:val="24"/>
              </w:rPr>
              <w:t xml:space="preserve">Письменный опрос </w:t>
            </w: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bCs/>
                <w:sz w:val="24"/>
                <w:szCs w:val="24"/>
              </w:rPr>
              <w:lastRenderedPageBreak/>
              <w:t xml:space="preserve">Письменный опрос </w:t>
            </w: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bCs/>
                <w:sz w:val="24"/>
                <w:szCs w:val="24"/>
              </w:rPr>
              <w:t>Устный опрос</w:t>
            </w: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bCs/>
                <w:sz w:val="24"/>
                <w:szCs w:val="24"/>
              </w:rPr>
              <w:t>Устный опрос</w:t>
            </w: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bCs/>
                <w:sz w:val="24"/>
                <w:szCs w:val="24"/>
              </w:rPr>
              <w:t>Устный опрос</w:t>
            </w: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bCs/>
                <w:sz w:val="24"/>
                <w:szCs w:val="24"/>
              </w:rPr>
              <w:t>Практическая работы</w:t>
            </w:r>
          </w:p>
        </w:tc>
      </w:tr>
    </w:tbl>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рабочАЯ ПРОГРАММА УЧЕБНОЙ ДИСЦИПЛИНЫ Маркетинг</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 xml:space="preserve">ПАСПОРТ РАБОЧЕЙ ПРОГРАММЫ УЧЕБНОЙ дисциплины </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Маркетинг</w:t>
      </w:r>
    </w:p>
    <w:p w:rsidR="00087519" w:rsidRPr="008709D4" w:rsidRDefault="00087519" w:rsidP="00AB2876">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Область применения программы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Рабочая программа учебной дисциплины является частью программы подготовки специалистов среднего звена в соответствии с ФГОС (вариативная часть) по специальности </w:t>
      </w:r>
      <w:r w:rsidRPr="008709D4">
        <w:rPr>
          <w:rFonts w:ascii="Times New Roman" w:eastAsia="Times New Roman" w:hAnsi="Times New Roman"/>
          <w:b/>
          <w:sz w:val="24"/>
          <w:szCs w:val="24"/>
          <w:lang w:eastAsia="ru-RU"/>
        </w:rPr>
        <w:t xml:space="preserve">38.02.05 Товароведение и экспертиза качества потребительских товаров базовой подготовки, </w:t>
      </w:r>
      <w:r w:rsidRPr="008709D4">
        <w:rPr>
          <w:rFonts w:ascii="Times New Roman" w:eastAsia="Times New Roman" w:hAnsi="Times New Roman"/>
          <w:sz w:val="24"/>
          <w:szCs w:val="24"/>
          <w:lang w:eastAsia="ru-RU"/>
        </w:rPr>
        <w:t xml:space="preserve">укрупненная группа </w:t>
      </w:r>
      <w:r w:rsidRPr="008709D4">
        <w:rPr>
          <w:rFonts w:ascii="Times New Roman" w:eastAsia="Times New Roman" w:hAnsi="Times New Roman"/>
          <w:b/>
          <w:sz w:val="24"/>
          <w:szCs w:val="24"/>
          <w:lang w:eastAsia="ru-RU"/>
        </w:rPr>
        <w:t xml:space="preserve">38.00.00 Экономика и управление.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Рабочая программа  учебной дисциплины может быть использована</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 xml:space="preserve">в дополнительном профессиональном образовании для повышения квалификации специалистов на базе среднего профессионального образования по образовательным программам техникума.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 Место дисциплины в структуре программы подготовки специалистов среднего звена: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Профессиональный цикл  ППССЗ (общепрофессиональная дисциплина вариативной части).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1.3. Цели и задачи дисциплины – требования к результатам освоения дисциплины: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 результате освоения дисциплины обучающийся должен</w:t>
      </w:r>
      <w:r w:rsidRPr="008709D4">
        <w:rPr>
          <w:rFonts w:ascii="Times New Roman" w:eastAsia="Times New Roman" w:hAnsi="Times New Roman"/>
          <w:b/>
          <w:sz w:val="24"/>
          <w:szCs w:val="24"/>
          <w:lang w:eastAsia="ru-RU"/>
        </w:rPr>
        <w:t xml:space="preserve"> уметь</w:t>
      </w:r>
      <w:r w:rsidRPr="008709D4">
        <w:rPr>
          <w:rFonts w:ascii="Times New Roman" w:eastAsia="Times New Roman" w:hAnsi="Times New Roman"/>
          <w:sz w:val="24"/>
          <w:szCs w:val="24"/>
          <w:lang w:eastAsia="ru-RU"/>
        </w:rPr>
        <w:t>:</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анализировать факторы внешней среды, влияющие на деятельность торгового предприятия;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 xml:space="preserve">планировать и проводить маркетинговые исследования рынка;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применять требования нормативных документов к основным видам продукции, товаров, услуг и процессов;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определять конкурентоспособность товаров и торгового предприятия;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применять разнообразные методы ценового стимулирования сбыта и выбирать ценовые стратегии;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разрабатывать программу по продвижению товаров на рынок.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 результате освоения дисциплины обучающийся должен</w:t>
      </w:r>
      <w:r w:rsidRPr="008709D4">
        <w:rPr>
          <w:rFonts w:ascii="Times New Roman" w:eastAsia="Times New Roman" w:hAnsi="Times New Roman"/>
          <w:b/>
          <w:sz w:val="24"/>
          <w:szCs w:val="24"/>
          <w:lang w:eastAsia="ru-RU"/>
        </w:rPr>
        <w:t xml:space="preserve"> знать</w:t>
      </w:r>
      <w:r w:rsidRPr="008709D4">
        <w:rPr>
          <w:rFonts w:ascii="Times New Roman" w:eastAsia="Times New Roman" w:hAnsi="Times New Roman"/>
          <w:sz w:val="24"/>
          <w:szCs w:val="24"/>
          <w:lang w:eastAsia="ru-RU"/>
        </w:rPr>
        <w:t>:</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основные понятия, цели и задачи маркетинга;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методы и направления маркетинговых исследований рынка;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категории потребностей и спроса, «жизненный цикл» товара;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виды цен и методы ценообразования, рыночные ценовые стратегии;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формы продвижения товаров на рынок, виды и средства рекламы, методы стимулирования сбыта товаров и формирования имиджа;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конкурентоспособность товаров и торгового предприятия.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Формируемые компетенции: </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1.1.</w:t>
      </w:r>
      <w:r w:rsidRPr="008709D4">
        <w:rPr>
          <w:rFonts w:ascii="Times New Roman" w:eastAsia="Times New Roman" w:hAnsi="Times New Roman"/>
          <w:sz w:val="24"/>
          <w:szCs w:val="24"/>
          <w:lang w:eastAsia="ru-RU"/>
        </w:rPr>
        <w:t xml:space="preserve"> Выявлять потребность в товарах.</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1.2.</w:t>
      </w:r>
      <w:r w:rsidRPr="008709D4">
        <w:rPr>
          <w:rFonts w:ascii="Times New Roman" w:eastAsia="Times New Roman" w:hAnsi="Times New Roman"/>
          <w:sz w:val="24"/>
          <w:szCs w:val="24"/>
          <w:lang w:eastAsia="ru-RU"/>
        </w:rPr>
        <w:t xml:space="preserve"> Осуществлять связи с поставщиками и потребителями продукции.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2.1</w:t>
      </w:r>
      <w:r w:rsidRPr="008709D4">
        <w:rPr>
          <w:rFonts w:ascii="Times New Roman" w:eastAsia="Times New Roman" w:hAnsi="Times New Roman"/>
          <w:sz w:val="24"/>
          <w:szCs w:val="24"/>
          <w:lang w:eastAsia="ru-RU"/>
        </w:rPr>
        <w:t>. Идентифицировать товары по ассортиментной принадлежности.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3.1.</w:t>
      </w:r>
      <w:r w:rsidRPr="008709D4">
        <w:rPr>
          <w:rFonts w:ascii="Times New Roman" w:eastAsia="Times New Roman" w:hAnsi="Times New Roman"/>
          <w:sz w:val="24"/>
          <w:szCs w:val="24"/>
          <w:lang w:eastAsia="ru-RU"/>
        </w:rPr>
        <w:t xml:space="preserve"> Планировать основные показатели деятельности организации.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1.</w:t>
      </w:r>
      <w:r w:rsidRPr="008709D4">
        <w:rPr>
          <w:rFonts w:ascii="Times New Roman" w:eastAsia="Times New Roman" w:hAnsi="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2.</w:t>
      </w:r>
      <w:r w:rsidRPr="008709D4">
        <w:rPr>
          <w:rFonts w:ascii="Times New Roman" w:eastAsia="Times New Roman" w:hAnsi="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3.</w:t>
      </w:r>
      <w:r w:rsidRPr="008709D4">
        <w:rPr>
          <w:rFonts w:ascii="Times New Roman" w:eastAsia="Times New Roman" w:hAnsi="Times New Roman"/>
          <w:sz w:val="24"/>
          <w:szCs w:val="24"/>
          <w:lang w:eastAsia="ru-RU"/>
        </w:rPr>
        <w:t xml:space="preserve"> Принимать решения в стандартных и нестандартных ситуациях и нести за них ответственность.</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lastRenderedPageBreak/>
        <w:t>ОК 4.</w:t>
      </w:r>
      <w:r w:rsidRPr="008709D4">
        <w:rPr>
          <w:rFonts w:ascii="Times New Roman" w:eastAsia="Times New Roman" w:hAnsi="Times New Roman"/>
          <w:sz w:val="24"/>
          <w:szCs w:val="24"/>
          <w:lang w:eastAsia="ru-RU"/>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5.</w:t>
      </w:r>
      <w:r w:rsidRPr="008709D4">
        <w:rPr>
          <w:rFonts w:ascii="Times New Roman" w:eastAsia="Times New Roman" w:hAnsi="Times New Roman"/>
          <w:sz w:val="24"/>
          <w:szCs w:val="24"/>
          <w:lang w:eastAsia="ru-RU"/>
        </w:rPr>
        <w:t xml:space="preserve"> Владеть информационной культурой, анализировать и оценивать информацию с использованием информационно-коммуникационных технологий.</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6.</w:t>
      </w:r>
      <w:r w:rsidRPr="008709D4">
        <w:rPr>
          <w:rFonts w:ascii="Times New Roman" w:eastAsia="Times New Roman" w:hAnsi="Times New Roman"/>
          <w:sz w:val="24"/>
          <w:szCs w:val="24"/>
          <w:lang w:eastAsia="ru-RU"/>
        </w:rPr>
        <w:t xml:space="preserve"> Работать в коллективе и команде, эффективно общаться с коллегами, руководством, потребителями.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7.</w:t>
      </w:r>
      <w:r w:rsidRPr="008709D4">
        <w:rPr>
          <w:rFonts w:ascii="Times New Roman" w:eastAsia="Times New Roman" w:hAnsi="Times New Roman"/>
          <w:sz w:val="24"/>
          <w:szCs w:val="24"/>
          <w:lang w:eastAsia="ru-RU"/>
        </w:rPr>
        <w:t xml:space="preserve"> Брать на себя ответственность за работу членов команды (подчиненных), результат выполнения заданий.</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8.</w:t>
      </w:r>
      <w:r w:rsidRPr="008709D4">
        <w:rPr>
          <w:rFonts w:ascii="Times New Roman" w:eastAsia="Times New Roman" w:hAnsi="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9.</w:t>
      </w:r>
      <w:r w:rsidRPr="008709D4">
        <w:rPr>
          <w:rFonts w:ascii="Times New Roman" w:eastAsia="Times New Roman" w:hAnsi="Times New Roman"/>
          <w:sz w:val="24"/>
          <w:szCs w:val="24"/>
          <w:lang w:eastAsia="ru-RU"/>
        </w:rPr>
        <w:t xml:space="preserve"> Ориентироваться в условиях частой смены технологий в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1.4. Рекомендуемое количество часов на освоение программы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максимальной учебной нагрузки обучающегося - 108 часов, в том числе: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обязательной аудиторной учебной нагрузки обучающегося - 72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самостоятельной работы обучающегося - 36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sz w:val="24"/>
          <w:szCs w:val="24"/>
          <w:lang w:eastAsia="ru-RU"/>
        </w:rPr>
        <w:t>2. СТРУКТУРА И ПРИМЕРНОЕ СОДЕРЖАНИЕ УЧЕБНОЙ ДИСЦИПЛИНЫ</w:t>
      </w:r>
      <w:r w:rsidRPr="008709D4">
        <w:rPr>
          <w:rFonts w:ascii="Times New Roman" w:eastAsia="Times New Roman" w:hAnsi="Times New Roman"/>
          <w:b/>
          <w:caps/>
          <w:sz w:val="24"/>
          <w:szCs w:val="24"/>
          <w:lang w:eastAsia="ru-RU"/>
        </w:rPr>
        <w:t xml:space="preserve"> Маркетинг</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u w:val="single"/>
          <w:lang w:eastAsia="ru-RU"/>
        </w:rPr>
      </w:pPr>
      <w:r w:rsidRPr="008709D4">
        <w:rPr>
          <w:rFonts w:ascii="Times New Roman" w:eastAsia="Times New Roman" w:hAnsi="Times New Roman"/>
          <w:b/>
          <w:sz w:val="24"/>
          <w:szCs w:val="24"/>
          <w:lang w:eastAsia="ru-RU"/>
        </w:rPr>
        <w:t>2.1. Объем учебной дисциплины и виды учебной работы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087519" w:rsidRPr="008709D4" w:rsidTr="00087519">
        <w:trPr>
          <w:trHeight w:val="460"/>
        </w:trPr>
        <w:tc>
          <w:tcPr>
            <w:tcW w:w="7904" w:type="dxa"/>
            <w:tcBorders>
              <w:top w:val="single" w:sz="6" w:space="0" w:color="000000"/>
              <w:left w:val="single" w:sz="6" w:space="0" w:color="000000"/>
              <w:bottom w:val="single" w:sz="6" w:space="0" w:color="000000"/>
              <w:right w:val="single" w:sz="6" w:space="0" w:color="000000"/>
            </w:tcBorders>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087519" w:rsidRPr="008709D4" w:rsidRDefault="00087519" w:rsidP="00AB2876">
            <w:pPr>
              <w:spacing w:after="0" w:line="240" w:lineRule="auto"/>
              <w:jc w:val="center"/>
              <w:rPr>
                <w:rFonts w:ascii="Times New Roman" w:eastAsia="Times New Roman" w:hAnsi="Times New Roman"/>
                <w:iCs/>
                <w:sz w:val="24"/>
                <w:szCs w:val="24"/>
                <w:lang w:eastAsia="ru-RU"/>
              </w:rPr>
            </w:pPr>
            <w:r w:rsidRPr="008709D4">
              <w:rPr>
                <w:rFonts w:ascii="Times New Roman" w:eastAsia="Times New Roman" w:hAnsi="Times New Roman"/>
                <w:b/>
                <w:iCs/>
                <w:sz w:val="24"/>
                <w:szCs w:val="24"/>
                <w:lang w:eastAsia="ru-RU"/>
              </w:rPr>
              <w:t>Объем часов</w:t>
            </w:r>
          </w:p>
        </w:tc>
      </w:tr>
      <w:tr w:rsidR="00087519" w:rsidRPr="008709D4" w:rsidTr="00087519">
        <w:trPr>
          <w:trHeight w:val="285"/>
        </w:trPr>
        <w:tc>
          <w:tcPr>
            <w:tcW w:w="7904" w:type="dxa"/>
            <w:tcBorders>
              <w:top w:val="single" w:sz="6" w:space="0" w:color="000000"/>
              <w:left w:val="single" w:sz="6" w:space="0" w:color="000000"/>
              <w:bottom w:val="single" w:sz="6" w:space="0" w:color="000000"/>
              <w:right w:val="single" w:sz="6" w:space="0" w:color="000000"/>
            </w:tcBorders>
            <w:shd w:val="clear" w:color="auto" w:fill="auto"/>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087519" w:rsidRPr="008709D4" w:rsidRDefault="00087519" w:rsidP="00AB2876">
            <w:pPr>
              <w:spacing w:after="0" w:line="240" w:lineRule="auto"/>
              <w:jc w:val="center"/>
              <w:rPr>
                <w:rFonts w:ascii="Times New Roman" w:eastAsia="Times New Roman" w:hAnsi="Times New Roman"/>
                <w:iCs/>
                <w:sz w:val="24"/>
                <w:szCs w:val="24"/>
                <w:lang w:eastAsia="ru-RU"/>
              </w:rPr>
            </w:pPr>
            <w:r w:rsidRPr="008709D4">
              <w:rPr>
                <w:rFonts w:ascii="Times New Roman" w:eastAsia="Times New Roman" w:hAnsi="Times New Roman"/>
                <w:iCs/>
                <w:sz w:val="24"/>
                <w:szCs w:val="24"/>
                <w:lang w:eastAsia="ru-RU"/>
              </w:rPr>
              <w:t>108</w:t>
            </w:r>
          </w:p>
        </w:tc>
      </w:tr>
      <w:tr w:rsidR="00087519" w:rsidRPr="008709D4" w:rsidTr="00087519">
        <w:tc>
          <w:tcPr>
            <w:tcW w:w="7904" w:type="dxa"/>
            <w:tcBorders>
              <w:top w:val="single" w:sz="6" w:space="0" w:color="000000"/>
              <w:left w:val="single" w:sz="6" w:space="0" w:color="000000"/>
              <w:bottom w:val="single" w:sz="6" w:space="0" w:color="000000"/>
              <w:right w:val="single" w:sz="6" w:space="0" w:color="000000"/>
            </w:tcBorders>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087519" w:rsidRPr="008709D4" w:rsidRDefault="00087519" w:rsidP="00AB2876">
            <w:pPr>
              <w:spacing w:after="0" w:line="240" w:lineRule="auto"/>
              <w:jc w:val="center"/>
              <w:rPr>
                <w:rFonts w:ascii="Times New Roman" w:eastAsia="Times New Roman" w:hAnsi="Times New Roman"/>
                <w:iCs/>
                <w:sz w:val="24"/>
                <w:szCs w:val="24"/>
                <w:lang w:eastAsia="ru-RU"/>
              </w:rPr>
            </w:pPr>
            <w:r w:rsidRPr="008709D4">
              <w:rPr>
                <w:rFonts w:ascii="Times New Roman" w:eastAsia="Times New Roman" w:hAnsi="Times New Roman"/>
                <w:iCs/>
                <w:sz w:val="24"/>
                <w:szCs w:val="24"/>
                <w:lang w:eastAsia="ru-RU"/>
              </w:rPr>
              <w:t>72</w:t>
            </w:r>
          </w:p>
        </w:tc>
      </w:tr>
      <w:tr w:rsidR="00087519" w:rsidRPr="008709D4" w:rsidTr="00087519">
        <w:tc>
          <w:tcPr>
            <w:tcW w:w="7904" w:type="dxa"/>
            <w:tcBorders>
              <w:top w:val="single" w:sz="6" w:space="0" w:color="000000"/>
              <w:left w:val="single" w:sz="6" w:space="0" w:color="000000"/>
              <w:bottom w:val="single" w:sz="6" w:space="0" w:color="000000"/>
              <w:right w:val="single" w:sz="6" w:space="0" w:color="000000"/>
            </w:tcBorders>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 том числе: </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087519" w:rsidRPr="008709D4" w:rsidRDefault="00087519" w:rsidP="00AB2876">
            <w:pPr>
              <w:spacing w:after="0" w:line="240" w:lineRule="auto"/>
              <w:jc w:val="center"/>
              <w:rPr>
                <w:rFonts w:ascii="Times New Roman" w:eastAsia="Times New Roman" w:hAnsi="Times New Roman"/>
                <w:iCs/>
                <w:sz w:val="24"/>
                <w:szCs w:val="24"/>
                <w:lang w:eastAsia="ru-RU"/>
              </w:rPr>
            </w:pPr>
          </w:p>
        </w:tc>
      </w:tr>
      <w:tr w:rsidR="00087519" w:rsidRPr="008709D4" w:rsidTr="00087519">
        <w:tc>
          <w:tcPr>
            <w:tcW w:w="7904" w:type="dxa"/>
            <w:tcBorders>
              <w:top w:val="single" w:sz="6" w:space="0" w:color="000000"/>
              <w:left w:val="single" w:sz="6" w:space="0" w:color="000000"/>
              <w:bottom w:val="single" w:sz="6" w:space="0" w:color="000000"/>
              <w:right w:val="single" w:sz="6" w:space="0" w:color="000000"/>
            </w:tcBorders>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087519" w:rsidRPr="008709D4" w:rsidRDefault="00087519" w:rsidP="00AB2876">
            <w:pPr>
              <w:spacing w:after="0" w:line="240" w:lineRule="auto"/>
              <w:jc w:val="center"/>
              <w:rPr>
                <w:rFonts w:ascii="Times New Roman" w:eastAsia="Times New Roman" w:hAnsi="Times New Roman"/>
                <w:iCs/>
                <w:sz w:val="24"/>
                <w:szCs w:val="24"/>
                <w:lang w:eastAsia="ru-RU"/>
              </w:rPr>
            </w:pPr>
            <w:r w:rsidRPr="008709D4">
              <w:rPr>
                <w:rFonts w:ascii="Times New Roman" w:eastAsia="Times New Roman" w:hAnsi="Times New Roman"/>
                <w:iCs/>
                <w:sz w:val="24"/>
                <w:szCs w:val="24"/>
                <w:lang w:eastAsia="ru-RU"/>
              </w:rPr>
              <w:t>32</w:t>
            </w:r>
          </w:p>
        </w:tc>
      </w:tr>
      <w:tr w:rsidR="00087519" w:rsidRPr="008709D4" w:rsidTr="00087519">
        <w:tc>
          <w:tcPr>
            <w:tcW w:w="7904" w:type="dxa"/>
            <w:tcBorders>
              <w:top w:val="single" w:sz="6" w:space="0" w:color="000000"/>
              <w:left w:val="single" w:sz="6" w:space="0" w:color="000000"/>
              <w:bottom w:val="single" w:sz="6" w:space="0" w:color="000000"/>
              <w:right w:val="single" w:sz="6" w:space="0" w:color="000000"/>
            </w:tcBorders>
            <w:shd w:val="clear" w:color="auto" w:fill="auto"/>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Самостоятельная работа обучающегося (всего) </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087519" w:rsidRPr="008709D4" w:rsidRDefault="00087519" w:rsidP="00AB2876">
            <w:pPr>
              <w:spacing w:after="0" w:line="240" w:lineRule="auto"/>
              <w:jc w:val="center"/>
              <w:rPr>
                <w:rFonts w:ascii="Times New Roman" w:eastAsia="Times New Roman" w:hAnsi="Times New Roman"/>
                <w:iCs/>
                <w:sz w:val="24"/>
                <w:szCs w:val="24"/>
                <w:lang w:eastAsia="ru-RU"/>
              </w:rPr>
            </w:pPr>
            <w:r w:rsidRPr="008709D4">
              <w:rPr>
                <w:rFonts w:ascii="Times New Roman" w:eastAsia="Times New Roman" w:hAnsi="Times New Roman"/>
                <w:iCs/>
                <w:sz w:val="24"/>
                <w:szCs w:val="24"/>
                <w:lang w:eastAsia="ru-RU"/>
              </w:rPr>
              <w:t>36</w:t>
            </w:r>
          </w:p>
        </w:tc>
      </w:tr>
      <w:tr w:rsidR="00087519" w:rsidRPr="008709D4" w:rsidTr="00087519">
        <w:tc>
          <w:tcPr>
            <w:tcW w:w="7904" w:type="dxa"/>
            <w:tcBorders>
              <w:top w:val="single" w:sz="6" w:space="0" w:color="000000"/>
              <w:left w:val="single" w:sz="6" w:space="0" w:color="000000"/>
              <w:bottom w:val="single" w:sz="6" w:space="0" w:color="000000"/>
              <w:right w:val="single" w:sz="6" w:space="0" w:color="000000"/>
            </w:tcBorders>
            <w:shd w:val="clear" w:color="auto" w:fill="auto"/>
          </w:tcPr>
          <w:p w:rsidR="00087519" w:rsidRPr="008709D4" w:rsidRDefault="00087519" w:rsidP="00AB2876">
            <w:pPr>
              <w:spacing w:after="0" w:line="240" w:lineRule="auto"/>
              <w:jc w:val="both"/>
              <w:rPr>
                <w:rFonts w:ascii="Times New Roman" w:eastAsia="Times New Roman" w:hAnsi="Times New Roman"/>
                <w:iCs/>
                <w:sz w:val="24"/>
                <w:szCs w:val="24"/>
                <w:lang w:eastAsia="ru-RU"/>
              </w:rPr>
            </w:pPr>
            <w:r w:rsidRPr="008709D4">
              <w:rPr>
                <w:rFonts w:ascii="Times New Roman" w:eastAsia="Times New Roman" w:hAnsi="Times New Roman"/>
                <w:iCs/>
                <w:sz w:val="24"/>
                <w:szCs w:val="24"/>
                <w:lang w:eastAsia="ru-RU"/>
              </w:rPr>
              <w:t xml:space="preserve">Промежуточная аттестация в форме экзамена </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087519" w:rsidRPr="008709D4" w:rsidRDefault="00087519" w:rsidP="00AB2876">
            <w:pPr>
              <w:spacing w:after="0" w:line="240" w:lineRule="auto"/>
              <w:jc w:val="center"/>
              <w:rPr>
                <w:rFonts w:ascii="Times New Roman" w:eastAsia="Times New Roman" w:hAnsi="Times New Roman"/>
                <w:i/>
                <w:iCs/>
                <w:sz w:val="24"/>
                <w:szCs w:val="24"/>
                <w:lang w:eastAsia="ru-RU"/>
              </w:rPr>
            </w:pPr>
          </w:p>
        </w:tc>
      </w:tr>
    </w:tbl>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2.2. Тематический план и содержание учебной дисциплины  «Маркетинг»</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25"/>
        <w:gridCol w:w="6946"/>
        <w:gridCol w:w="992"/>
      </w:tblGrid>
      <w:tr w:rsidR="00087519" w:rsidRPr="008709D4" w:rsidTr="00087519">
        <w:trPr>
          <w:trHeight w:val="20"/>
        </w:trPr>
        <w:tc>
          <w:tcPr>
            <w:tcW w:w="1951"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Наименование разделов и тем</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 практические работы, самостоятельная работа обучающихся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Объем часов</w:t>
            </w:r>
          </w:p>
        </w:tc>
      </w:tr>
      <w:tr w:rsidR="00087519" w:rsidRPr="008709D4" w:rsidTr="00087519">
        <w:trPr>
          <w:trHeight w:val="20"/>
        </w:trPr>
        <w:tc>
          <w:tcPr>
            <w:tcW w:w="1951"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087519">
        <w:trPr>
          <w:trHeight w:val="20"/>
        </w:trPr>
        <w:tc>
          <w:tcPr>
            <w:tcW w:w="1951" w:type="dxa"/>
            <w:vMerge w:val="restart"/>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  Понятие маркетинга и основные концепции его развития</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tc>
      </w:tr>
      <w:tr w:rsidR="00087519" w:rsidRPr="008709D4" w:rsidTr="00087519">
        <w:trPr>
          <w:trHeight w:val="20"/>
        </w:trPr>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Сущность, цели и задачи маркетинга. Значение маркетинга в современных условиях.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Этапы эволюции и концепции развития маркетинга, их характеристика.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Принципы и функции  маркетинга, их характеристика. Основные виды маркетинга.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196"/>
        </w:trPr>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 xml:space="preserve">Практические занятия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20"/>
        </w:trPr>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1.   Определение используемой концепции маркетинга действующими предприятиями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Самостоятельная работа обучающихся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Оформление рефератов по теме «Маркетинг в различных сферах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761A0A">
        <w:trPr>
          <w:trHeight w:val="337"/>
        </w:trPr>
        <w:tc>
          <w:tcPr>
            <w:tcW w:w="1951" w:type="dxa"/>
            <w:vMerge w:val="restart"/>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2.  Объекты и субъекты маркетинга</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087519">
        <w:trPr>
          <w:trHeight w:val="20"/>
        </w:trPr>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Объекты маркетинга: нужда, потребность, спрос.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Субъекты маркетинга: потребители, конкуренты и другие участники рыночных отношений.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Служба маркетинга, виды организационного построения службы маркетинга. Задачи и функции службы маркетинга.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Самостоятельная работа обучающихся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Анализ должностных инструкций специалистов по  маркетингу.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r>
      <w:tr w:rsidR="00087519" w:rsidRPr="008709D4" w:rsidTr="00087519">
        <w:trPr>
          <w:trHeight w:val="20"/>
        </w:trPr>
        <w:tc>
          <w:tcPr>
            <w:tcW w:w="1951" w:type="dxa"/>
            <w:vMerge w:val="restart"/>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Тема 3.  Маркетинговая среда</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992" w:type="dxa"/>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9</w:t>
            </w:r>
          </w:p>
        </w:tc>
      </w:tr>
      <w:tr w:rsidR="00087519" w:rsidRPr="008709D4" w:rsidTr="00087519">
        <w:trPr>
          <w:trHeight w:val="730"/>
        </w:trPr>
        <w:tc>
          <w:tcPr>
            <w:tcW w:w="1951" w:type="dxa"/>
            <w:vMerge/>
            <w:tcBorders>
              <w:left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946" w:type="dxa"/>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Понятие маркетинговой среды фирмы. Факторы макросреды, их характеристика.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Внутренние и внешние факторы микросреды, их характеристика.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Влияние внешних и внутренних факторов микросреды на рыночные позиции торгового предприятия. </w:t>
            </w:r>
          </w:p>
        </w:tc>
        <w:tc>
          <w:tcPr>
            <w:tcW w:w="992" w:type="dxa"/>
            <w:tcBorders>
              <w:left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65"/>
        </w:trPr>
        <w:tc>
          <w:tcPr>
            <w:tcW w:w="1951" w:type="dxa"/>
            <w:vMerge/>
            <w:tcBorders>
              <w:left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7371" w:type="dxa"/>
            <w:gridSpan w:val="2"/>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Практические занятия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4</w:t>
            </w:r>
          </w:p>
        </w:tc>
      </w:tr>
      <w:tr w:rsidR="00087519" w:rsidRPr="008709D4" w:rsidTr="00087519">
        <w:trPr>
          <w:trHeight w:val="300"/>
        </w:trPr>
        <w:tc>
          <w:tcPr>
            <w:tcW w:w="1951" w:type="dxa"/>
            <w:vMerge/>
            <w:tcBorders>
              <w:left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7371" w:type="dxa"/>
            <w:gridSpan w:val="2"/>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1.    Анализ факторов маркетинговой среды  конкретного торгового предприятия.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300"/>
        </w:trPr>
        <w:tc>
          <w:tcPr>
            <w:tcW w:w="1951" w:type="dxa"/>
            <w:vMerge/>
            <w:tcBorders>
              <w:left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7371" w:type="dxa"/>
            <w:gridSpan w:val="2"/>
            <w:tcBorders>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2.    Решение практических ситуаций по анализу факторов микросреды.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951" w:type="dxa"/>
            <w:vMerge/>
            <w:tcBorders>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Самостоятельная работа обучающихся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Оформление практических работ, подготовка к их защите.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087519">
        <w:trPr>
          <w:trHeight w:val="70"/>
        </w:trPr>
        <w:tc>
          <w:tcPr>
            <w:tcW w:w="1951" w:type="dxa"/>
            <w:vMerge w:val="restart"/>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310"/>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4.  Система</w:t>
            </w:r>
          </w:p>
          <w:p w:rsidR="00087519" w:rsidRPr="008709D4" w:rsidRDefault="00087519" w:rsidP="00AB2876">
            <w:pPr>
              <w:tabs>
                <w:tab w:val="left" w:pos="916"/>
                <w:tab w:val="left" w:pos="2310"/>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маркетинговой</w:t>
            </w:r>
          </w:p>
          <w:p w:rsidR="00087519" w:rsidRPr="008709D4" w:rsidRDefault="00087519" w:rsidP="00AB2876">
            <w:pPr>
              <w:tabs>
                <w:tab w:val="left" w:pos="916"/>
                <w:tab w:val="left" w:pos="2310"/>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информации 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исследований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Содержание учебного материала </w:t>
            </w:r>
          </w:p>
        </w:tc>
        <w:tc>
          <w:tcPr>
            <w:tcW w:w="992" w:type="dxa"/>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15                                                                </w:t>
            </w:r>
          </w:p>
        </w:tc>
      </w:tr>
      <w:tr w:rsidR="00087519" w:rsidRPr="008709D4" w:rsidTr="00087519">
        <w:trPr>
          <w:trHeight w:val="405"/>
        </w:trPr>
        <w:tc>
          <w:tcPr>
            <w:tcW w:w="1951" w:type="dxa"/>
            <w:vMerge/>
            <w:tcBorders>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2310"/>
              </w:tabs>
              <w:spacing w:after="0" w:line="240" w:lineRule="auto"/>
              <w:rPr>
                <w:rFonts w:ascii="Times New Roman" w:eastAsia="Times New Roman" w:hAnsi="Times New Roman"/>
                <w:bCs/>
                <w:sz w:val="24"/>
                <w:szCs w:val="24"/>
                <w:lang w:eastAsia="ru-RU"/>
              </w:rPr>
            </w:pPr>
          </w:p>
          <w:p w:rsidR="00087519" w:rsidRPr="008709D4" w:rsidRDefault="00087519" w:rsidP="00AB2876">
            <w:pPr>
              <w:tabs>
                <w:tab w:val="left" w:pos="916"/>
                <w:tab w:val="left" w:pos="2310"/>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2310"/>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Система маркетинговой информации, характеристика ее составляющих. Значение маркетинговой  информации, ее сущность, виды, источники.  </w:t>
            </w:r>
          </w:p>
        </w:tc>
        <w:tc>
          <w:tcPr>
            <w:tcW w:w="992" w:type="dxa"/>
            <w:tcBorders>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345"/>
        </w:trPr>
        <w:tc>
          <w:tcPr>
            <w:tcW w:w="1951" w:type="dxa"/>
            <w:vMerge/>
            <w:tcBorders>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Маркетинговые исследования: сущность, цели и задачи. Значение маркетинговых исследований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в деятельности предприятия. Процесс маркетингового исследования, характеристика его этапов.</w:t>
            </w:r>
          </w:p>
        </w:tc>
        <w:tc>
          <w:tcPr>
            <w:tcW w:w="992" w:type="dxa"/>
            <w:tcBorders>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315"/>
        </w:trPr>
        <w:tc>
          <w:tcPr>
            <w:tcW w:w="1951" w:type="dxa"/>
            <w:vMerge/>
            <w:tcBorders>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3. </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Методы и направления маркетинговых исследований.</w:t>
            </w:r>
          </w:p>
        </w:tc>
        <w:tc>
          <w:tcPr>
            <w:tcW w:w="992" w:type="dxa"/>
            <w:tcBorders>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80"/>
        </w:trPr>
        <w:tc>
          <w:tcPr>
            <w:tcW w:w="1951" w:type="dxa"/>
            <w:vMerge/>
            <w:tcBorders>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7371" w:type="dxa"/>
            <w:gridSpan w:val="2"/>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 xml:space="preserve">Практические занятия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4</w:t>
            </w:r>
          </w:p>
        </w:tc>
      </w:tr>
      <w:tr w:rsidR="00087519" w:rsidRPr="008709D4" w:rsidTr="00087519">
        <w:trPr>
          <w:trHeight w:val="300"/>
        </w:trPr>
        <w:tc>
          <w:tcPr>
            <w:tcW w:w="1951" w:type="dxa"/>
            <w:vMerge/>
            <w:tcBorders>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7371" w:type="dxa"/>
            <w:gridSpan w:val="2"/>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 Решение практических ситуаций по анализу маркетинговой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300"/>
        </w:trPr>
        <w:tc>
          <w:tcPr>
            <w:tcW w:w="1951" w:type="dxa"/>
            <w:vMerge/>
            <w:tcBorders>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7371" w:type="dxa"/>
            <w:gridSpan w:val="2"/>
            <w:tcBorders>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2  Разработка плана проведения маркетинговых исследований.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560"/>
        </w:trPr>
        <w:tc>
          <w:tcPr>
            <w:tcW w:w="1951" w:type="dxa"/>
            <w:vMerge/>
            <w:tcBorders>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7371" w:type="dxa"/>
            <w:gridSpan w:val="2"/>
            <w:tcBorders>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Оформление практических работ, подготовка к их защите. </w:t>
            </w:r>
          </w:p>
        </w:tc>
        <w:tc>
          <w:tcPr>
            <w:tcW w:w="992" w:type="dxa"/>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5</w:t>
            </w:r>
          </w:p>
        </w:tc>
      </w:tr>
      <w:tr w:rsidR="00087519" w:rsidRPr="008709D4" w:rsidTr="00087519">
        <w:trPr>
          <w:trHeight w:val="240"/>
        </w:trPr>
        <w:tc>
          <w:tcPr>
            <w:tcW w:w="1951" w:type="dxa"/>
            <w:vMerge w:val="restart"/>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5. Сегментация       рынка</w:t>
            </w:r>
          </w:p>
        </w:tc>
        <w:tc>
          <w:tcPr>
            <w:tcW w:w="7371" w:type="dxa"/>
            <w:gridSpan w:val="2"/>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Содержание учебного материала </w:t>
            </w:r>
          </w:p>
        </w:tc>
        <w:tc>
          <w:tcPr>
            <w:tcW w:w="992" w:type="dxa"/>
            <w:tcBorders>
              <w:top w:val="single" w:sz="4" w:space="0" w:color="auto"/>
              <w:left w:val="single" w:sz="4" w:space="0" w:color="auto"/>
              <w:right w:val="single" w:sz="4" w:space="0" w:color="auto"/>
            </w:tcBorders>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087519">
        <w:trPr>
          <w:trHeight w:val="79"/>
        </w:trPr>
        <w:tc>
          <w:tcPr>
            <w:tcW w:w="1951" w:type="dxa"/>
            <w:vMerge/>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425" w:type="dxa"/>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1. </w:t>
            </w:r>
          </w:p>
        </w:tc>
        <w:tc>
          <w:tcPr>
            <w:tcW w:w="6946" w:type="dxa"/>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Сегментация рынка: сущность, виды, признаки. Значение сегментации рынка в деятельности.  Сегмент в маркетинге. Типология потребителей как основа сегментации рынка.  Позиционирование товаров на рынке.</w:t>
            </w:r>
          </w:p>
        </w:tc>
        <w:tc>
          <w:tcPr>
            <w:tcW w:w="992" w:type="dxa"/>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55"/>
        </w:trPr>
        <w:tc>
          <w:tcPr>
            <w:tcW w:w="1951" w:type="dxa"/>
            <w:vMerge/>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371" w:type="dxa"/>
            <w:gridSpan w:val="2"/>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Практические занятия </w:t>
            </w:r>
          </w:p>
        </w:tc>
        <w:tc>
          <w:tcPr>
            <w:tcW w:w="992" w:type="dxa"/>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260"/>
        </w:trPr>
        <w:tc>
          <w:tcPr>
            <w:tcW w:w="1951" w:type="dxa"/>
            <w:vMerge/>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371" w:type="dxa"/>
            <w:gridSpan w:val="2"/>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 Выбор сегментов рынка для конкретных торговых предприятий.</w:t>
            </w:r>
          </w:p>
        </w:tc>
        <w:tc>
          <w:tcPr>
            <w:tcW w:w="992" w:type="dxa"/>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316"/>
        </w:trPr>
        <w:tc>
          <w:tcPr>
            <w:tcW w:w="1951" w:type="dxa"/>
            <w:vMerge/>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371" w:type="dxa"/>
            <w:gridSpan w:val="2"/>
            <w:vMerge w:val="restart"/>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Оформление практических работ, подготовка к их защите. </w:t>
            </w:r>
          </w:p>
        </w:tc>
        <w:tc>
          <w:tcPr>
            <w:tcW w:w="992" w:type="dxa"/>
            <w:vMerge w:val="restart"/>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316"/>
        </w:trPr>
        <w:tc>
          <w:tcPr>
            <w:tcW w:w="1951" w:type="dxa"/>
            <w:vMerge/>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371" w:type="dxa"/>
            <w:gridSpan w:val="2"/>
            <w:vMerge/>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992" w:type="dxa"/>
            <w:vMerge/>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316"/>
        </w:trPr>
        <w:tc>
          <w:tcPr>
            <w:tcW w:w="1951" w:type="dxa"/>
            <w:vMerge/>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371" w:type="dxa"/>
            <w:gridSpan w:val="2"/>
            <w:vMerge/>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992" w:type="dxa"/>
            <w:vMerge/>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761A0A">
        <w:trPr>
          <w:trHeight w:val="316"/>
        </w:trPr>
        <w:tc>
          <w:tcPr>
            <w:tcW w:w="1951" w:type="dxa"/>
            <w:vMerge/>
            <w:tcBorders>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371" w:type="dxa"/>
            <w:gridSpan w:val="2"/>
            <w:vMerge/>
            <w:tcBorders>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992" w:type="dxa"/>
            <w:vMerge/>
            <w:tcBorders>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135"/>
        </w:trPr>
        <w:tc>
          <w:tcPr>
            <w:tcW w:w="1951" w:type="dxa"/>
            <w:vMerge w:val="restart"/>
            <w:tcBorders>
              <w:top w:val="single" w:sz="4" w:space="0" w:color="auto"/>
              <w:left w:val="single" w:sz="4" w:space="0" w:color="auto"/>
              <w:right w:val="single" w:sz="4" w:space="0" w:color="auto"/>
            </w:tcBorders>
            <w:shd w:val="clear" w:color="auto" w:fill="auto"/>
          </w:tcPr>
          <w:p w:rsidR="00087519" w:rsidRPr="008709D4" w:rsidRDefault="00920330"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w:t>
            </w:r>
            <w:r w:rsidR="00087519" w:rsidRPr="008709D4">
              <w:rPr>
                <w:rFonts w:ascii="Times New Roman" w:eastAsia="Times New Roman" w:hAnsi="Times New Roman"/>
                <w:b/>
                <w:bCs/>
                <w:sz w:val="24"/>
                <w:szCs w:val="24"/>
                <w:lang w:eastAsia="ru-RU"/>
              </w:rPr>
              <w:t>ема 6.</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Товар в системе маркетинга.</w:t>
            </w:r>
          </w:p>
        </w:tc>
        <w:tc>
          <w:tcPr>
            <w:tcW w:w="7371" w:type="dxa"/>
            <w:gridSpan w:val="2"/>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992" w:type="dxa"/>
            <w:tcBorders>
              <w:top w:val="single" w:sz="4" w:space="0" w:color="auto"/>
              <w:left w:val="single" w:sz="4" w:space="0" w:color="auto"/>
              <w:right w:val="single" w:sz="4" w:space="0" w:color="auto"/>
            </w:tcBorders>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15</w:t>
            </w:r>
          </w:p>
        </w:tc>
      </w:tr>
      <w:tr w:rsidR="00087519" w:rsidRPr="008709D4" w:rsidTr="00087519">
        <w:trPr>
          <w:trHeight w:val="450"/>
        </w:trPr>
        <w:tc>
          <w:tcPr>
            <w:tcW w:w="1951" w:type="dxa"/>
            <w:vMerge/>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425" w:type="dxa"/>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6946" w:type="dxa"/>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Понятие товара с точки зрения маркетинга. Классификация товара. Разработка нового товара.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Товарная политика предприятия. «Жизненный цикл» товара, характеристика его этапов. Сервис в системе товарной политики предприятия. </w:t>
            </w:r>
          </w:p>
        </w:tc>
        <w:tc>
          <w:tcPr>
            <w:tcW w:w="992" w:type="dxa"/>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87278D" w:rsidRPr="008709D4" w:rsidTr="00087519">
        <w:trPr>
          <w:trHeight w:val="450"/>
        </w:trPr>
        <w:tc>
          <w:tcPr>
            <w:tcW w:w="1951" w:type="dxa"/>
            <w:vMerge/>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425" w:type="dxa"/>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946" w:type="dxa"/>
            <w:tcBorders>
              <w:top w:val="single" w:sz="4" w:space="0" w:color="auto"/>
              <w:left w:val="single" w:sz="4" w:space="0" w:color="auto"/>
              <w:right w:val="single" w:sz="4" w:space="0" w:color="auto"/>
            </w:tcBorders>
            <w:shd w:val="clear" w:color="auto" w:fill="auto"/>
          </w:tcPr>
          <w:p w:rsidR="0087278D" w:rsidRPr="000A0DFD" w:rsidRDefault="0087278D" w:rsidP="0087278D">
            <w:pPr>
              <w:spacing w:after="0" w:line="240" w:lineRule="auto"/>
              <w:rPr>
                <w:rFonts w:ascii="Times New Roman" w:eastAsia="Times New Roman" w:hAnsi="Times New Roman"/>
                <w:bCs/>
                <w:sz w:val="24"/>
                <w:szCs w:val="24"/>
                <w:lang w:eastAsia="ru-RU"/>
              </w:rPr>
            </w:pPr>
            <w:r w:rsidRPr="000A0DFD">
              <w:rPr>
                <w:rFonts w:ascii="Times New Roman" w:eastAsia="Times New Roman" w:hAnsi="Times New Roman"/>
                <w:bCs/>
                <w:sz w:val="24"/>
                <w:szCs w:val="24"/>
                <w:lang w:eastAsia="ru-RU"/>
              </w:rPr>
              <w:t xml:space="preserve">Бренд и брендинг: сущность и значение в обеспечении конкурентных преимуществ организации. </w:t>
            </w:r>
          </w:p>
        </w:tc>
        <w:tc>
          <w:tcPr>
            <w:tcW w:w="992" w:type="dxa"/>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87278D" w:rsidRPr="008709D4" w:rsidTr="00087519">
        <w:trPr>
          <w:trHeight w:val="316"/>
        </w:trPr>
        <w:tc>
          <w:tcPr>
            <w:tcW w:w="1951" w:type="dxa"/>
            <w:vMerge/>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425" w:type="dxa"/>
            <w:vMerge w:val="restart"/>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c>
          <w:tcPr>
            <w:tcW w:w="6946" w:type="dxa"/>
            <w:vMerge w:val="restart"/>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Конкурентоспособность и качество товара, их место в стратегии маркетинга. </w:t>
            </w:r>
          </w:p>
        </w:tc>
        <w:tc>
          <w:tcPr>
            <w:tcW w:w="992" w:type="dxa"/>
            <w:vMerge w:val="restart"/>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87278D" w:rsidRPr="008709D4" w:rsidRDefault="0087278D" w:rsidP="0087278D">
            <w:pPr>
              <w:spacing w:after="0" w:line="240" w:lineRule="auto"/>
              <w:jc w:val="center"/>
              <w:rPr>
                <w:rFonts w:ascii="Times New Roman" w:eastAsia="Times New Roman" w:hAnsi="Times New Roman"/>
                <w:sz w:val="24"/>
                <w:szCs w:val="24"/>
                <w:lang w:eastAsia="ru-RU"/>
              </w:rPr>
            </w:pPr>
          </w:p>
        </w:tc>
      </w:tr>
      <w:tr w:rsidR="0087278D" w:rsidRPr="008709D4" w:rsidTr="00087519">
        <w:trPr>
          <w:trHeight w:val="316"/>
        </w:trPr>
        <w:tc>
          <w:tcPr>
            <w:tcW w:w="1951" w:type="dxa"/>
            <w:vMerge/>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425" w:type="dxa"/>
            <w:vMerge/>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6946" w:type="dxa"/>
            <w:vMerge/>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992" w:type="dxa"/>
            <w:vMerge/>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87278D" w:rsidRPr="008709D4" w:rsidTr="00087519">
        <w:trPr>
          <w:trHeight w:val="312"/>
        </w:trPr>
        <w:tc>
          <w:tcPr>
            <w:tcW w:w="1951" w:type="dxa"/>
            <w:vMerge/>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371" w:type="dxa"/>
            <w:gridSpan w:val="2"/>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992" w:type="dxa"/>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87278D" w:rsidRPr="008709D4" w:rsidTr="00087519">
        <w:trPr>
          <w:trHeight w:val="316"/>
        </w:trPr>
        <w:tc>
          <w:tcPr>
            <w:tcW w:w="1951" w:type="dxa"/>
            <w:vMerge/>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371" w:type="dxa"/>
            <w:gridSpan w:val="2"/>
            <w:vMerge w:val="restart"/>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    Определение конкурентоспособности конкретного товара.</w:t>
            </w:r>
          </w:p>
        </w:tc>
        <w:tc>
          <w:tcPr>
            <w:tcW w:w="992" w:type="dxa"/>
            <w:vMerge w:val="restart"/>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87278D" w:rsidRPr="008709D4" w:rsidTr="00087519">
        <w:trPr>
          <w:trHeight w:val="316"/>
        </w:trPr>
        <w:tc>
          <w:tcPr>
            <w:tcW w:w="1951" w:type="dxa"/>
            <w:vMerge/>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371" w:type="dxa"/>
            <w:gridSpan w:val="2"/>
            <w:vMerge/>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992" w:type="dxa"/>
            <w:vMerge/>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87278D" w:rsidRPr="008709D4" w:rsidTr="00087519">
        <w:trPr>
          <w:trHeight w:val="200"/>
        </w:trPr>
        <w:tc>
          <w:tcPr>
            <w:tcW w:w="1951" w:type="dxa"/>
            <w:vMerge/>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371" w:type="dxa"/>
            <w:gridSpan w:val="2"/>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2.    Решение ситуаций с использованием закона «О товарных знаках». </w:t>
            </w:r>
          </w:p>
        </w:tc>
        <w:tc>
          <w:tcPr>
            <w:tcW w:w="992" w:type="dxa"/>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87278D" w:rsidRPr="008709D4" w:rsidTr="00087519">
        <w:trPr>
          <w:trHeight w:val="553"/>
        </w:trPr>
        <w:tc>
          <w:tcPr>
            <w:tcW w:w="1951" w:type="dxa"/>
            <w:vMerge/>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371" w:type="dxa"/>
            <w:gridSpan w:val="2"/>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Самостоятельная работа обучающихся </w:t>
            </w:r>
          </w:p>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 xml:space="preserve">    </w:t>
            </w:r>
            <w:r w:rsidRPr="008709D4">
              <w:rPr>
                <w:rFonts w:ascii="Times New Roman" w:eastAsia="Times New Roman" w:hAnsi="Times New Roman"/>
                <w:bCs/>
                <w:sz w:val="24"/>
                <w:szCs w:val="24"/>
                <w:lang w:eastAsia="ru-RU"/>
              </w:rPr>
              <w:t xml:space="preserve">   Оформление практических работ, подготовка к их защите.</w:t>
            </w:r>
          </w:p>
        </w:tc>
        <w:tc>
          <w:tcPr>
            <w:tcW w:w="992" w:type="dxa"/>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5</w:t>
            </w:r>
          </w:p>
        </w:tc>
      </w:tr>
      <w:tr w:rsidR="0087278D" w:rsidRPr="008709D4" w:rsidTr="00087519">
        <w:trPr>
          <w:trHeight w:val="277"/>
        </w:trPr>
        <w:tc>
          <w:tcPr>
            <w:tcW w:w="1951" w:type="dxa"/>
            <w:vMerge w:val="restart"/>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7.</w:t>
            </w:r>
          </w:p>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Ценообразование в системе маркетинга</w:t>
            </w:r>
          </w:p>
        </w:tc>
        <w:tc>
          <w:tcPr>
            <w:tcW w:w="7371" w:type="dxa"/>
            <w:gridSpan w:val="2"/>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992" w:type="dxa"/>
            <w:tcBorders>
              <w:top w:val="single" w:sz="4" w:space="0" w:color="auto"/>
              <w:left w:val="single" w:sz="4" w:space="0" w:color="auto"/>
              <w:right w:val="single" w:sz="4" w:space="0" w:color="auto"/>
            </w:tcBorders>
            <w:shd w:val="clear" w:color="auto" w:fill="auto"/>
          </w:tcPr>
          <w:p w:rsidR="0087278D" w:rsidRPr="008709D4" w:rsidRDefault="0087278D" w:rsidP="0087278D">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w:t>
            </w:r>
          </w:p>
        </w:tc>
      </w:tr>
      <w:tr w:rsidR="0087278D" w:rsidRPr="008709D4" w:rsidTr="00087519">
        <w:trPr>
          <w:trHeight w:val="720"/>
        </w:trPr>
        <w:tc>
          <w:tcPr>
            <w:tcW w:w="1951" w:type="dxa"/>
            <w:vMerge/>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425" w:type="dxa"/>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6946" w:type="dxa"/>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Сущность цены и ценовой политики предприятия, роль ценообразования. </w:t>
            </w:r>
          </w:p>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Факторы, влияющие на уровень цен. </w:t>
            </w:r>
          </w:p>
        </w:tc>
        <w:tc>
          <w:tcPr>
            <w:tcW w:w="992" w:type="dxa"/>
            <w:tcBorders>
              <w:top w:val="single" w:sz="4" w:space="0" w:color="auto"/>
              <w:left w:val="single" w:sz="4" w:space="0" w:color="auto"/>
              <w:right w:val="single" w:sz="4" w:space="0" w:color="auto"/>
            </w:tcBorders>
            <w:shd w:val="clear" w:color="auto" w:fill="auto"/>
          </w:tcPr>
          <w:p w:rsidR="0087278D" w:rsidRPr="008709D4" w:rsidRDefault="0087278D" w:rsidP="0087278D">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2</w:t>
            </w:r>
          </w:p>
        </w:tc>
      </w:tr>
      <w:tr w:rsidR="0087278D" w:rsidRPr="008709D4" w:rsidTr="00087519">
        <w:trPr>
          <w:trHeight w:val="210"/>
        </w:trPr>
        <w:tc>
          <w:tcPr>
            <w:tcW w:w="1951" w:type="dxa"/>
            <w:vMerge/>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425" w:type="dxa"/>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6946" w:type="dxa"/>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Особенности установления цен на отдельные группы товаров. </w:t>
            </w:r>
          </w:p>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Методы и стратегии ценообразования, их характеристика. Гибкая  система скидок.                </w:t>
            </w:r>
          </w:p>
        </w:tc>
        <w:tc>
          <w:tcPr>
            <w:tcW w:w="992" w:type="dxa"/>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87278D" w:rsidRPr="008709D4" w:rsidTr="00087519">
        <w:trPr>
          <w:trHeight w:val="309"/>
        </w:trPr>
        <w:tc>
          <w:tcPr>
            <w:tcW w:w="1951" w:type="dxa"/>
            <w:vMerge/>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371" w:type="dxa"/>
            <w:gridSpan w:val="2"/>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 xml:space="preserve">Практические занятия </w:t>
            </w:r>
          </w:p>
        </w:tc>
        <w:tc>
          <w:tcPr>
            <w:tcW w:w="992" w:type="dxa"/>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87278D" w:rsidRPr="008709D4" w:rsidTr="00087519">
        <w:trPr>
          <w:trHeight w:val="365"/>
        </w:trPr>
        <w:tc>
          <w:tcPr>
            <w:tcW w:w="1951" w:type="dxa"/>
            <w:vMerge/>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371" w:type="dxa"/>
            <w:gridSpan w:val="2"/>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1.Выбор ценовой стратегии для конкретного торгового предприятия. </w:t>
            </w:r>
          </w:p>
        </w:tc>
        <w:tc>
          <w:tcPr>
            <w:tcW w:w="992" w:type="dxa"/>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87278D" w:rsidRPr="008709D4" w:rsidTr="00087519">
        <w:trPr>
          <w:trHeight w:val="273"/>
        </w:trPr>
        <w:tc>
          <w:tcPr>
            <w:tcW w:w="1951" w:type="dxa"/>
            <w:vMerge/>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371" w:type="dxa"/>
            <w:gridSpan w:val="2"/>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2.Решение ситуационных задач по выбору методов ценового стимулирования сбыта.                </w:t>
            </w:r>
          </w:p>
        </w:tc>
        <w:tc>
          <w:tcPr>
            <w:tcW w:w="992" w:type="dxa"/>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87278D" w:rsidRPr="008709D4" w:rsidTr="00087519">
        <w:trPr>
          <w:trHeight w:val="563"/>
        </w:trPr>
        <w:tc>
          <w:tcPr>
            <w:tcW w:w="1951" w:type="dxa"/>
            <w:vMerge/>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371" w:type="dxa"/>
            <w:gridSpan w:val="2"/>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Самостоятельная работа обучающихся </w:t>
            </w:r>
          </w:p>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 xml:space="preserve">Сравнительный анализ  цен на конкретную группу товаров.    </w:t>
            </w:r>
          </w:p>
        </w:tc>
        <w:tc>
          <w:tcPr>
            <w:tcW w:w="992" w:type="dxa"/>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87278D" w:rsidRPr="008709D4" w:rsidTr="00087519">
        <w:trPr>
          <w:trHeight w:val="120"/>
        </w:trPr>
        <w:tc>
          <w:tcPr>
            <w:tcW w:w="1951" w:type="dxa"/>
            <w:vMerge w:val="restart"/>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8.  Распределение товаров и организация товародвижения</w:t>
            </w:r>
          </w:p>
        </w:tc>
        <w:tc>
          <w:tcPr>
            <w:tcW w:w="7371" w:type="dxa"/>
            <w:gridSpan w:val="2"/>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Содержание учебного материала </w:t>
            </w:r>
          </w:p>
        </w:tc>
        <w:tc>
          <w:tcPr>
            <w:tcW w:w="992" w:type="dxa"/>
            <w:tcBorders>
              <w:top w:val="single" w:sz="4" w:space="0" w:color="auto"/>
              <w:left w:val="single" w:sz="4" w:space="0" w:color="auto"/>
              <w:right w:val="single" w:sz="4" w:space="0" w:color="auto"/>
            </w:tcBorders>
            <w:shd w:val="clear" w:color="auto" w:fill="auto"/>
          </w:tcPr>
          <w:p w:rsidR="0087278D" w:rsidRPr="008709D4" w:rsidRDefault="0087278D" w:rsidP="0087278D">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9</w:t>
            </w:r>
          </w:p>
        </w:tc>
      </w:tr>
      <w:tr w:rsidR="0087278D" w:rsidRPr="008709D4" w:rsidTr="00087519">
        <w:trPr>
          <w:trHeight w:val="120"/>
        </w:trPr>
        <w:tc>
          <w:tcPr>
            <w:tcW w:w="1951" w:type="dxa"/>
            <w:vMerge/>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5" w:type="dxa"/>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946" w:type="dxa"/>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Сущность сбытовой политики предприятия. Типы посредников, их роль в организации сбыта.</w:t>
            </w:r>
          </w:p>
        </w:tc>
        <w:tc>
          <w:tcPr>
            <w:tcW w:w="992" w:type="dxa"/>
            <w:tcBorders>
              <w:top w:val="single" w:sz="4" w:space="0" w:color="auto"/>
              <w:left w:val="single" w:sz="4" w:space="0" w:color="auto"/>
              <w:right w:val="single" w:sz="4" w:space="0" w:color="auto"/>
            </w:tcBorders>
            <w:shd w:val="clear" w:color="auto" w:fill="auto"/>
          </w:tcPr>
          <w:p w:rsidR="0087278D" w:rsidRPr="008709D4" w:rsidRDefault="0087278D" w:rsidP="0087278D">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87278D" w:rsidRPr="008709D4" w:rsidTr="00087519">
        <w:trPr>
          <w:trHeight w:val="828"/>
        </w:trPr>
        <w:tc>
          <w:tcPr>
            <w:tcW w:w="1951" w:type="dxa"/>
            <w:vMerge/>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5" w:type="dxa"/>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2.</w:t>
            </w:r>
          </w:p>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6946" w:type="dxa"/>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Каналы распределения: понятие, виды, функции и критерии выбора. Прямой маркетинг, личные продажи, торговый персонал, их роль в решении проблемы реализации товаров. </w:t>
            </w:r>
          </w:p>
        </w:tc>
        <w:tc>
          <w:tcPr>
            <w:tcW w:w="992" w:type="dxa"/>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2 </w:t>
            </w:r>
          </w:p>
        </w:tc>
      </w:tr>
      <w:tr w:rsidR="0087278D" w:rsidRPr="008709D4" w:rsidTr="00087519">
        <w:trPr>
          <w:trHeight w:val="282"/>
        </w:trPr>
        <w:tc>
          <w:tcPr>
            <w:tcW w:w="1951" w:type="dxa"/>
            <w:vMerge/>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371" w:type="dxa"/>
            <w:gridSpan w:val="2"/>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 xml:space="preserve">Практическое занятие </w:t>
            </w:r>
          </w:p>
        </w:tc>
        <w:tc>
          <w:tcPr>
            <w:tcW w:w="992" w:type="dxa"/>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87278D" w:rsidRPr="008709D4" w:rsidTr="00087519">
        <w:trPr>
          <w:trHeight w:val="285"/>
        </w:trPr>
        <w:tc>
          <w:tcPr>
            <w:tcW w:w="1951" w:type="dxa"/>
            <w:vMerge/>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371" w:type="dxa"/>
            <w:gridSpan w:val="2"/>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1.        Выбор каналов распределения товаров. </w:t>
            </w:r>
          </w:p>
        </w:tc>
        <w:tc>
          <w:tcPr>
            <w:tcW w:w="992" w:type="dxa"/>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87278D" w:rsidRPr="008709D4" w:rsidTr="00087519">
        <w:trPr>
          <w:trHeight w:val="450"/>
        </w:trPr>
        <w:tc>
          <w:tcPr>
            <w:tcW w:w="1951" w:type="dxa"/>
            <w:vMerge/>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371" w:type="dxa"/>
            <w:gridSpan w:val="2"/>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w:t>
            </w:r>
            <w:r w:rsidRPr="008709D4">
              <w:rPr>
                <w:rFonts w:ascii="Times New Roman" w:eastAsia="Times New Roman" w:hAnsi="Times New Roman"/>
                <w:bCs/>
                <w:sz w:val="24"/>
                <w:szCs w:val="24"/>
                <w:lang w:eastAsia="ru-RU"/>
              </w:rPr>
              <w:t xml:space="preserve">я </w:t>
            </w:r>
          </w:p>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Изучение рынка посреднических услуг.  </w:t>
            </w:r>
          </w:p>
        </w:tc>
        <w:tc>
          <w:tcPr>
            <w:tcW w:w="992" w:type="dxa"/>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87278D" w:rsidRPr="008709D4" w:rsidTr="00087519">
        <w:trPr>
          <w:trHeight w:val="345"/>
        </w:trPr>
        <w:tc>
          <w:tcPr>
            <w:tcW w:w="1951" w:type="dxa"/>
            <w:vMerge w:val="restart"/>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9. Продвижение товаров на рынок</w:t>
            </w:r>
          </w:p>
        </w:tc>
        <w:tc>
          <w:tcPr>
            <w:tcW w:w="7371" w:type="dxa"/>
            <w:gridSpan w:val="2"/>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Содержание учебного материала </w:t>
            </w:r>
          </w:p>
        </w:tc>
        <w:tc>
          <w:tcPr>
            <w:tcW w:w="992" w:type="dxa"/>
            <w:tcBorders>
              <w:top w:val="single" w:sz="4" w:space="0" w:color="auto"/>
              <w:left w:val="single" w:sz="4" w:space="0" w:color="auto"/>
              <w:right w:val="single" w:sz="4" w:space="0" w:color="auto"/>
            </w:tcBorders>
            <w:shd w:val="clear" w:color="auto" w:fill="auto"/>
          </w:tcPr>
          <w:p w:rsidR="0087278D" w:rsidRPr="008709D4" w:rsidRDefault="0087278D" w:rsidP="0087278D">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21</w:t>
            </w:r>
          </w:p>
        </w:tc>
      </w:tr>
      <w:tr w:rsidR="0087278D" w:rsidRPr="008709D4" w:rsidTr="00087519">
        <w:trPr>
          <w:trHeight w:val="1058"/>
        </w:trPr>
        <w:tc>
          <w:tcPr>
            <w:tcW w:w="1951" w:type="dxa"/>
            <w:vMerge/>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425" w:type="dxa"/>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946" w:type="dxa"/>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Реклама: понятие, цели, принципы, виды и средства. Критерии выбора рекламных средств. </w:t>
            </w:r>
          </w:p>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Закон «О рекламе». Субъекты рекламной деятельности. Развитие рынка рекламных услуг.        </w:t>
            </w:r>
          </w:p>
        </w:tc>
        <w:tc>
          <w:tcPr>
            <w:tcW w:w="992" w:type="dxa"/>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87278D" w:rsidRPr="008709D4" w:rsidTr="00087519">
        <w:trPr>
          <w:trHeight w:val="511"/>
        </w:trPr>
        <w:tc>
          <w:tcPr>
            <w:tcW w:w="1951" w:type="dxa"/>
            <w:vMerge/>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425" w:type="dxa"/>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946" w:type="dxa"/>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Продвижение товаров на рынок: сущность и значение в деятельности предприятия. </w:t>
            </w:r>
          </w:p>
        </w:tc>
        <w:tc>
          <w:tcPr>
            <w:tcW w:w="992" w:type="dxa"/>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87278D" w:rsidRPr="008709D4" w:rsidTr="00087519">
        <w:trPr>
          <w:trHeight w:val="430"/>
        </w:trPr>
        <w:tc>
          <w:tcPr>
            <w:tcW w:w="1951" w:type="dxa"/>
            <w:vMerge/>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425" w:type="dxa"/>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c>
          <w:tcPr>
            <w:tcW w:w="6946" w:type="dxa"/>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Стимулирование сбыта и рекламные средства в продвижении товаров на рынок </w:t>
            </w:r>
          </w:p>
        </w:tc>
        <w:tc>
          <w:tcPr>
            <w:tcW w:w="992" w:type="dxa"/>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87278D" w:rsidRPr="008709D4" w:rsidTr="00087519">
        <w:trPr>
          <w:trHeight w:val="238"/>
        </w:trPr>
        <w:tc>
          <w:tcPr>
            <w:tcW w:w="1951" w:type="dxa"/>
            <w:vMerge/>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425" w:type="dxa"/>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4.</w:t>
            </w:r>
          </w:p>
        </w:tc>
        <w:tc>
          <w:tcPr>
            <w:tcW w:w="6946" w:type="dxa"/>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ПИАР-технологии в формировании имиджа организаций </w:t>
            </w:r>
          </w:p>
        </w:tc>
        <w:tc>
          <w:tcPr>
            <w:tcW w:w="992" w:type="dxa"/>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87278D" w:rsidRPr="008709D4" w:rsidTr="00087519">
        <w:trPr>
          <w:trHeight w:val="226"/>
        </w:trPr>
        <w:tc>
          <w:tcPr>
            <w:tcW w:w="1951" w:type="dxa"/>
            <w:vMerge/>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7371" w:type="dxa"/>
            <w:gridSpan w:val="2"/>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Практическое занятие</w:t>
            </w:r>
          </w:p>
        </w:tc>
        <w:tc>
          <w:tcPr>
            <w:tcW w:w="992" w:type="dxa"/>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tc>
      </w:tr>
      <w:tr w:rsidR="0087278D" w:rsidRPr="008709D4" w:rsidTr="00087519">
        <w:trPr>
          <w:trHeight w:val="330"/>
        </w:trPr>
        <w:tc>
          <w:tcPr>
            <w:tcW w:w="1951" w:type="dxa"/>
            <w:vMerge/>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7371" w:type="dxa"/>
            <w:gridSpan w:val="2"/>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1.Разработка программы по продвижению товаров на рынок. </w:t>
            </w:r>
          </w:p>
        </w:tc>
        <w:tc>
          <w:tcPr>
            <w:tcW w:w="992" w:type="dxa"/>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87278D" w:rsidRPr="008709D4" w:rsidTr="00087519">
        <w:trPr>
          <w:trHeight w:val="330"/>
        </w:trPr>
        <w:tc>
          <w:tcPr>
            <w:tcW w:w="1951" w:type="dxa"/>
            <w:vMerge/>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7371" w:type="dxa"/>
            <w:gridSpan w:val="2"/>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2. Разработка программы по продвижению товаров на рынок.</w:t>
            </w:r>
          </w:p>
        </w:tc>
        <w:tc>
          <w:tcPr>
            <w:tcW w:w="992" w:type="dxa"/>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87278D" w:rsidRPr="008709D4" w:rsidTr="00087519">
        <w:trPr>
          <w:trHeight w:val="267"/>
        </w:trPr>
        <w:tc>
          <w:tcPr>
            <w:tcW w:w="1951" w:type="dxa"/>
            <w:vMerge/>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7371" w:type="dxa"/>
            <w:gridSpan w:val="2"/>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3. Определение эффективности рекламной компании. </w:t>
            </w:r>
          </w:p>
        </w:tc>
        <w:tc>
          <w:tcPr>
            <w:tcW w:w="992" w:type="dxa"/>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87278D" w:rsidRPr="008709D4" w:rsidTr="00087519">
        <w:trPr>
          <w:trHeight w:val="529"/>
        </w:trPr>
        <w:tc>
          <w:tcPr>
            <w:tcW w:w="1951" w:type="dxa"/>
            <w:vMerge/>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7371" w:type="dxa"/>
            <w:gridSpan w:val="2"/>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Самостоятельная работа обучающихся </w:t>
            </w:r>
          </w:p>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Анализ рекламной деятельности конкретного торгового предприятия. </w:t>
            </w:r>
          </w:p>
        </w:tc>
        <w:tc>
          <w:tcPr>
            <w:tcW w:w="992" w:type="dxa"/>
            <w:tcBorders>
              <w:left w:val="single" w:sz="4" w:space="0" w:color="auto"/>
              <w:right w:val="single" w:sz="4" w:space="0" w:color="auto"/>
            </w:tcBorders>
            <w:shd w:val="clear" w:color="auto" w:fill="auto"/>
          </w:tcPr>
          <w:p w:rsidR="0087278D" w:rsidRPr="008709D4" w:rsidRDefault="0087278D" w:rsidP="0087278D">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7</w:t>
            </w:r>
          </w:p>
        </w:tc>
      </w:tr>
      <w:tr w:rsidR="0087278D" w:rsidRPr="008709D4" w:rsidTr="00087519">
        <w:trPr>
          <w:trHeight w:val="330"/>
        </w:trPr>
        <w:tc>
          <w:tcPr>
            <w:tcW w:w="1951" w:type="dxa"/>
            <w:vMerge w:val="restart"/>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10. Управление маркетингом.</w:t>
            </w:r>
          </w:p>
        </w:tc>
        <w:tc>
          <w:tcPr>
            <w:tcW w:w="7371" w:type="dxa"/>
            <w:gridSpan w:val="2"/>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Содержание учебного материала </w:t>
            </w:r>
          </w:p>
        </w:tc>
        <w:tc>
          <w:tcPr>
            <w:tcW w:w="992" w:type="dxa"/>
            <w:tcBorders>
              <w:top w:val="single" w:sz="4" w:space="0" w:color="auto"/>
              <w:left w:val="single" w:sz="4" w:space="0" w:color="auto"/>
              <w:right w:val="single" w:sz="4" w:space="0" w:color="auto"/>
            </w:tcBorders>
            <w:shd w:val="clear" w:color="auto" w:fill="auto"/>
          </w:tcPr>
          <w:p w:rsidR="0087278D" w:rsidRPr="008709D4" w:rsidRDefault="0087278D" w:rsidP="0087278D">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w:t>
            </w:r>
          </w:p>
        </w:tc>
      </w:tr>
      <w:tr w:rsidR="0087278D" w:rsidRPr="008709D4" w:rsidTr="00087519">
        <w:trPr>
          <w:trHeight w:val="330"/>
        </w:trPr>
        <w:tc>
          <w:tcPr>
            <w:tcW w:w="1951" w:type="dxa"/>
            <w:vMerge/>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425" w:type="dxa"/>
            <w:tcBorders>
              <w:top w:val="single" w:sz="4" w:space="0" w:color="auto"/>
              <w:left w:val="single" w:sz="4" w:space="0" w:color="auto"/>
              <w:bottom w:val="nil"/>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1.</w:t>
            </w:r>
          </w:p>
        </w:tc>
        <w:tc>
          <w:tcPr>
            <w:tcW w:w="6946" w:type="dxa"/>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Процесс управления маркетингом, характеристика его этапов. </w:t>
            </w:r>
          </w:p>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 xml:space="preserve">Планирование маркетинговой деятельности. </w:t>
            </w:r>
          </w:p>
        </w:tc>
        <w:tc>
          <w:tcPr>
            <w:tcW w:w="992" w:type="dxa"/>
            <w:tcBorders>
              <w:top w:val="single" w:sz="4" w:space="0" w:color="auto"/>
              <w:left w:val="single" w:sz="4" w:space="0" w:color="auto"/>
              <w:right w:val="single" w:sz="4" w:space="0" w:color="auto"/>
            </w:tcBorders>
            <w:shd w:val="clear" w:color="auto" w:fill="auto"/>
          </w:tcPr>
          <w:p w:rsidR="0087278D" w:rsidRPr="008709D4" w:rsidRDefault="0087278D" w:rsidP="0087278D">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87278D" w:rsidRPr="008709D4" w:rsidTr="00087519">
        <w:trPr>
          <w:trHeight w:val="330"/>
        </w:trPr>
        <w:tc>
          <w:tcPr>
            <w:tcW w:w="1951" w:type="dxa"/>
            <w:vMerge/>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425" w:type="dxa"/>
            <w:tcBorders>
              <w:top w:val="single" w:sz="4" w:space="0" w:color="auto"/>
              <w:left w:val="single" w:sz="4" w:space="0" w:color="auto"/>
              <w:bottom w:val="nil"/>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2.</w:t>
            </w:r>
          </w:p>
        </w:tc>
        <w:tc>
          <w:tcPr>
            <w:tcW w:w="6946" w:type="dxa"/>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Организация службы маркетинга, виды организационных структур службы маркетинга. Маркетинговый контроль, сущность, цели, виды и средства.</w:t>
            </w:r>
          </w:p>
        </w:tc>
        <w:tc>
          <w:tcPr>
            <w:tcW w:w="992" w:type="dxa"/>
            <w:tcBorders>
              <w:top w:val="single" w:sz="4" w:space="0" w:color="auto"/>
              <w:left w:val="single" w:sz="4" w:space="0" w:color="auto"/>
              <w:right w:val="single" w:sz="4" w:space="0" w:color="auto"/>
            </w:tcBorders>
            <w:shd w:val="clear" w:color="auto" w:fill="auto"/>
          </w:tcPr>
          <w:p w:rsidR="0087278D" w:rsidRPr="008709D4" w:rsidRDefault="0087278D" w:rsidP="0087278D">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87278D" w:rsidRPr="008709D4" w:rsidTr="00087519">
        <w:trPr>
          <w:trHeight w:val="222"/>
        </w:trPr>
        <w:tc>
          <w:tcPr>
            <w:tcW w:w="1951" w:type="dxa"/>
            <w:vMerge/>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7371" w:type="dxa"/>
            <w:gridSpan w:val="2"/>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Практические занятия </w:t>
            </w:r>
          </w:p>
        </w:tc>
        <w:tc>
          <w:tcPr>
            <w:tcW w:w="992" w:type="dxa"/>
            <w:tcBorders>
              <w:left w:val="single" w:sz="4" w:space="0" w:color="auto"/>
              <w:right w:val="single" w:sz="4" w:space="0" w:color="auto"/>
            </w:tcBorders>
            <w:shd w:val="clear" w:color="auto" w:fill="auto"/>
          </w:tcPr>
          <w:p w:rsidR="0087278D" w:rsidRPr="008709D4" w:rsidRDefault="0087278D" w:rsidP="0087278D">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87278D" w:rsidRPr="008709D4" w:rsidTr="00087519">
        <w:trPr>
          <w:trHeight w:val="390"/>
        </w:trPr>
        <w:tc>
          <w:tcPr>
            <w:tcW w:w="1951" w:type="dxa"/>
            <w:vMerge/>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7371" w:type="dxa"/>
            <w:gridSpan w:val="2"/>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1.Разработка плана маркетинга торгового предприятия. </w:t>
            </w:r>
          </w:p>
        </w:tc>
        <w:tc>
          <w:tcPr>
            <w:tcW w:w="992" w:type="dxa"/>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87278D" w:rsidRPr="008709D4" w:rsidTr="00087519">
        <w:trPr>
          <w:trHeight w:val="361"/>
        </w:trPr>
        <w:tc>
          <w:tcPr>
            <w:tcW w:w="1951" w:type="dxa"/>
            <w:vMerge/>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7371" w:type="dxa"/>
            <w:gridSpan w:val="2"/>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2 Разработка организационной структуры службы маркетинга. </w:t>
            </w:r>
          </w:p>
        </w:tc>
        <w:tc>
          <w:tcPr>
            <w:tcW w:w="992" w:type="dxa"/>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87278D" w:rsidRPr="008709D4" w:rsidTr="00087519">
        <w:trPr>
          <w:trHeight w:val="581"/>
        </w:trPr>
        <w:tc>
          <w:tcPr>
            <w:tcW w:w="1951" w:type="dxa"/>
            <w:vMerge/>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7371" w:type="dxa"/>
            <w:gridSpan w:val="2"/>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Самостоятельная работа обучающихся                </w:t>
            </w:r>
          </w:p>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Оформление практических работ, подготовка к их защите</w:t>
            </w:r>
          </w:p>
        </w:tc>
        <w:tc>
          <w:tcPr>
            <w:tcW w:w="992" w:type="dxa"/>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4</w:t>
            </w:r>
          </w:p>
        </w:tc>
      </w:tr>
      <w:tr w:rsidR="0087278D" w:rsidRPr="008709D4" w:rsidTr="00087519">
        <w:trPr>
          <w:trHeight w:val="20"/>
        </w:trPr>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108</w:t>
            </w:r>
          </w:p>
        </w:tc>
      </w:tr>
    </w:tbl>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3. условия реализации программы дисциплины Маркетинг</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3.1. Требования к минимальному материально-техническому обеспечению</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Реализация программы дисциплины требует наличия учебного кабинета: менеджмента и маркетинга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Оборудование учебного кабинета</w:t>
      </w:r>
      <w:r w:rsidRPr="008709D4">
        <w:rPr>
          <w:rFonts w:ascii="Times New Roman" w:eastAsia="Times New Roman" w:hAnsi="Times New Roman"/>
          <w:bCs/>
          <w:sz w:val="24"/>
          <w:szCs w:val="24"/>
          <w:lang w:eastAsia="ru-RU"/>
        </w:rPr>
        <w:t xml:space="preserve">: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интерактивная доска;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компьютер;</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цифровые компоненты УМК по основным разделам курса;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наглядные пособия на печатной основе;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экранно-звуковые средства обучения; видеофильмы, слайды;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калькуляторы. </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3.2. Информационное обеспечение обучения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Перечень рекомендуемых учебных изданий, Интернет-ресурсов, дополнительной литературы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Законодательные акты: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Конституция РФ (в действующей редакции)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Закон РФ  “О потребительской кооперации (потребительских обществах, их союзах) в РФ от 11.07.1997  № 97-ФЗ (в действующей редакции)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 xml:space="preserve">Закон РФ “О защите прав потребителей”, № 2 - ФЗ от 09.01.96 </w:t>
      </w:r>
      <w:r w:rsidRPr="008709D4">
        <w:rPr>
          <w:rFonts w:ascii="Times New Roman" w:eastAsia="Times New Roman" w:hAnsi="Times New Roman"/>
          <w:bCs/>
          <w:sz w:val="24"/>
          <w:szCs w:val="24"/>
          <w:lang w:eastAsia="ru-RU"/>
        </w:rPr>
        <w:t>ФЗ (в действующей редакции)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 xml:space="preserve">Закон  РФ “О товарных знаках, знаках обслуживания и наименования мест происхождения товара” от 23.09.92. </w:t>
      </w:r>
      <w:r w:rsidRPr="008709D4">
        <w:rPr>
          <w:rFonts w:ascii="Times New Roman" w:eastAsia="Times New Roman" w:hAnsi="Times New Roman"/>
          <w:bCs/>
          <w:sz w:val="24"/>
          <w:szCs w:val="24"/>
          <w:lang w:eastAsia="ru-RU"/>
        </w:rPr>
        <w:t>ФЗ (в действующей редакции)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 xml:space="preserve">Закон РФ “Об информации, информатизации и защите информации”, № 24-ФЗ от 20.02.95 </w:t>
      </w:r>
      <w:r w:rsidRPr="008709D4">
        <w:rPr>
          <w:rFonts w:ascii="Times New Roman" w:eastAsia="Times New Roman" w:hAnsi="Times New Roman"/>
          <w:bCs/>
          <w:sz w:val="24"/>
          <w:szCs w:val="24"/>
          <w:lang w:eastAsia="ru-RU"/>
        </w:rPr>
        <w:t>ФЗ (в действующей редакции)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 xml:space="preserve">Закон “О рекламе”, № 108-ФЗ от 18.07.95 </w:t>
      </w:r>
      <w:r w:rsidRPr="008709D4">
        <w:rPr>
          <w:rFonts w:ascii="Times New Roman" w:eastAsia="Times New Roman" w:hAnsi="Times New Roman"/>
          <w:bCs/>
          <w:sz w:val="24"/>
          <w:szCs w:val="24"/>
          <w:lang w:eastAsia="ru-RU"/>
        </w:rPr>
        <w:t>ФЗ (в действующей редакции)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Основные источники: </w:t>
      </w:r>
    </w:p>
    <w:p w:rsidR="00DF0ACA" w:rsidRDefault="00DF0ACA" w:rsidP="00DF0ACA">
      <w:pPr>
        <w:tabs>
          <w:tab w:val="left" w:pos="567"/>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1069B">
        <w:rPr>
          <w:rFonts w:ascii="Times New Roman" w:hAnsi="Times New Roman"/>
          <w:sz w:val="24"/>
          <w:szCs w:val="24"/>
        </w:rPr>
        <w:lastRenderedPageBreak/>
        <w:t>Алексунин, В. А. Маркетинг [Текст] : учебник / В. А. Алексунин. - 6-е изд., стереотип. - Москва : ИТК "Дашков и Ко", 2019. - 214 с. : ил. - (Проф. образование)</w:t>
      </w:r>
    </w:p>
    <w:p w:rsidR="00DF0ACA" w:rsidRPr="00C1069B" w:rsidRDefault="00DF0ACA" w:rsidP="00DF0ACA">
      <w:pPr>
        <w:tabs>
          <w:tab w:val="left" w:pos="567"/>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E410B">
        <w:rPr>
          <w:rFonts w:ascii="Times New Roman" w:hAnsi="Times New Roman"/>
          <w:sz w:val="24"/>
          <w:szCs w:val="24"/>
        </w:rPr>
        <w:t>Егоров, Ю. Н. Основы маркетинга [Текст] : учебник / Ю. Н. Егоров. - 2-е изд., перераб. и доп. - Москва : ИНФРА-М, 2019. - 292 с. - (СПО)</w:t>
      </w:r>
    </w:p>
    <w:p w:rsidR="00DF0ACA" w:rsidRPr="00A61B11" w:rsidRDefault="00DF0ACA" w:rsidP="00DF0ACA">
      <w:pPr>
        <w:tabs>
          <w:tab w:val="left" w:pos="567"/>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61B11">
        <w:rPr>
          <w:rFonts w:ascii="Times New Roman" w:hAnsi="Times New Roman"/>
          <w:sz w:val="24"/>
          <w:szCs w:val="24"/>
        </w:rPr>
        <w:t>Кузьмина, Е. Е. Маркетинг [Электронный ресурс]: учебник и практикум для СПО / Е. Е. Кузьмина. — М. : Юрайт, 2018. — 383 с. - ЭБС «Юрайт»</w:t>
      </w:r>
    </w:p>
    <w:p w:rsidR="00DF0ACA" w:rsidRPr="008E410B" w:rsidRDefault="00DF0ACA" w:rsidP="00DF0ACA">
      <w:pPr>
        <w:tabs>
          <w:tab w:val="left" w:pos="567"/>
        </w:tabs>
        <w:spacing w:after="0" w:line="240" w:lineRule="auto"/>
        <w:jc w:val="both"/>
        <w:rPr>
          <w:rFonts w:ascii="Times New Roman" w:hAnsi="Times New Roman"/>
          <w:sz w:val="24"/>
          <w:szCs w:val="24"/>
        </w:rPr>
      </w:pPr>
      <w:r w:rsidRPr="008E410B">
        <w:rPr>
          <w:rFonts w:ascii="Times New Roman" w:hAnsi="Times New Roman"/>
          <w:sz w:val="24"/>
          <w:szCs w:val="24"/>
        </w:rPr>
        <w:t>Маркетинг [Текст] : учебник / под ред. В. П. Федько. - М. : Ось-89, 2018. - 368 с.</w:t>
      </w:r>
    </w:p>
    <w:p w:rsidR="00DF0ACA" w:rsidRDefault="00DF0ACA" w:rsidP="00DF0ACA">
      <w:pPr>
        <w:tabs>
          <w:tab w:val="left" w:pos="567"/>
        </w:tabs>
        <w:spacing w:after="0" w:line="240" w:lineRule="auto"/>
        <w:jc w:val="both"/>
        <w:rPr>
          <w:rFonts w:ascii="Times New Roman" w:hAnsi="Times New Roman"/>
          <w:sz w:val="24"/>
          <w:szCs w:val="24"/>
        </w:rPr>
      </w:pPr>
      <w:r w:rsidRPr="00A61B11">
        <w:rPr>
          <w:rFonts w:ascii="Times New Roman" w:hAnsi="Times New Roman"/>
          <w:sz w:val="24"/>
          <w:szCs w:val="24"/>
        </w:rPr>
        <w:t xml:space="preserve">Морошкин, В. А. Маркетинг [Текст] : учеб.пособие / В. А. Морошкин, Н. А. Контарева, Н. Ю. Курганова. - М. : ФОРУМ, 2015. - 352 с. - (Проф. Образование </w:t>
      </w:r>
      <w:r>
        <w:rPr>
          <w:rFonts w:ascii="Times New Roman" w:hAnsi="Times New Roman"/>
          <w:sz w:val="24"/>
          <w:szCs w:val="24"/>
        </w:rPr>
        <w:t>)</w:t>
      </w:r>
    </w:p>
    <w:p w:rsidR="00DF0ACA" w:rsidRPr="00A61B11" w:rsidRDefault="00DF0ACA" w:rsidP="00DF0ACA">
      <w:pPr>
        <w:tabs>
          <w:tab w:val="left" w:pos="567"/>
        </w:tabs>
        <w:spacing w:after="0" w:line="240" w:lineRule="auto"/>
        <w:jc w:val="both"/>
        <w:rPr>
          <w:rFonts w:ascii="Times New Roman" w:hAnsi="Times New Roman"/>
          <w:sz w:val="24"/>
          <w:szCs w:val="24"/>
        </w:rPr>
      </w:pPr>
      <w:r w:rsidRPr="008E410B">
        <w:rPr>
          <w:rFonts w:ascii="Times New Roman" w:hAnsi="Times New Roman"/>
          <w:sz w:val="24"/>
          <w:szCs w:val="24"/>
        </w:rPr>
        <w:t>Осипова, Е. И. Маркетинг [Текст] : учеб. пособие / Е. И. Осипова. - Москва : Проспект, 2017. - 224 с.</w:t>
      </w:r>
    </w:p>
    <w:p w:rsidR="00DF0ACA" w:rsidRDefault="00DF0ACA" w:rsidP="00DF0ACA">
      <w:pPr>
        <w:pStyle w:val="Normal1"/>
        <w:tabs>
          <w:tab w:val="left" w:pos="567"/>
        </w:tabs>
        <w:jc w:val="both"/>
        <w:rPr>
          <w:rFonts w:eastAsia="Calibri"/>
          <w:sz w:val="24"/>
          <w:szCs w:val="24"/>
        </w:rPr>
      </w:pPr>
      <w:r w:rsidRPr="00A61B11">
        <w:rPr>
          <w:rFonts w:eastAsia="Calibri"/>
          <w:sz w:val="24"/>
          <w:szCs w:val="24"/>
        </w:rPr>
        <w:t>Панкратов, Ф. Г. Основы рекламы [Текст] : учебник / Ф. Г. Панкратов, Ю. К. Баженов, В. Г. Шахурин. - 14-е изд.,перераб. и доп. - Москва : ИД "Дашков и Ко", 2018. - 538 с.</w:t>
      </w:r>
    </w:p>
    <w:p w:rsidR="00DF0ACA" w:rsidRDefault="00DF0ACA" w:rsidP="00DF0ACA">
      <w:pPr>
        <w:pStyle w:val="Normal1"/>
        <w:tabs>
          <w:tab w:val="left" w:pos="567"/>
        </w:tabs>
        <w:jc w:val="both"/>
        <w:rPr>
          <w:sz w:val="24"/>
          <w:szCs w:val="24"/>
        </w:rPr>
      </w:pPr>
      <w:r w:rsidRPr="00C1069B">
        <w:rPr>
          <w:sz w:val="24"/>
          <w:szCs w:val="24"/>
        </w:rPr>
        <w:t>Парамонова, Т. Н. Маркетинг [Текст] : учеб. пособие / Т. Н. Парамонова, И. Н. Красюк. - 2-е изд., стереотип. - Москва : КНОРУС, 2020. - 190 с. - (СПО)</w:t>
      </w:r>
    </w:p>
    <w:p w:rsidR="00DF0ACA" w:rsidRPr="00C1069B" w:rsidRDefault="00DF0ACA" w:rsidP="00DF0ACA">
      <w:pPr>
        <w:pStyle w:val="Normal1"/>
        <w:tabs>
          <w:tab w:val="left" w:pos="567"/>
        </w:tabs>
        <w:jc w:val="both"/>
        <w:rPr>
          <w:sz w:val="24"/>
          <w:szCs w:val="24"/>
        </w:rPr>
      </w:pPr>
      <w:r w:rsidRPr="008E410B">
        <w:rPr>
          <w:sz w:val="24"/>
          <w:szCs w:val="24"/>
        </w:rPr>
        <w:t xml:space="preserve">Парамонова, Т. Н. Маркетинг [Электронный ресурс] : учеб. пособие / Т. Н. Парамонова, И. Н. Красюк. – М. : КНОРУС, 2020. - 190 с. – </w:t>
      </w:r>
      <w:r w:rsidRPr="008E410B">
        <w:rPr>
          <w:sz w:val="24"/>
          <w:szCs w:val="24"/>
          <w:lang w:val="en-US"/>
        </w:rPr>
        <w:t>Book</w:t>
      </w:r>
      <w:r w:rsidRPr="008E410B">
        <w:rPr>
          <w:sz w:val="24"/>
          <w:szCs w:val="24"/>
        </w:rPr>
        <w:t>.</w:t>
      </w:r>
      <w:r w:rsidRPr="008E410B">
        <w:rPr>
          <w:sz w:val="24"/>
          <w:szCs w:val="24"/>
          <w:lang w:val="en-US"/>
        </w:rPr>
        <w:t>ru</w:t>
      </w:r>
    </w:p>
    <w:p w:rsidR="00DF0ACA" w:rsidRPr="00A61B11" w:rsidRDefault="00DF0ACA" w:rsidP="00DF0ACA">
      <w:pPr>
        <w:tabs>
          <w:tab w:val="left" w:pos="567"/>
        </w:tabs>
        <w:spacing w:after="0" w:line="240" w:lineRule="auto"/>
        <w:jc w:val="both"/>
        <w:rPr>
          <w:sz w:val="24"/>
          <w:szCs w:val="24"/>
        </w:rPr>
      </w:pPr>
      <w:r w:rsidRPr="00A61B11">
        <w:rPr>
          <w:rFonts w:ascii="Times New Roman" w:hAnsi="Times New Roman"/>
          <w:sz w:val="24"/>
          <w:szCs w:val="24"/>
        </w:rPr>
        <w:t>Синяева, И. М.Маркетинг в коммерции [Текст] : учебник / И. М. Синяева, С. В. Земляк, В. В. Синяев ; под.ред. Л. П. Дашкова. - 4-е изд. - М. : ИТК "Дашков и Ко", 201</w:t>
      </w:r>
      <w:r>
        <w:rPr>
          <w:rFonts w:ascii="Times New Roman" w:hAnsi="Times New Roman"/>
          <w:sz w:val="24"/>
          <w:szCs w:val="24"/>
        </w:rPr>
        <w:t>7</w:t>
      </w:r>
      <w:r w:rsidRPr="00A61B11">
        <w:rPr>
          <w:rFonts w:ascii="Times New Roman" w:hAnsi="Times New Roman"/>
          <w:sz w:val="24"/>
          <w:szCs w:val="24"/>
        </w:rPr>
        <w:t>. - 548 с</w:t>
      </w:r>
      <w:r w:rsidRPr="00A61B11">
        <w:rPr>
          <w:sz w:val="24"/>
          <w:szCs w:val="24"/>
        </w:rPr>
        <w:t>.</w:t>
      </w:r>
    </w:p>
    <w:p w:rsidR="00DF0ACA" w:rsidRPr="008709D4" w:rsidRDefault="00DF0ACA" w:rsidP="00DF0ACA">
      <w:pPr>
        <w:autoSpaceDE w:val="0"/>
        <w:autoSpaceDN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Дополнительные источники: </w:t>
      </w:r>
    </w:p>
    <w:p w:rsidR="00DF0ACA" w:rsidRDefault="00DF0ACA" w:rsidP="00DF0ACA">
      <w:pPr>
        <w:tabs>
          <w:tab w:val="left" w:pos="426"/>
        </w:tabs>
        <w:autoSpaceDE w:val="0"/>
        <w:autoSpaceDN w:val="0"/>
        <w:spacing w:after="0" w:line="240" w:lineRule="auto"/>
        <w:jc w:val="both"/>
        <w:rPr>
          <w:rFonts w:ascii="Times New Roman" w:eastAsia="Times New Roman" w:hAnsi="Times New Roman"/>
          <w:sz w:val="24"/>
          <w:szCs w:val="24"/>
          <w:lang w:eastAsia="ru-RU"/>
        </w:rPr>
      </w:pPr>
      <w:r w:rsidRPr="00A61B11">
        <w:rPr>
          <w:rFonts w:ascii="Times New Roman" w:eastAsia="Times New Roman" w:hAnsi="Times New Roman"/>
          <w:sz w:val="24"/>
          <w:szCs w:val="24"/>
          <w:lang w:eastAsia="ru-RU"/>
        </w:rPr>
        <w:t>Васильева, Е. А. Как сделать рекламу эффективной? 25 безпроигрышных идей [Текст] : практич. пособ. / Е. А. Васильева. - Москва : ИТК "Дашков и Ко", 20</w:t>
      </w:r>
      <w:r>
        <w:rPr>
          <w:rFonts w:ascii="Times New Roman" w:eastAsia="Times New Roman" w:hAnsi="Times New Roman"/>
          <w:sz w:val="24"/>
          <w:szCs w:val="24"/>
          <w:lang w:eastAsia="ru-RU"/>
        </w:rPr>
        <w:t>20</w:t>
      </w:r>
      <w:r w:rsidRPr="00A61B11">
        <w:rPr>
          <w:rFonts w:ascii="Times New Roman" w:eastAsia="Times New Roman" w:hAnsi="Times New Roman"/>
          <w:sz w:val="24"/>
          <w:szCs w:val="24"/>
          <w:lang w:eastAsia="ru-RU"/>
        </w:rPr>
        <w:t>. - 160 с. : ил.</w:t>
      </w:r>
    </w:p>
    <w:p w:rsidR="00DF0ACA" w:rsidRPr="00B858FB" w:rsidRDefault="00DF0ACA" w:rsidP="00DF0ACA">
      <w:pPr>
        <w:tabs>
          <w:tab w:val="left" w:pos="426"/>
        </w:tabs>
        <w:autoSpaceDE w:val="0"/>
        <w:autoSpaceDN w:val="0"/>
        <w:spacing w:after="0" w:line="240" w:lineRule="auto"/>
        <w:jc w:val="both"/>
        <w:rPr>
          <w:rFonts w:ascii="Times New Roman" w:eastAsia="Times New Roman" w:hAnsi="Times New Roman"/>
          <w:sz w:val="24"/>
          <w:szCs w:val="24"/>
          <w:lang w:eastAsia="ru-RU"/>
        </w:rPr>
      </w:pPr>
      <w:r w:rsidRPr="00A61B11">
        <w:rPr>
          <w:rFonts w:ascii="Times New Roman" w:eastAsia="Times New Roman" w:hAnsi="Times New Roman"/>
          <w:sz w:val="24"/>
          <w:szCs w:val="24"/>
          <w:lang w:eastAsia="ru-RU"/>
        </w:rPr>
        <w:t>Герасимов, Б. И. Виды и средства распространения рекламы [Текст] : учеб. пособие / Б. И. Герасимов, Н. В. Молоткова, М. А. Блюм. - Москва : ФОРУМ, 2014. - 128 с. : ил.</w:t>
      </w:r>
    </w:p>
    <w:p w:rsidR="00DF0ACA" w:rsidRPr="00B858FB" w:rsidRDefault="00DF0ACA" w:rsidP="00DF0AC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858FB">
        <w:rPr>
          <w:rFonts w:ascii="Times New Roman" w:eastAsia="Times New Roman" w:hAnsi="Times New Roman"/>
          <w:sz w:val="24"/>
          <w:szCs w:val="24"/>
          <w:lang w:eastAsia="ru-RU"/>
        </w:rPr>
        <w:lastRenderedPageBreak/>
        <w:t xml:space="preserve">Карпова, С. В. Основы маркетинга [Текст] : учеб.пособие / С. В. Карпова, И. А. Фирсова ; под общ. ред. С. В. Карповой. - Ростов на Дону : Феникс, 2013. - 286 с. : ил. - (СПО). </w:t>
      </w:r>
    </w:p>
    <w:p w:rsidR="00DF0ACA" w:rsidRPr="00B858FB" w:rsidRDefault="00DF0ACA" w:rsidP="00DF0AC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858FB">
        <w:rPr>
          <w:rFonts w:ascii="Times New Roman" w:eastAsia="Times New Roman" w:hAnsi="Times New Roman"/>
          <w:sz w:val="24"/>
          <w:szCs w:val="24"/>
          <w:lang w:eastAsia="ru-RU"/>
        </w:rPr>
        <w:t xml:space="preserve">Кнышова, Е. Н. Маркетинг [Текст] : учеб.пособие / Е. Н. Кнышова. - М. : ФОРУМ, 2014. - 282 с. - (Проф. образование) </w:t>
      </w:r>
    </w:p>
    <w:p w:rsidR="00DF0ACA" w:rsidRDefault="00DF0ACA" w:rsidP="00DF0AC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858FB">
        <w:rPr>
          <w:rFonts w:ascii="Times New Roman" w:eastAsia="Times New Roman" w:hAnsi="Times New Roman"/>
          <w:sz w:val="24"/>
          <w:szCs w:val="24"/>
          <w:lang w:eastAsia="ru-RU"/>
        </w:rPr>
        <w:t xml:space="preserve">Котлер, Ф. Маркетинг 3.0. От продуктов к потребителям и далее - к человеческой душе [Текст] : пер. с англ. / Ф. Котлер, Х. Картаджайя, А. Сентиаван. - М. : Альпина Бизнес Букс, 2012. - 240 с. : ил. </w:t>
      </w:r>
    </w:p>
    <w:p w:rsidR="00DF0ACA" w:rsidRDefault="00DF0ACA" w:rsidP="00DF0AC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A61B11">
        <w:rPr>
          <w:rFonts w:ascii="Times New Roman" w:eastAsia="Times New Roman" w:hAnsi="Times New Roman"/>
          <w:sz w:val="24"/>
          <w:szCs w:val="24"/>
          <w:lang w:eastAsia="ru-RU"/>
        </w:rPr>
        <w:t>Кузнецов, П. А. Современные технологии коммерческой рекламы [Текст] : практич. пособие / П. А. Кузнецов. - Москва : ИТК "Дашков и Ко", 2016. - 296 с. : ил.</w:t>
      </w:r>
    </w:p>
    <w:p w:rsidR="00DF0ACA" w:rsidRPr="00A61B11" w:rsidRDefault="00DF0ACA" w:rsidP="00DF0ACA">
      <w:pPr>
        <w:tabs>
          <w:tab w:val="left" w:pos="567"/>
        </w:tabs>
        <w:spacing w:after="0" w:line="240" w:lineRule="auto"/>
        <w:jc w:val="both"/>
        <w:rPr>
          <w:rFonts w:ascii="Times New Roman" w:hAnsi="Times New Roman"/>
          <w:sz w:val="24"/>
          <w:szCs w:val="24"/>
        </w:rPr>
      </w:pPr>
      <w:r w:rsidRPr="00A61B11">
        <w:rPr>
          <w:rFonts w:ascii="Times New Roman" w:hAnsi="Times New Roman"/>
          <w:sz w:val="24"/>
          <w:szCs w:val="24"/>
        </w:rPr>
        <w:t xml:space="preserve">Лукина, А. В. Маркетинг [Текст] : учеб.пособие / А.. В. Лукина. - 3-е изд., испр. и доп. - М. : ФОРУМ, 2014. - 240 с. - (Проф. образование) </w:t>
      </w:r>
    </w:p>
    <w:p w:rsidR="00DF0ACA" w:rsidRPr="008E410B" w:rsidRDefault="00DF0ACA" w:rsidP="00DF0ACA">
      <w:pPr>
        <w:tabs>
          <w:tab w:val="left" w:pos="426"/>
        </w:tabs>
        <w:autoSpaceDE w:val="0"/>
        <w:autoSpaceDN w:val="0"/>
        <w:spacing w:after="0" w:line="240" w:lineRule="auto"/>
        <w:jc w:val="both"/>
        <w:rPr>
          <w:rFonts w:ascii="Times New Roman" w:eastAsia="Times New Roman" w:hAnsi="Times New Roman"/>
          <w:sz w:val="24"/>
          <w:szCs w:val="24"/>
          <w:lang w:eastAsia="ru-RU"/>
        </w:rPr>
      </w:pPr>
      <w:r w:rsidRPr="008E410B">
        <w:rPr>
          <w:rFonts w:ascii="Times New Roman" w:eastAsia="Times New Roman" w:hAnsi="Times New Roman"/>
          <w:sz w:val="24"/>
          <w:szCs w:val="24"/>
          <w:lang w:eastAsia="ru-RU"/>
        </w:rPr>
        <w:t>Синяева, И. М. Основы рекламы [Текст] : учебник и практикум / И. М. Синяева, О. Н. Жильцова, Д. А. Жильцов. – М. : Юрайт, 2017. - 552 с.</w:t>
      </w:r>
    </w:p>
    <w:p w:rsidR="00DF0ACA" w:rsidRDefault="00DF0ACA" w:rsidP="00DF0ACA">
      <w:pPr>
        <w:tabs>
          <w:tab w:val="left" w:pos="426"/>
        </w:tabs>
        <w:autoSpaceDE w:val="0"/>
        <w:autoSpaceDN w:val="0"/>
        <w:spacing w:after="0" w:line="240" w:lineRule="auto"/>
        <w:jc w:val="both"/>
        <w:rPr>
          <w:rFonts w:ascii="Times New Roman" w:eastAsia="Times New Roman" w:hAnsi="Times New Roman"/>
          <w:sz w:val="24"/>
          <w:szCs w:val="24"/>
          <w:lang w:eastAsia="ru-RU"/>
        </w:rPr>
      </w:pPr>
      <w:r w:rsidRPr="00A61B11">
        <w:rPr>
          <w:rFonts w:ascii="Times New Roman" w:eastAsia="Times New Roman" w:hAnsi="Times New Roman"/>
          <w:sz w:val="24"/>
          <w:szCs w:val="24"/>
          <w:lang w:eastAsia="ru-RU"/>
        </w:rPr>
        <w:t>Синяева, И. М. Основы рекламы [Электронный ресурс] : учеб. и практикум для СПО / И. М. Синяева, О. Н. Жильцова, Д. А. Жильцов. - Москва : Юрайт, 2017. - 552 с. - (Проф. образование)</w:t>
      </w:r>
    </w:p>
    <w:p w:rsidR="00DF0ACA" w:rsidRPr="00B858FB" w:rsidRDefault="00DF0ACA" w:rsidP="00DF0ACA">
      <w:pPr>
        <w:tabs>
          <w:tab w:val="left" w:pos="426"/>
        </w:tabs>
        <w:autoSpaceDE w:val="0"/>
        <w:autoSpaceDN w:val="0"/>
        <w:spacing w:after="0" w:line="240" w:lineRule="auto"/>
        <w:jc w:val="both"/>
        <w:rPr>
          <w:rFonts w:ascii="Times New Roman" w:eastAsia="Times New Roman" w:hAnsi="Times New Roman"/>
          <w:sz w:val="24"/>
          <w:szCs w:val="24"/>
          <w:lang w:eastAsia="ru-RU"/>
        </w:rPr>
      </w:pPr>
      <w:r w:rsidRPr="00A61B11">
        <w:rPr>
          <w:rFonts w:ascii="Times New Roman" w:eastAsia="Times New Roman" w:hAnsi="Times New Roman"/>
          <w:sz w:val="24"/>
          <w:szCs w:val="24"/>
          <w:lang w:eastAsia="ru-RU"/>
        </w:rPr>
        <w:t>Шпаковский, В. О. Организация и проведение рекламных мероприятий посредством BTL-коммуникаций [Текст] : учеб. пособие / В. О. Шпаковский, Н. М. Чугунова, И. В. Кирильчук. - 3-е изд. - Москва : ИТК "Дашков и Ко", 2017. - 126 с. : ил.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val="en-US" w:eastAsia="ru-RU"/>
        </w:rPr>
      </w:pPr>
      <w:r w:rsidRPr="008709D4">
        <w:rPr>
          <w:rFonts w:ascii="Times New Roman" w:eastAsia="Times New Roman" w:hAnsi="Times New Roman"/>
          <w:b/>
          <w:bCs/>
          <w:sz w:val="24"/>
          <w:szCs w:val="24"/>
          <w:lang w:eastAsia="ru-RU"/>
        </w:rPr>
        <w:t>Интернет</w:t>
      </w:r>
      <w:r w:rsidRPr="008709D4">
        <w:rPr>
          <w:rFonts w:ascii="Times New Roman" w:eastAsia="Times New Roman" w:hAnsi="Times New Roman"/>
          <w:b/>
          <w:bCs/>
          <w:sz w:val="24"/>
          <w:szCs w:val="24"/>
          <w:lang w:val="en-US" w:eastAsia="ru-RU"/>
        </w:rPr>
        <w:t>-</w:t>
      </w:r>
      <w:r w:rsidRPr="008709D4">
        <w:rPr>
          <w:rFonts w:ascii="Times New Roman" w:eastAsia="Times New Roman" w:hAnsi="Times New Roman"/>
          <w:b/>
          <w:bCs/>
          <w:sz w:val="24"/>
          <w:szCs w:val="24"/>
          <w:lang w:eastAsia="ru-RU"/>
        </w:rPr>
        <w:t>ресурсы</w:t>
      </w:r>
      <w:r w:rsidRPr="008709D4">
        <w:rPr>
          <w:rFonts w:ascii="Times New Roman" w:eastAsia="Times New Roman" w:hAnsi="Times New Roman"/>
          <w:b/>
          <w:bCs/>
          <w:sz w:val="24"/>
          <w:szCs w:val="24"/>
          <w:lang w:val="en-US" w:eastAsia="ru-RU"/>
        </w:rPr>
        <w:t>:</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val="en-US" w:eastAsia="ru-RU"/>
        </w:rPr>
      </w:pPr>
      <w:r w:rsidRPr="008709D4">
        <w:rPr>
          <w:rFonts w:ascii="Times New Roman" w:eastAsia="Times New Roman" w:hAnsi="Times New Roman"/>
          <w:bCs/>
          <w:sz w:val="24"/>
          <w:szCs w:val="24"/>
          <w:lang w:val="en-US" w:eastAsia="ru-RU"/>
        </w:rPr>
        <w:t>http: // ru.wikipedia.org</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val="en-US" w:eastAsia="ru-RU"/>
        </w:rPr>
      </w:pPr>
      <w:r w:rsidRPr="008709D4">
        <w:rPr>
          <w:rFonts w:ascii="Times New Roman" w:eastAsia="Times New Roman" w:hAnsi="Times New Roman"/>
          <w:bCs/>
          <w:sz w:val="24"/>
          <w:szCs w:val="24"/>
          <w:lang w:val="en-US" w:eastAsia="ru-RU"/>
        </w:rPr>
        <w:t>http: // www.aup.ru</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val="en-US" w:eastAsia="ru-RU"/>
        </w:rPr>
      </w:pPr>
      <w:r w:rsidRPr="008709D4">
        <w:rPr>
          <w:rFonts w:ascii="Times New Roman" w:eastAsia="Times New Roman" w:hAnsi="Times New Roman"/>
          <w:bCs/>
          <w:sz w:val="24"/>
          <w:szCs w:val="24"/>
          <w:lang w:val="en-US" w:eastAsia="ru-RU"/>
        </w:rPr>
        <w:t>http: // www.connect.ru</w:t>
      </w:r>
    </w:p>
    <w:p w:rsidR="00087519" w:rsidRPr="008709D4" w:rsidRDefault="0053430B" w:rsidP="00AB2876">
      <w:pPr>
        <w:spacing w:after="0" w:line="240" w:lineRule="auto"/>
        <w:rPr>
          <w:rFonts w:ascii="Times New Roman" w:eastAsia="Times New Roman" w:hAnsi="Times New Roman"/>
          <w:color w:val="000000"/>
          <w:sz w:val="24"/>
          <w:szCs w:val="24"/>
          <w:u w:val="single"/>
          <w:lang w:val="en-US" w:eastAsia="ru-RU"/>
        </w:rPr>
      </w:pPr>
      <w:hyperlink r:id="rId55" w:history="1">
        <w:r w:rsidR="00087519" w:rsidRPr="008709D4">
          <w:rPr>
            <w:rFonts w:ascii="Times New Roman" w:eastAsia="Times New Roman" w:hAnsi="Times New Roman"/>
            <w:color w:val="000000"/>
            <w:sz w:val="24"/>
            <w:szCs w:val="24"/>
            <w:u w:val="single"/>
            <w:lang w:val="en-US" w:eastAsia="ru-RU"/>
          </w:rPr>
          <w:t>http://ozpp.ru/tesaurus/192/159/</w:t>
        </w:r>
      </w:hyperlink>
    </w:p>
    <w:p w:rsidR="00087519" w:rsidRPr="008709D4" w:rsidRDefault="0053430B" w:rsidP="00AB2876">
      <w:pPr>
        <w:spacing w:after="0" w:line="240" w:lineRule="auto"/>
        <w:rPr>
          <w:rFonts w:ascii="Times New Roman" w:eastAsia="Times New Roman" w:hAnsi="Times New Roman"/>
          <w:color w:val="000000"/>
          <w:sz w:val="24"/>
          <w:szCs w:val="24"/>
          <w:u w:val="single"/>
          <w:lang w:val="en-US" w:eastAsia="ru-RU"/>
        </w:rPr>
      </w:pPr>
      <w:hyperlink r:id="rId56" w:history="1">
        <w:r w:rsidR="00087519" w:rsidRPr="008709D4">
          <w:rPr>
            <w:rFonts w:ascii="Times New Roman" w:eastAsia="Times New Roman" w:hAnsi="Times New Roman"/>
            <w:color w:val="000000"/>
            <w:sz w:val="24"/>
            <w:szCs w:val="24"/>
            <w:u w:val="single"/>
            <w:lang w:val="en-US" w:eastAsia="ru-RU"/>
          </w:rPr>
          <w:t>http://tovaroved.ucoz.ru/publ/19-1-0-169</w:t>
        </w:r>
      </w:hyperlink>
    </w:p>
    <w:p w:rsidR="00920330" w:rsidRPr="007F73B1" w:rsidRDefault="00920330" w:rsidP="00AB2876">
      <w:pPr>
        <w:spacing w:after="0" w:line="240" w:lineRule="auto"/>
        <w:rPr>
          <w:rFonts w:ascii="Times New Roman" w:eastAsia="Times New Roman" w:hAnsi="Times New Roman"/>
          <w:b/>
          <w:sz w:val="24"/>
          <w:szCs w:val="24"/>
          <w:lang w:val="en-US" w:eastAsia="ru-RU"/>
        </w:rPr>
      </w:pPr>
    </w:p>
    <w:p w:rsidR="00087519" w:rsidRPr="008709D4" w:rsidRDefault="00920330" w:rsidP="00AB287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Ко</w:t>
      </w:r>
      <w:r w:rsidR="00087519" w:rsidRPr="008709D4">
        <w:rPr>
          <w:rFonts w:ascii="Times New Roman" w:eastAsia="Times New Roman" w:hAnsi="Times New Roman"/>
          <w:b/>
          <w:sz w:val="24"/>
          <w:szCs w:val="24"/>
          <w:lang w:eastAsia="ru-RU"/>
        </w:rPr>
        <w:t>нтроль</w:t>
      </w:r>
      <w:r>
        <w:rPr>
          <w:rFonts w:ascii="Times New Roman" w:eastAsia="Times New Roman" w:hAnsi="Times New Roman"/>
          <w:b/>
          <w:sz w:val="24"/>
          <w:szCs w:val="24"/>
          <w:lang w:eastAsia="ru-RU"/>
        </w:rPr>
        <w:t xml:space="preserve"> и оценка результатов освоения д</w:t>
      </w:r>
      <w:r w:rsidR="00087519" w:rsidRPr="008709D4">
        <w:rPr>
          <w:rFonts w:ascii="Times New Roman" w:eastAsia="Times New Roman" w:hAnsi="Times New Roman"/>
          <w:b/>
          <w:sz w:val="24"/>
          <w:szCs w:val="24"/>
          <w:lang w:eastAsia="ru-RU"/>
        </w:rPr>
        <w:t>исциплины</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Контроль</w:t>
      </w: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b/>
          <w:sz w:val="24"/>
          <w:szCs w:val="24"/>
          <w:lang w:eastAsia="ru-RU"/>
        </w:rPr>
        <w:t>и оценка</w:t>
      </w:r>
      <w:r w:rsidRPr="008709D4">
        <w:rPr>
          <w:rFonts w:ascii="Times New Roman" w:eastAsia="Times New Roman" w:hAnsi="Times New Roman"/>
          <w:sz w:val="24"/>
          <w:szCs w:val="24"/>
          <w:lang w:eastAsia="ru-RU"/>
        </w:rPr>
        <w:t xml:space="preserve">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текущего контроля.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3119"/>
      </w:tblGrid>
      <w:tr w:rsidR="00087519" w:rsidRPr="008709D4" w:rsidTr="00087519">
        <w:tc>
          <w:tcPr>
            <w:tcW w:w="6912" w:type="dxa"/>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Результаты обучения</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(освоенные умения, усвоенные знания)</w:t>
            </w:r>
          </w:p>
        </w:tc>
        <w:tc>
          <w:tcPr>
            <w:tcW w:w="3119" w:type="dxa"/>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 xml:space="preserve">Формы и методы контроля и оценки результатов обучения </w:t>
            </w:r>
          </w:p>
        </w:tc>
      </w:tr>
      <w:tr w:rsidR="00087519" w:rsidRPr="008709D4" w:rsidTr="00087519">
        <w:trPr>
          <w:trHeight w:val="1440"/>
        </w:trPr>
        <w:tc>
          <w:tcPr>
            <w:tcW w:w="6912"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В результате освоения дисциплины обучающийся должен</w:t>
            </w:r>
            <w:r w:rsidRPr="008709D4">
              <w:rPr>
                <w:rFonts w:ascii="Times New Roman" w:eastAsia="Times New Roman" w:hAnsi="Times New Roman"/>
                <w:b/>
                <w:sz w:val="24"/>
                <w:szCs w:val="24"/>
                <w:lang w:eastAsia="ru-RU"/>
              </w:rPr>
              <w:t xml:space="preserve"> уметь:</w:t>
            </w:r>
            <w:r w:rsidRPr="008709D4">
              <w:rPr>
                <w:rFonts w:ascii="Times New Roman" w:eastAsia="Times New Roman" w:hAnsi="Times New Roman"/>
                <w:sz w:val="24"/>
                <w:szCs w:val="24"/>
                <w:lang w:eastAsia="ru-RU"/>
              </w:rPr>
              <w:t xml:space="preserve">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 - анализировать факторы внешней    среды, влияющие на деятельность торгового предприятия;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 планировать и проводить маркетинговые исследования;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применять требования нормативных документов к основным видам продукции, товаров, услуг и процессов;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определять конкурентоспособность товаров и торгового предприятия;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 применять разнообразные методы ценового стимулирования сбыта и выбирать ценовые стратегии;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 планировать рекламную компанию разрабатывать программу по продвижению товаров на рынок.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 результате освоения дисциплины обучающийся должен</w:t>
            </w:r>
            <w:r w:rsidRPr="008709D4">
              <w:rPr>
                <w:rFonts w:ascii="Times New Roman" w:eastAsia="Times New Roman" w:hAnsi="Times New Roman"/>
                <w:b/>
                <w:sz w:val="24"/>
                <w:szCs w:val="24"/>
                <w:lang w:eastAsia="ru-RU"/>
              </w:rPr>
              <w:t xml:space="preserve"> знать:</w:t>
            </w:r>
            <w:r w:rsidRPr="008709D4">
              <w:rPr>
                <w:rFonts w:ascii="Times New Roman" w:eastAsia="Times New Roman" w:hAnsi="Times New Roman"/>
                <w:sz w:val="24"/>
                <w:szCs w:val="24"/>
                <w:lang w:eastAsia="ru-RU"/>
              </w:rPr>
              <w:t xml:space="preserve">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 основные понятия, цели и задачи   маркетинга;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-методы и направления  маркетинговых исследований рынка;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 категории потребностей и спроса, «жизненный цикл» товара;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виды цен и методы ценообразования, рыночные ценовые стратегии;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
                <w:sz w:val="24"/>
                <w:szCs w:val="24"/>
                <w:lang w:eastAsia="ru-RU"/>
              </w:rPr>
            </w:pPr>
            <w:r w:rsidRPr="008709D4">
              <w:rPr>
                <w:rFonts w:ascii="Times New Roman" w:eastAsia="Times New Roman" w:hAnsi="Times New Roman"/>
                <w:sz w:val="24"/>
                <w:szCs w:val="24"/>
                <w:lang w:eastAsia="ru-RU"/>
              </w:rPr>
              <w:t xml:space="preserve"> - формы продвижения товаров на рынок, виды и средства рекламы, способы стимулирования сбыта товаров и формирования имиджа.  </w:t>
            </w:r>
          </w:p>
        </w:tc>
        <w:tc>
          <w:tcPr>
            <w:tcW w:w="3119"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практическая  работа    </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практическая  работа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практическая  работа    </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практическая  работа    </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практическая  работа    </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практическая  работа    </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тестирование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проверочная работа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проверочная работа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тестирование</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проверочная работа</w:t>
            </w:r>
          </w:p>
          <w:p w:rsidR="00087519" w:rsidRPr="008709D4" w:rsidRDefault="00087519" w:rsidP="00AB2876">
            <w:pPr>
              <w:spacing w:after="0" w:line="240" w:lineRule="auto"/>
              <w:rPr>
                <w:rFonts w:ascii="Times New Roman" w:eastAsia="Times New Roman" w:hAnsi="Times New Roman"/>
                <w:sz w:val="24"/>
                <w:szCs w:val="24"/>
                <w:lang w:eastAsia="ru-RU"/>
              </w:rPr>
            </w:pPr>
          </w:p>
        </w:tc>
      </w:tr>
    </w:tbl>
    <w:p w:rsidR="00087519" w:rsidRPr="008709D4" w:rsidRDefault="00087519" w:rsidP="00AB2876">
      <w:pPr>
        <w:spacing w:after="0" w:line="240" w:lineRule="auto"/>
        <w:rPr>
          <w:rFonts w:ascii="Times New Roman" w:eastAsia="Times New Roman" w:hAnsi="Times New Roman"/>
          <w:b/>
          <w:bCs/>
          <w:sz w:val="24"/>
          <w:szCs w:val="24"/>
          <w:lang w:eastAsia="ru-RU"/>
        </w:rPr>
      </w:pPr>
    </w:p>
    <w:p w:rsidR="00087519" w:rsidRPr="008709D4" w:rsidRDefault="00087519" w:rsidP="00AB2876">
      <w:pPr>
        <w:widowControl w:val="0"/>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 xml:space="preserve">рабочАЯ ПРОГРАММА УЧЕБНОЙ ДИСЦИПЛИНЫ </w:t>
      </w:r>
      <w:r w:rsidRPr="008709D4">
        <w:rPr>
          <w:rFonts w:ascii="Times New Roman" w:hAnsi="Times New Roman"/>
          <w:b/>
          <w:sz w:val="24"/>
          <w:szCs w:val="24"/>
        </w:rPr>
        <w:t>ЗАЩИТА ПРАВ ПОТРЕБИТЕЛЕЙ</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8709D4">
        <w:rPr>
          <w:rFonts w:ascii="Times New Roman" w:hAnsi="Times New Roman"/>
          <w:b/>
          <w:caps/>
          <w:sz w:val="24"/>
          <w:szCs w:val="24"/>
        </w:rPr>
        <w:t>1. паспорт рабочей ПРОГРАММЫ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8709D4">
        <w:rPr>
          <w:rFonts w:ascii="Times New Roman" w:hAnsi="Times New Roman"/>
          <w:b/>
          <w:caps/>
          <w:sz w:val="24"/>
          <w:szCs w:val="24"/>
        </w:rPr>
        <w:t>УЧЕБНОЙ ДИСЦИПЛИНЫ</w:t>
      </w:r>
      <w:r w:rsidRPr="008709D4">
        <w:rPr>
          <w:rFonts w:ascii="Times New Roman" w:hAnsi="Times New Roman"/>
          <w:b/>
          <w:sz w:val="24"/>
          <w:szCs w:val="24"/>
        </w:rPr>
        <w:t xml:space="preserve"> ЗАЩИТА ПРАВ ПОТРЕБИТЕЛЕЙ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709D4">
        <w:rPr>
          <w:rFonts w:ascii="Times New Roman" w:hAnsi="Times New Roman"/>
          <w:b/>
          <w:sz w:val="24"/>
          <w:szCs w:val="24"/>
        </w:rPr>
        <w:t>1.1. Область применения программы</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r w:rsidRPr="008709D4">
        <w:rPr>
          <w:rFonts w:ascii="Times New Roman" w:hAnsi="Times New Roman"/>
          <w:sz w:val="24"/>
          <w:szCs w:val="24"/>
        </w:rPr>
        <w:t xml:space="preserve">  Программа учебной дисциплины является  частью программы подготовки специалистов среднего звена в соответствии с ФГОС по специальности </w:t>
      </w:r>
      <w:r w:rsidRPr="008709D4">
        <w:rPr>
          <w:rFonts w:ascii="Times New Roman" w:hAnsi="Times New Roman"/>
          <w:b/>
          <w:sz w:val="24"/>
          <w:szCs w:val="24"/>
        </w:rPr>
        <w:t>СПО 38.02.05 Товароведение и экспертиза качества потребительских товаров базовой подготовки,  укрупненная группа  38.00.00 Экономика и управление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ab/>
        <w:t>Рабочая программа учебной дисциплины может быть использована в программах повышения квалификации специалистов на базе среднего профессионального образования и профессиональной переподготовке специалистов по образовательным программам техникума.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709D4">
        <w:rPr>
          <w:rFonts w:ascii="Times New Roman" w:hAnsi="Times New Roman"/>
          <w:b/>
          <w:sz w:val="24"/>
          <w:szCs w:val="24"/>
        </w:rPr>
        <w:t>1.2. Место дисциплины в структуре программы подготовки специалистов среднего  звена: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Профессиональный цикл  ППССЗ СПО (общепрофессиональная дисциплина)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b/>
          <w:sz w:val="24"/>
          <w:szCs w:val="24"/>
        </w:rPr>
        <w:t>1.3. Цели и задачи дисциплины – требования к результатам освоения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В результате освоения дисциплины обучающийся должен уметь:</w:t>
      </w:r>
    </w:p>
    <w:p w:rsidR="00087519" w:rsidRPr="008709D4" w:rsidRDefault="00087519" w:rsidP="00AB2876">
      <w:pPr>
        <w:widowControl w:val="0"/>
        <w:autoSpaceDE w:val="0"/>
        <w:autoSpaceDN w:val="0"/>
        <w:adjustRightInd w:val="0"/>
        <w:spacing w:after="0" w:line="240" w:lineRule="auto"/>
        <w:rPr>
          <w:rFonts w:ascii="Times New Roman" w:hAnsi="Times New Roman"/>
          <w:sz w:val="24"/>
          <w:szCs w:val="24"/>
        </w:rPr>
      </w:pPr>
      <w:r w:rsidRPr="008709D4">
        <w:rPr>
          <w:rFonts w:ascii="Times New Roman" w:hAnsi="Times New Roman"/>
          <w:sz w:val="24"/>
          <w:szCs w:val="24"/>
        </w:rPr>
        <w:t>использовать необходимые нормативные правовые акты;</w:t>
      </w:r>
    </w:p>
    <w:p w:rsidR="00087519" w:rsidRPr="008709D4" w:rsidRDefault="00087519" w:rsidP="00AB2876">
      <w:pPr>
        <w:widowControl w:val="0"/>
        <w:autoSpaceDE w:val="0"/>
        <w:autoSpaceDN w:val="0"/>
        <w:adjustRightInd w:val="0"/>
        <w:spacing w:after="0" w:line="240" w:lineRule="auto"/>
        <w:rPr>
          <w:rFonts w:ascii="Times New Roman" w:hAnsi="Times New Roman"/>
          <w:sz w:val="24"/>
          <w:szCs w:val="24"/>
        </w:rPr>
      </w:pPr>
      <w:r w:rsidRPr="008709D4">
        <w:rPr>
          <w:rFonts w:ascii="Times New Roman" w:hAnsi="Times New Roman"/>
          <w:sz w:val="24"/>
          <w:szCs w:val="24"/>
        </w:rPr>
        <w:t>защищать права потребителей  в соответствии с Правилами торговли;</w:t>
      </w:r>
    </w:p>
    <w:p w:rsidR="00087519" w:rsidRPr="008709D4" w:rsidRDefault="00087519" w:rsidP="00AB2876">
      <w:pPr>
        <w:widowControl w:val="0"/>
        <w:autoSpaceDE w:val="0"/>
        <w:autoSpaceDN w:val="0"/>
        <w:adjustRightInd w:val="0"/>
        <w:spacing w:after="0" w:line="240" w:lineRule="auto"/>
        <w:rPr>
          <w:rFonts w:ascii="Times New Roman" w:hAnsi="Times New Roman"/>
          <w:sz w:val="24"/>
          <w:szCs w:val="24"/>
        </w:rPr>
      </w:pPr>
      <w:r w:rsidRPr="008709D4">
        <w:rPr>
          <w:rFonts w:ascii="Times New Roman" w:hAnsi="Times New Roman"/>
          <w:sz w:val="24"/>
          <w:szCs w:val="24"/>
        </w:rPr>
        <w:t>осуществлять профессиональную деятельность в соответствии с действующим законодательством;</w:t>
      </w:r>
    </w:p>
    <w:p w:rsidR="00087519" w:rsidRPr="008709D4" w:rsidRDefault="00087519" w:rsidP="00AB2876">
      <w:pPr>
        <w:shd w:val="clear" w:color="auto" w:fill="FFFFFF"/>
        <w:spacing w:after="0" w:line="240" w:lineRule="auto"/>
        <w:rPr>
          <w:rFonts w:ascii="Times New Roman" w:hAnsi="Times New Roman"/>
          <w:sz w:val="24"/>
          <w:szCs w:val="24"/>
        </w:rPr>
      </w:pPr>
      <w:r w:rsidRPr="008709D4">
        <w:rPr>
          <w:rFonts w:ascii="Times New Roman" w:hAnsi="Times New Roman"/>
          <w:sz w:val="24"/>
          <w:szCs w:val="24"/>
        </w:rPr>
        <w:t>решать торговые ситуации по обмену  и возврату товаров;</w:t>
      </w:r>
    </w:p>
    <w:p w:rsidR="00087519" w:rsidRPr="008709D4" w:rsidRDefault="00087519" w:rsidP="00AB2876">
      <w:pPr>
        <w:shd w:val="clear" w:color="auto" w:fill="FFFFFF"/>
        <w:spacing w:after="0" w:line="240" w:lineRule="auto"/>
        <w:rPr>
          <w:rFonts w:ascii="Times New Roman" w:hAnsi="Times New Roman"/>
          <w:sz w:val="24"/>
          <w:szCs w:val="24"/>
        </w:rPr>
      </w:pPr>
      <w:r w:rsidRPr="008709D4">
        <w:rPr>
          <w:rFonts w:ascii="Times New Roman" w:hAnsi="Times New Roman"/>
          <w:sz w:val="24"/>
          <w:szCs w:val="24"/>
        </w:rPr>
        <w:t>оформлять претензию на обмен  и возврат товаров;</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осуществлять и документально оформлять обмен и возврат товаров, купленных в розничной торговой сети;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В результате освоения учебной дисциплины обучающийся должен знать:</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структуру и содержание Закона РФ «О защите прав потребителей»;</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обязанности продавца по обеспечению покупателя необходимой и достоверной информацией о свойствах и качестве товаров;</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последствия продажи товаров ненадлежащего качества;</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права потребителя на обмен товаров надлежащего качества;</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ответственность продавца за нарушение прав потребителей;</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правила продажи отдельных видов продовольственных товаров;</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lastRenderedPageBreak/>
        <w:t>правила продажи отдельных видов  непродовольственных товаров;</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примерные правила работы предприятий розничной торговли;</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bCs/>
          <w:sz w:val="24"/>
          <w:szCs w:val="24"/>
        </w:rPr>
        <w:t>государственную и общественную защиту прав потребителей.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709D4">
        <w:rPr>
          <w:rFonts w:ascii="Times New Roman" w:hAnsi="Times New Roman"/>
          <w:b/>
          <w:sz w:val="24"/>
          <w:szCs w:val="24"/>
        </w:rPr>
        <w:t>Формируемые компетенции:</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b/>
          <w:sz w:val="24"/>
          <w:szCs w:val="24"/>
        </w:rPr>
        <w:t>ПК 1.2.</w:t>
      </w:r>
      <w:r w:rsidRPr="008709D4">
        <w:rPr>
          <w:rFonts w:ascii="Times New Roman" w:hAnsi="Times New Roman"/>
          <w:sz w:val="24"/>
          <w:szCs w:val="24"/>
        </w:rPr>
        <w:t xml:space="preserve"> Осуществлять связи с поставщиками и потребителями продукции.</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b/>
          <w:sz w:val="24"/>
          <w:szCs w:val="24"/>
        </w:rPr>
        <w:t>ПК 1.4.</w:t>
      </w:r>
      <w:r w:rsidRPr="008709D4">
        <w:rPr>
          <w:rFonts w:ascii="Times New Roman" w:hAnsi="Times New Roman"/>
          <w:sz w:val="24"/>
          <w:szCs w:val="24"/>
        </w:rPr>
        <w:t xml:space="preserve"> Оформлять документацию на поставку и реализацию товаров.</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b/>
          <w:sz w:val="24"/>
          <w:szCs w:val="24"/>
        </w:rPr>
        <w:t>ПК 2.1</w:t>
      </w:r>
      <w:r w:rsidRPr="008709D4">
        <w:rPr>
          <w:rFonts w:ascii="Times New Roman" w:hAnsi="Times New Roman"/>
          <w:sz w:val="24"/>
          <w:szCs w:val="24"/>
        </w:rPr>
        <w:t>. Идентифицировать товары по ассортиментной принадлежности.</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b/>
          <w:sz w:val="24"/>
          <w:szCs w:val="24"/>
        </w:rPr>
        <w:t>ПК 2.2.</w:t>
      </w:r>
      <w:r w:rsidRPr="008709D4">
        <w:rPr>
          <w:rFonts w:ascii="Times New Roman" w:hAnsi="Times New Roman"/>
          <w:sz w:val="24"/>
          <w:szCs w:val="24"/>
        </w:rPr>
        <w:t xml:space="preserve"> Организовывать и проводить оценку качества товаров.</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b/>
          <w:sz w:val="24"/>
          <w:szCs w:val="24"/>
        </w:rPr>
        <w:t>ПК 3.5.</w:t>
      </w:r>
      <w:r w:rsidRPr="008709D4">
        <w:rPr>
          <w:rFonts w:ascii="Times New Roman" w:hAnsi="Times New Roman"/>
          <w:sz w:val="24"/>
          <w:szCs w:val="24"/>
        </w:rPr>
        <w:t xml:space="preserve"> Оформлять учетно-отчетную документацию.</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b/>
          <w:sz w:val="24"/>
          <w:szCs w:val="24"/>
        </w:rPr>
        <w:t>ОК 1.</w:t>
      </w:r>
      <w:r w:rsidRPr="008709D4">
        <w:rPr>
          <w:rFonts w:ascii="Times New Roman" w:hAnsi="Times New Roman"/>
          <w:sz w:val="24"/>
          <w:szCs w:val="24"/>
        </w:rPr>
        <w:t xml:space="preserve"> Понимать сущность и социальную значимость своей будущей профессии, проявлять к ней устойчивый интерес.</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b/>
          <w:sz w:val="24"/>
          <w:szCs w:val="24"/>
        </w:rPr>
        <w:t>ОК 2.</w:t>
      </w:r>
      <w:r w:rsidRPr="008709D4">
        <w:rPr>
          <w:rFonts w:ascii="Times New Roman" w:hAnsi="Times New Roman"/>
          <w:sz w:val="24"/>
          <w:szCs w:val="24"/>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b/>
          <w:sz w:val="24"/>
          <w:szCs w:val="24"/>
        </w:rPr>
        <w:t>ОК 3.</w:t>
      </w:r>
      <w:r w:rsidRPr="008709D4">
        <w:rPr>
          <w:rFonts w:ascii="Times New Roman" w:hAnsi="Times New Roman"/>
          <w:sz w:val="24"/>
          <w:szCs w:val="24"/>
        </w:rPr>
        <w:t xml:space="preserve"> Принимать решения в стандартных и нестандартных ситуациях и нести за них ответственность.</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b/>
          <w:sz w:val="24"/>
          <w:szCs w:val="24"/>
        </w:rPr>
        <w:t>ОК 4.</w:t>
      </w:r>
      <w:r w:rsidRPr="008709D4">
        <w:rPr>
          <w:rFonts w:ascii="Times New Roman" w:hAnsi="Times New Roman"/>
          <w:sz w:val="24"/>
          <w:szCs w:val="24"/>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b/>
          <w:sz w:val="24"/>
          <w:szCs w:val="24"/>
        </w:rPr>
        <w:t>ОК 5.</w:t>
      </w:r>
      <w:r w:rsidRPr="008709D4">
        <w:rPr>
          <w:rFonts w:ascii="Times New Roman" w:hAnsi="Times New Roman"/>
          <w:sz w:val="24"/>
          <w:szCs w:val="24"/>
        </w:rPr>
        <w:t xml:space="preserve"> Владеть информационной культурой, анализировать и оценивать информацию с использованием информационно-коммуникационных технологий.</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b/>
          <w:sz w:val="24"/>
          <w:szCs w:val="24"/>
        </w:rPr>
        <w:t>ОК 6.</w:t>
      </w:r>
      <w:r w:rsidRPr="008709D4">
        <w:rPr>
          <w:rFonts w:ascii="Times New Roman" w:hAnsi="Times New Roman"/>
          <w:sz w:val="24"/>
          <w:szCs w:val="24"/>
        </w:rPr>
        <w:t xml:space="preserve"> Работать в коллективе и команде, эффективно общаться с коллегами, руководством, потребителями.</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b/>
          <w:sz w:val="24"/>
          <w:szCs w:val="24"/>
        </w:rPr>
        <w:t>ОК 7.</w:t>
      </w:r>
      <w:r w:rsidRPr="008709D4">
        <w:rPr>
          <w:rFonts w:ascii="Times New Roman" w:hAnsi="Times New Roman"/>
          <w:sz w:val="24"/>
          <w:szCs w:val="24"/>
        </w:rPr>
        <w:t xml:space="preserve"> Брать на себя ответственность за работу членов команды (подчиненных), результат выполнения заданий.</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b/>
          <w:sz w:val="24"/>
          <w:szCs w:val="24"/>
        </w:rPr>
        <w:t>ОК 8.</w:t>
      </w:r>
      <w:r w:rsidRPr="008709D4">
        <w:rPr>
          <w:rFonts w:ascii="Times New Roman" w:hAnsi="Times New Roman"/>
          <w:sz w:val="24"/>
          <w:szCs w:val="24"/>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b/>
          <w:sz w:val="24"/>
          <w:szCs w:val="24"/>
        </w:rPr>
        <w:lastRenderedPageBreak/>
        <w:t>ОК 9.</w:t>
      </w:r>
      <w:r w:rsidRPr="008709D4">
        <w:rPr>
          <w:rFonts w:ascii="Times New Roman" w:hAnsi="Times New Roman"/>
          <w:sz w:val="24"/>
          <w:szCs w:val="24"/>
        </w:rPr>
        <w:t xml:space="preserve"> Ориентироваться в условиях частой смены технологий в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b/>
          <w:sz w:val="24"/>
          <w:szCs w:val="24"/>
        </w:rPr>
        <w:t>1.4. Рекомендуемое количество часов на освоение программы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максимальной учебной нагрузки обучающегося</w:t>
      </w:r>
      <w:r w:rsidRPr="008709D4">
        <w:rPr>
          <w:rFonts w:ascii="Times New Roman" w:hAnsi="Times New Roman"/>
          <w:b/>
          <w:sz w:val="24"/>
          <w:szCs w:val="24"/>
        </w:rPr>
        <w:t xml:space="preserve"> 72</w:t>
      </w:r>
      <w:r w:rsidRPr="008709D4">
        <w:rPr>
          <w:rFonts w:ascii="Times New Roman" w:hAnsi="Times New Roman"/>
          <w:sz w:val="24"/>
          <w:szCs w:val="24"/>
        </w:rPr>
        <w:t xml:space="preserve"> часа, в том числе: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 xml:space="preserve">обязательной аудиторной учебной нагрузки обучающегося </w:t>
      </w:r>
      <w:r w:rsidRPr="008709D4">
        <w:rPr>
          <w:rFonts w:ascii="Times New Roman" w:hAnsi="Times New Roman"/>
          <w:b/>
          <w:sz w:val="24"/>
          <w:szCs w:val="24"/>
        </w:rPr>
        <w:t xml:space="preserve"> 48</w:t>
      </w:r>
      <w:r w:rsidRPr="008709D4">
        <w:rPr>
          <w:rFonts w:ascii="Times New Roman" w:hAnsi="Times New Roman"/>
          <w:sz w:val="24"/>
          <w:szCs w:val="24"/>
        </w:rPr>
        <w:t xml:space="preserve">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 xml:space="preserve">самостоятельной работы обучающегося  </w:t>
      </w:r>
      <w:r w:rsidRPr="008709D4">
        <w:rPr>
          <w:rFonts w:ascii="Times New Roman" w:hAnsi="Times New Roman"/>
          <w:b/>
          <w:sz w:val="24"/>
          <w:szCs w:val="24"/>
        </w:rPr>
        <w:t>24</w:t>
      </w:r>
      <w:r w:rsidRPr="008709D4">
        <w:rPr>
          <w:rFonts w:ascii="Times New Roman" w:hAnsi="Times New Roman"/>
          <w:sz w:val="24"/>
          <w:szCs w:val="24"/>
        </w:rPr>
        <w:t xml:space="preserve"> часа.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8709D4">
        <w:rPr>
          <w:rFonts w:ascii="Times New Roman" w:hAnsi="Times New Roman"/>
          <w:b/>
          <w:sz w:val="24"/>
          <w:szCs w:val="24"/>
        </w:rPr>
        <w:t>2. СТРУКТУРА И  СОДЕРЖАНИЕ УЧЕБНОЙ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8709D4">
        <w:rPr>
          <w:rFonts w:ascii="Times New Roman" w:hAnsi="Times New Roman"/>
          <w:b/>
          <w:sz w:val="24"/>
          <w:szCs w:val="24"/>
        </w:rPr>
        <w:t>ЗАЩИТА ПРАВ ПОТРЕБИТЕЛЕЙ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rPr>
      </w:pPr>
      <w:r w:rsidRPr="008709D4">
        <w:rPr>
          <w:rFonts w:ascii="Times New Roman" w:hAnsi="Times New Roman"/>
          <w:b/>
          <w:sz w:val="24"/>
          <w:szCs w:val="24"/>
        </w:rPr>
        <w:t>2.1. Объем учебной дисциплины и виды учебной работы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39"/>
        <w:gridCol w:w="1275"/>
      </w:tblGrid>
      <w:tr w:rsidR="00087519" w:rsidRPr="00920330" w:rsidTr="00920330">
        <w:trPr>
          <w:trHeight w:val="460"/>
        </w:trPr>
        <w:tc>
          <w:tcPr>
            <w:tcW w:w="9039" w:type="dxa"/>
          </w:tcPr>
          <w:p w:rsidR="00087519" w:rsidRPr="00920330" w:rsidRDefault="00087519" w:rsidP="00AB2876">
            <w:pPr>
              <w:spacing w:after="0" w:line="240" w:lineRule="auto"/>
              <w:jc w:val="center"/>
              <w:rPr>
                <w:rFonts w:ascii="Times New Roman" w:hAnsi="Times New Roman"/>
                <w:b/>
                <w:sz w:val="24"/>
                <w:szCs w:val="24"/>
                <w:lang w:eastAsia="ru-RU"/>
              </w:rPr>
            </w:pPr>
            <w:r w:rsidRPr="00920330">
              <w:rPr>
                <w:rFonts w:ascii="Times New Roman" w:hAnsi="Times New Roman"/>
                <w:b/>
                <w:sz w:val="24"/>
                <w:szCs w:val="24"/>
                <w:lang w:eastAsia="ru-RU"/>
              </w:rPr>
              <w:t>Вид учебной работы</w:t>
            </w:r>
          </w:p>
        </w:tc>
        <w:tc>
          <w:tcPr>
            <w:tcW w:w="1275" w:type="dxa"/>
          </w:tcPr>
          <w:p w:rsidR="00087519" w:rsidRPr="00920330" w:rsidRDefault="00087519" w:rsidP="00AB2876">
            <w:pPr>
              <w:spacing w:after="0" w:line="240" w:lineRule="auto"/>
              <w:jc w:val="center"/>
              <w:rPr>
                <w:rFonts w:ascii="Times New Roman" w:hAnsi="Times New Roman"/>
                <w:b/>
                <w:iCs/>
                <w:sz w:val="24"/>
                <w:szCs w:val="24"/>
                <w:lang w:eastAsia="ru-RU"/>
              </w:rPr>
            </w:pPr>
            <w:r w:rsidRPr="00920330">
              <w:rPr>
                <w:rFonts w:ascii="Times New Roman" w:hAnsi="Times New Roman"/>
                <w:b/>
                <w:iCs/>
                <w:sz w:val="24"/>
                <w:szCs w:val="24"/>
                <w:lang w:eastAsia="ru-RU"/>
              </w:rPr>
              <w:t>Объем часов</w:t>
            </w:r>
          </w:p>
        </w:tc>
      </w:tr>
      <w:tr w:rsidR="00087519" w:rsidRPr="00920330" w:rsidTr="00920330">
        <w:trPr>
          <w:trHeight w:val="285"/>
        </w:trPr>
        <w:tc>
          <w:tcPr>
            <w:tcW w:w="9039" w:type="dxa"/>
          </w:tcPr>
          <w:p w:rsidR="00087519" w:rsidRPr="00920330" w:rsidRDefault="00087519" w:rsidP="00AB2876">
            <w:pPr>
              <w:spacing w:after="0" w:line="240" w:lineRule="auto"/>
              <w:rPr>
                <w:rFonts w:ascii="Times New Roman" w:hAnsi="Times New Roman"/>
                <w:b/>
                <w:sz w:val="24"/>
                <w:szCs w:val="24"/>
                <w:lang w:eastAsia="ru-RU"/>
              </w:rPr>
            </w:pPr>
            <w:r w:rsidRPr="00920330">
              <w:rPr>
                <w:rFonts w:ascii="Times New Roman" w:hAnsi="Times New Roman"/>
                <w:b/>
                <w:sz w:val="24"/>
                <w:szCs w:val="24"/>
                <w:lang w:eastAsia="ru-RU"/>
              </w:rPr>
              <w:t>Максимальная учебная нагрузка (всего)</w:t>
            </w:r>
          </w:p>
        </w:tc>
        <w:tc>
          <w:tcPr>
            <w:tcW w:w="1275" w:type="dxa"/>
          </w:tcPr>
          <w:p w:rsidR="00087519" w:rsidRPr="00920330" w:rsidRDefault="00087519" w:rsidP="00AB2876">
            <w:pPr>
              <w:spacing w:after="0" w:line="240" w:lineRule="auto"/>
              <w:jc w:val="center"/>
              <w:rPr>
                <w:rFonts w:ascii="Times New Roman" w:hAnsi="Times New Roman"/>
                <w:b/>
                <w:iCs/>
                <w:sz w:val="24"/>
                <w:szCs w:val="24"/>
                <w:lang w:eastAsia="ru-RU"/>
              </w:rPr>
            </w:pPr>
            <w:r w:rsidRPr="00920330">
              <w:rPr>
                <w:rFonts w:ascii="Times New Roman" w:hAnsi="Times New Roman"/>
                <w:b/>
                <w:iCs/>
                <w:sz w:val="24"/>
                <w:szCs w:val="24"/>
                <w:lang w:eastAsia="ru-RU"/>
              </w:rPr>
              <w:t>72</w:t>
            </w:r>
          </w:p>
        </w:tc>
      </w:tr>
      <w:tr w:rsidR="00087519" w:rsidRPr="00920330" w:rsidTr="00920330">
        <w:tc>
          <w:tcPr>
            <w:tcW w:w="9039" w:type="dxa"/>
          </w:tcPr>
          <w:p w:rsidR="00087519" w:rsidRPr="00920330" w:rsidRDefault="00087519" w:rsidP="00AB2876">
            <w:pPr>
              <w:spacing w:after="0" w:line="240" w:lineRule="auto"/>
              <w:jc w:val="both"/>
              <w:rPr>
                <w:rFonts w:ascii="Times New Roman" w:hAnsi="Times New Roman"/>
                <w:b/>
                <w:sz w:val="24"/>
                <w:szCs w:val="24"/>
                <w:lang w:eastAsia="ru-RU"/>
              </w:rPr>
            </w:pPr>
            <w:r w:rsidRPr="00920330">
              <w:rPr>
                <w:rFonts w:ascii="Times New Roman" w:hAnsi="Times New Roman"/>
                <w:b/>
                <w:sz w:val="24"/>
                <w:szCs w:val="24"/>
                <w:lang w:eastAsia="ru-RU"/>
              </w:rPr>
              <w:t xml:space="preserve">Обязательная  аудиторная учебная нагрузка (всего) </w:t>
            </w:r>
          </w:p>
        </w:tc>
        <w:tc>
          <w:tcPr>
            <w:tcW w:w="1275" w:type="dxa"/>
          </w:tcPr>
          <w:p w:rsidR="00087519" w:rsidRPr="00920330" w:rsidRDefault="00087519" w:rsidP="00AB2876">
            <w:pPr>
              <w:spacing w:after="0" w:line="240" w:lineRule="auto"/>
              <w:jc w:val="center"/>
              <w:rPr>
                <w:rFonts w:ascii="Times New Roman" w:hAnsi="Times New Roman"/>
                <w:b/>
                <w:iCs/>
                <w:sz w:val="24"/>
                <w:szCs w:val="24"/>
                <w:lang w:eastAsia="ru-RU"/>
              </w:rPr>
            </w:pPr>
            <w:r w:rsidRPr="00920330">
              <w:rPr>
                <w:rFonts w:ascii="Times New Roman" w:hAnsi="Times New Roman"/>
                <w:b/>
                <w:iCs/>
                <w:sz w:val="24"/>
                <w:szCs w:val="24"/>
                <w:lang w:eastAsia="ru-RU"/>
              </w:rPr>
              <w:t>48</w:t>
            </w:r>
          </w:p>
        </w:tc>
      </w:tr>
      <w:tr w:rsidR="00087519" w:rsidRPr="00920330" w:rsidTr="00920330">
        <w:tc>
          <w:tcPr>
            <w:tcW w:w="9039" w:type="dxa"/>
          </w:tcPr>
          <w:p w:rsidR="00087519" w:rsidRPr="00920330" w:rsidRDefault="00087519" w:rsidP="00AB2876">
            <w:pPr>
              <w:spacing w:after="0" w:line="240" w:lineRule="auto"/>
              <w:jc w:val="both"/>
              <w:rPr>
                <w:rFonts w:ascii="Times New Roman" w:hAnsi="Times New Roman"/>
                <w:b/>
                <w:sz w:val="24"/>
                <w:szCs w:val="24"/>
                <w:lang w:eastAsia="ru-RU"/>
              </w:rPr>
            </w:pPr>
            <w:r w:rsidRPr="00920330">
              <w:rPr>
                <w:rFonts w:ascii="Times New Roman" w:hAnsi="Times New Roman"/>
                <w:b/>
                <w:sz w:val="24"/>
                <w:szCs w:val="24"/>
                <w:lang w:eastAsia="ru-RU"/>
              </w:rPr>
              <w:t>в том числе:</w:t>
            </w:r>
          </w:p>
        </w:tc>
        <w:tc>
          <w:tcPr>
            <w:tcW w:w="1275" w:type="dxa"/>
          </w:tcPr>
          <w:p w:rsidR="00087519" w:rsidRPr="00920330" w:rsidRDefault="00087519" w:rsidP="00AB2876">
            <w:pPr>
              <w:spacing w:after="0" w:line="240" w:lineRule="auto"/>
              <w:jc w:val="center"/>
              <w:rPr>
                <w:rFonts w:ascii="Times New Roman" w:hAnsi="Times New Roman"/>
                <w:b/>
                <w:iCs/>
                <w:sz w:val="24"/>
                <w:szCs w:val="24"/>
                <w:lang w:eastAsia="ru-RU"/>
              </w:rPr>
            </w:pPr>
          </w:p>
        </w:tc>
      </w:tr>
      <w:tr w:rsidR="00087519" w:rsidRPr="00920330" w:rsidTr="00920330">
        <w:tc>
          <w:tcPr>
            <w:tcW w:w="9039" w:type="dxa"/>
          </w:tcPr>
          <w:p w:rsidR="00087519" w:rsidRPr="00920330" w:rsidRDefault="00087519" w:rsidP="00AB2876">
            <w:pPr>
              <w:spacing w:after="0" w:line="240" w:lineRule="auto"/>
              <w:jc w:val="both"/>
              <w:rPr>
                <w:rFonts w:ascii="Times New Roman" w:hAnsi="Times New Roman"/>
                <w:b/>
                <w:sz w:val="24"/>
                <w:szCs w:val="24"/>
                <w:lang w:eastAsia="ru-RU"/>
              </w:rPr>
            </w:pPr>
            <w:r w:rsidRPr="00920330">
              <w:rPr>
                <w:rFonts w:ascii="Times New Roman" w:hAnsi="Times New Roman"/>
                <w:b/>
                <w:sz w:val="24"/>
                <w:szCs w:val="24"/>
                <w:lang w:eastAsia="ru-RU"/>
              </w:rPr>
              <w:t xml:space="preserve">    практические занятия</w:t>
            </w:r>
          </w:p>
        </w:tc>
        <w:tc>
          <w:tcPr>
            <w:tcW w:w="1275" w:type="dxa"/>
          </w:tcPr>
          <w:p w:rsidR="00087519" w:rsidRPr="00920330" w:rsidRDefault="00087519" w:rsidP="00AB2876">
            <w:pPr>
              <w:spacing w:after="0" w:line="240" w:lineRule="auto"/>
              <w:jc w:val="center"/>
              <w:rPr>
                <w:rFonts w:ascii="Times New Roman" w:hAnsi="Times New Roman"/>
                <w:b/>
                <w:iCs/>
                <w:sz w:val="24"/>
                <w:szCs w:val="24"/>
                <w:lang w:eastAsia="ru-RU"/>
              </w:rPr>
            </w:pPr>
            <w:r w:rsidRPr="00920330">
              <w:rPr>
                <w:rFonts w:ascii="Times New Roman" w:hAnsi="Times New Roman"/>
                <w:b/>
                <w:iCs/>
                <w:sz w:val="24"/>
                <w:szCs w:val="24"/>
                <w:lang w:eastAsia="ru-RU"/>
              </w:rPr>
              <w:t>28</w:t>
            </w:r>
          </w:p>
        </w:tc>
      </w:tr>
      <w:tr w:rsidR="00087519" w:rsidRPr="00920330" w:rsidTr="00920330">
        <w:tc>
          <w:tcPr>
            <w:tcW w:w="9039" w:type="dxa"/>
          </w:tcPr>
          <w:p w:rsidR="00087519" w:rsidRPr="00920330" w:rsidRDefault="00087519" w:rsidP="00AB2876">
            <w:pPr>
              <w:spacing w:after="0" w:line="240" w:lineRule="auto"/>
              <w:jc w:val="both"/>
              <w:rPr>
                <w:rFonts w:ascii="Times New Roman" w:hAnsi="Times New Roman"/>
                <w:b/>
                <w:sz w:val="24"/>
                <w:szCs w:val="24"/>
                <w:lang w:eastAsia="ru-RU"/>
              </w:rPr>
            </w:pPr>
            <w:r w:rsidRPr="00920330">
              <w:rPr>
                <w:rFonts w:ascii="Times New Roman" w:hAnsi="Times New Roman"/>
                <w:b/>
                <w:sz w:val="24"/>
                <w:szCs w:val="24"/>
                <w:lang w:eastAsia="ru-RU"/>
              </w:rPr>
              <w:t>Самостоятельная работа обучающегося (всего)</w:t>
            </w:r>
          </w:p>
        </w:tc>
        <w:tc>
          <w:tcPr>
            <w:tcW w:w="1275" w:type="dxa"/>
          </w:tcPr>
          <w:p w:rsidR="00087519" w:rsidRPr="00920330" w:rsidRDefault="00087519" w:rsidP="00AB2876">
            <w:pPr>
              <w:spacing w:after="0" w:line="240" w:lineRule="auto"/>
              <w:jc w:val="center"/>
              <w:rPr>
                <w:rFonts w:ascii="Times New Roman" w:hAnsi="Times New Roman"/>
                <w:b/>
                <w:iCs/>
                <w:sz w:val="24"/>
                <w:szCs w:val="24"/>
                <w:lang w:eastAsia="ru-RU"/>
              </w:rPr>
            </w:pPr>
            <w:r w:rsidRPr="00920330">
              <w:rPr>
                <w:rFonts w:ascii="Times New Roman" w:hAnsi="Times New Roman"/>
                <w:b/>
                <w:iCs/>
                <w:sz w:val="24"/>
                <w:szCs w:val="24"/>
                <w:lang w:eastAsia="ru-RU"/>
              </w:rPr>
              <w:t>24</w:t>
            </w:r>
          </w:p>
        </w:tc>
      </w:tr>
      <w:tr w:rsidR="00087519" w:rsidRPr="00920330" w:rsidTr="00920330">
        <w:trPr>
          <w:trHeight w:val="291"/>
        </w:trPr>
        <w:tc>
          <w:tcPr>
            <w:tcW w:w="10314" w:type="dxa"/>
            <w:gridSpan w:val="2"/>
          </w:tcPr>
          <w:p w:rsidR="00087519" w:rsidRPr="00920330" w:rsidRDefault="00087519" w:rsidP="00AB2876">
            <w:pPr>
              <w:spacing w:after="0" w:line="240" w:lineRule="auto"/>
              <w:rPr>
                <w:rFonts w:ascii="Times New Roman" w:hAnsi="Times New Roman"/>
                <w:b/>
                <w:iCs/>
                <w:sz w:val="24"/>
                <w:szCs w:val="24"/>
                <w:lang w:eastAsia="ru-RU"/>
              </w:rPr>
            </w:pPr>
            <w:r w:rsidRPr="00920330">
              <w:rPr>
                <w:rFonts w:ascii="Times New Roman" w:hAnsi="Times New Roman"/>
                <w:b/>
                <w:iCs/>
                <w:sz w:val="24"/>
                <w:szCs w:val="24"/>
                <w:lang w:eastAsia="ru-RU"/>
              </w:rPr>
              <w:t>Промежуточная  аттестация в форме экзамена</w:t>
            </w:r>
          </w:p>
        </w:tc>
      </w:tr>
    </w:tbl>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 xml:space="preserve">2.2. Тематический план и содержание учебной дисциплины </w:t>
      </w:r>
      <w:r w:rsidR="00920330">
        <w:rPr>
          <w:rFonts w:ascii="Times New Roman" w:hAnsi="Times New Roman"/>
          <w:b/>
          <w:sz w:val="24"/>
          <w:szCs w:val="24"/>
        </w:rPr>
        <w:t>защита прав потребителей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396"/>
        <w:gridCol w:w="151"/>
        <w:gridCol w:w="6202"/>
        <w:gridCol w:w="1275"/>
      </w:tblGrid>
      <w:tr w:rsidR="00087519" w:rsidRPr="008709D4" w:rsidTr="00920330">
        <w:trPr>
          <w:trHeight w:val="20"/>
        </w:trPr>
        <w:tc>
          <w:tcPr>
            <w:tcW w:w="2182"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Наименование разделов и тем</w:t>
            </w:r>
          </w:p>
        </w:tc>
        <w:tc>
          <w:tcPr>
            <w:tcW w:w="6749" w:type="dxa"/>
            <w:gridSpan w:val="3"/>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Содержание учебного материала, практические работы, самостоятельная работа обучающихся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Объем часов</w:t>
            </w:r>
          </w:p>
        </w:tc>
      </w:tr>
      <w:tr w:rsidR="00087519" w:rsidRPr="008709D4" w:rsidTr="00920330">
        <w:trPr>
          <w:trHeight w:val="269"/>
        </w:trPr>
        <w:tc>
          <w:tcPr>
            <w:tcW w:w="2182"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1</w:t>
            </w:r>
          </w:p>
        </w:tc>
        <w:tc>
          <w:tcPr>
            <w:tcW w:w="6749" w:type="dxa"/>
            <w:gridSpan w:val="3"/>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2</w:t>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3</w:t>
            </w:r>
          </w:p>
        </w:tc>
      </w:tr>
      <w:tr w:rsidR="00087519" w:rsidRPr="008709D4" w:rsidTr="00920330">
        <w:trPr>
          <w:trHeight w:val="20"/>
        </w:trPr>
        <w:tc>
          <w:tcPr>
            <w:tcW w:w="8931" w:type="dxa"/>
            <w:gridSpan w:val="4"/>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Раздел 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
                <w:bCs/>
                <w:sz w:val="24"/>
                <w:szCs w:val="24"/>
              </w:rPr>
              <w:t>Законодательство о защите прав потребителей</w:t>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51</w:t>
            </w:r>
          </w:p>
        </w:tc>
      </w:tr>
      <w:tr w:rsidR="00087519" w:rsidRPr="008709D4" w:rsidTr="00920330">
        <w:trPr>
          <w:trHeight w:val="20"/>
        </w:trPr>
        <w:tc>
          <w:tcPr>
            <w:tcW w:w="2182" w:type="dxa"/>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Тема 1.1.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Законодательство о защите прав потребителей</w:t>
            </w:r>
          </w:p>
        </w:tc>
        <w:tc>
          <w:tcPr>
            <w:tcW w:w="6749" w:type="dxa"/>
            <w:gridSpan w:val="3"/>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Содержание учебного материала</w:t>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51</w:t>
            </w:r>
          </w:p>
        </w:tc>
      </w:tr>
      <w:tr w:rsidR="00087519" w:rsidRPr="008709D4" w:rsidTr="00920330">
        <w:trPr>
          <w:trHeight w:val="630"/>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39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3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sz w:val="24"/>
                <w:szCs w:val="24"/>
              </w:rPr>
              <w:t>История становления правового регулирования в области защиты прав     потребителей.</w:t>
            </w:r>
          </w:p>
          <w:p w:rsidR="00087519" w:rsidRPr="008709D4" w:rsidRDefault="00087519" w:rsidP="00AB2876">
            <w:pPr>
              <w:tabs>
                <w:tab w:val="left" w:pos="10076"/>
              </w:tabs>
              <w:spacing w:after="0" w:line="240" w:lineRule="auto"/>
              <w:jc w:val="both"/>
              <w:rPr>
                <w:rFonts w:ascii="Times New Roman" w:hAnsi="Times New Roman"/>
                <w:sz w:val="24"/>
                <w:szCs w:val="24"/>
              </w:rPr>
            </w:pPr>
            <w:r w:rsidRPr="008709D4">
              <w:rPr>
                <w:rFonts w:ascii="Times New Roman" w:hAnsi="Times New Roman"/>
                <w:sz w:val="24"/>
                <w:szCs w:val="24"/>
              </w:rPr>
              <w:lastRenderedPageBreak/>
              <w:t>Понятие «потребитель». Покупательское поведение. Стиль потребления. Типы потребителей.</w:t>
            </w:r>
          </w:p>
        </w:tc>
        <w:tc>
          <w:tcPr>
            <w:tcW w:w="1275" w:type="dxa"/>
            <w:vAlign w:val="center"/>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87519" w:rsidRPr="008709D4" w:rsidTr="00920330">
        <w:trPr>
          <w:trHeight w:val="615"/>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39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3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sz w:val="24"/>
                <w:szCs w:val="24"/>
              </w:rPr>
              <w:t>Правовое регулирование отношений в области защиты прав потребителей.</w:t>
            </w:r>
          </w:p>
          <w:p w:rsidR="00087519" w:rsidRPr="008709D4" w:rsidRDefault="00087519" w:rsidP="00AB2876">
            <w:pPr>
              <w:tabs>
                <w:tab w:val="left" w:pos="10076"/>
              </w:tabs>
              <w:spacing w:after="0" w:line="240" w:lineRule="auto"/>
              <w:jc w:val="both"/>
              <w:rPr>
                <w:rFonts w:ascii="Times New Roman" w:hAnsi="Times New Roman"/>
                <w:sz w:val="24"/>
                <w:szCs w:val="24"/>
              </w:rPr>
            </w:pPr>
            <w:r w:rsidRPr="008709D4">
              <w:rPr>
                <w:rFonts w:ascii="Times New Roman" w:hAnsi="Times New Roman"/>
                <w:sz w:val="24"/>
                <w:szCs w:val="24"/>
              </w:rPr>
              <w:t>Основные понятия и категории Закона РФ «О защите прав потребителей.</w:t>
            </w:r>
          </w:p>
        </w:tc>
        <w:tc>
          <w:tcPr>
            <w:tcW w:w="1275" w:type="dxa"/>
            <w:vAlign w:val="center"/>
          </w:tcPr>
          <w:p w:rsidR="00087519" w:rsidRPr="008709D4" w:rsidRDefault="00087519" w:rsidP="00AB2876">
            <w:pPr>
              <w:tabs>
                <w:tab w:val="left" w:pos="1007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920330">
        <w:trPr>
          <w:trHeight w:val="630"/>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39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3.</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353" w:type="dxa"/>
            <w:gridSpan w:val="2"/>
          </w:tcPr>
          <w:p w:rsidR="00087519" w:rsidRPr="008709D4" w:rsidRDefault="00087519" w:rsidP="00AB2876">
            <w:pPr>
              <w:tabs>
                <w:tab w:val="left" w:pos="10076"/>
              </w:tabs>
              <w:spacing w:after="0" w:line="240" w:lineRule="auto"/>
              <w:jc w:val="both"/>
              <w:rPr>
                <w:rFonts w:ascii="Times New Roman" w:hAnsi="Times New Roman"/>
                <w:sz w:val="24"/>
                <w:szCs w:val="24"/>
              </w:rPr>
            </w:pPr>
            <w:r w:rsidRPr="008709D4">
              <w:rPr>
                <w:rFonts w:ascii="Times New Roman" w:hAnsi="Times New Roman"/>
                <w:sz w:val="24"/>
                <w:szCs w:val="24"/>
              </w:rPr>
              <w:t>Источники информации для потребителей. Обязанности продавца по обеспечению покупателя необходимой и достоверной информацией о свойствах и качестве товаров;</w:t>
            </w:r>
          </w:p>
        </w:tc>
        <w:tc>
          <w:tcPr>
            <w:tcW w:w="1275" w:type="dxa"/>
            <w:vAlign w:val="center"/>
          </w:tcPr>
          <w:p w:rsidR="00087519" w:rsidRPr="008709D4" w:rsidRDefault="00087519" w:rsidP="00AB2876">
            <w:pPr>
              <w:tabs>
                <w:tab w:val="left" w:pos="1007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920330">
        <w:trPr>
          <w:trHeight w:val="794"/>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39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4.</w:t>
            </w:r>
          </w:p>
        </w:tc>
        <w:tc>
          <w:tcPr>
            <w:tcW w:w="6353" w:type="dxa"/>
            <w:gridSpan w:val="2"/>
          </w:tcPr>
          <w:p w:rsidR="00087519" w:rsidRPr="008709D4" w:rsidRDefault="00087519" w:rsidP="00AB2876">
            <w:pPr>
              <w:tabs>
                <w:tab w:val="left" w:pos="10076"/>
              </w:tabs>
              <w:spacing w:after="0" w:line="240" w:lineRule="auto"/>
              <w:jc w:val="both"/>
              <w:rPr>
                <w:rFonts w:ascii="Times New Roman" w:hAnsi="Times New Roman"/>
                <w:sz w:val="24"/>
                <w:szCs w:val="24"/>
              </w:rPr>
            </w:pPr>
            <w:r w:rsidRPr="008709D4">
              <w:rPr>
                <w:rFonts w:ascii="Times New Roman" w:hAnsi="Times New Roman"/>
                <w:sz w:val="24"/>
                <w:szCs w:val="24"/>
              </w:rPr>
              <w:t>Основные права потребителей. Последствия продажи товаров ненадлежащего качества; права потребителя на обмен товаров надлежащего качества. Сроки обмена товаров.</w:t>
            </w:r>
          </w:p>
        </w:tc>
        <w:tc>
          <w:tcPr>
            <w:tcW w:w="1275" w:type="dxa"/>
            <w:vAlign w:val="center"/>
          </w:tcPr>
          <w:p w:rsidR="00087519" w:rsidRPr="008709D4" w:rsidRDefault="00087519" w:rsidP="00AB2876">
            <w:pPr>
              <w:tabs>
                <w:tab w:val="left" w:pos="1007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920330">
        <w:trPr>
          <w:trHeight w:val="705"/>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39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5.</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3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sz w:val="24"/>
                <w:szCs w:val="24"/>
              </w:rPr>
              <w:t>Правила продажи отдельных видов продовольственных товаров. Особенности продажи алкогольной продукции. Правила продажи отдельных видов непродовольственных товаров.</w:t>
            </w:r>
          </w:p>
        </w:tc>
        <w:tc>
          <w:tcPr>
            <w:tcW w:w="1275" w:type="dxa"/>
            <w:vAlign w:val="center"/>
          </w:tcPr>
          <w:p w:rsidR="00087519" w:rsidRPr="008709D4" w:rsidRDefault="00087519" w:rsidP="00AB2876">
            <w:pPr>
              <w:tabs>
                <w:tab w:val="left" w:pos="10076"/>
              </w:tabs>
              <w:spacing w:after="0" w:line="240" w:lineRule="auto"/>
              <w:jc w:val="center"/>
              <w:rPr>
                <w:rFonts w:ascii="Times New Roman" w:hAnsi="Times New Roman"/>
                <w:bCs/>
                <w:sz w:val="24"/>
                <w:szCs w:val="24"/>
                <w:lang w:val="en-US"/>
              </w:rPr>
            </w:pPr>
            <w:r w:rsidRPr="008709D4">
              <w:rPr>
                <w:rFonts w:ascii="Times New Roman" w:hAnsi="Times New Roman"/>
                <w:bCs/>
                <w:sz w:val="24"/>
                <w:szCs w:val="24"/>
              </w:rPr>
              <w:t>2</w:t>
            </w:r>
          </w:p>
        </w:tc>
      </w:tr>
      <w:tr w:rsidR="00087519" w:rsidRPr="008709D4" w:rsidTr="00920330">
        <w:trPr>
          <w:trHeight w:val="315"/>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39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6.</w:t>
            </w:r>
          </w:p>
        </w:tc>
        <w:tc>
          <w:tcPr>
            <w:tcW w:w="63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sz w:val="24"/>
                <w:szCs w:val="24"/>
              </w:rPr>
              <w:t xml:space="preserve">Примерные правила работы предприятий розничной торговли. </w:t>
            </w:r>
          </w:p>
        </w:tc>
        <w:tc>
          <w:tcPr>
            <w:tcW w:w="1275" w:type="dxa"/>
            <w:vAlign w:val="center"/>
          </w:tcPr>
          <w:p w:rsidR="00087519" w:rsidRPr="008709D4" w:rsidRDefault="00087519" w:rsidP="00AB2876">
            <w:pPr>
              <w:tabs>
                <w:tab w:val="left" w:pos="1007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920330">
        <w:trPr>
          <w:trHeight w:val="20"/>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6749" w:type="dxa"/>
            <w:gridSpan w:val="3"/>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
                <w:bCs/>
                <w:sz w:val="24"/>
                <w:szCs w:val="24"/>
              </w:rPr>
              <w:t>Практические занятия</w:t>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sidRPr="008709D4">
              <w:rPr>
                <w:rFonts w:ascii="Times New Roman" w:hAnsi="Times New Roman"/>
                <w:b/>
                <w:bCs/>
                <w:sz w:val="24"/>
                <w:szCs w:val="24"/>
              </w:rPr>
              <w:t>22</w:t>
            </w:r>
          </w:p>
        </w:tc>
      </w:tr>
      <w:tr w:rsidR="00087519" w:rsidRPr="008709D4" w:rsidTr="00920330">
        <w:trPr>
          <w:trHeight w:val="20"/>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6749" w:type="dxa"/>
            <w:gridSpan w:val="3"/>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sz w:val="24"/>
                <w:szCs w:val="24"/>
              </w:rPr>
              <w:t>1.Отработка навыков работы с нормативными документами при решении практических ситуаций.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sz w:val="24"/>
                <w:szCs w:val="24"/>
              </w:rPr>
              <w:t xml:space="preserve"> Закона Российской Федерации «О защите прав потребителей».</w:t>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920330">
        <w:trPr>
          <w:trHeight w:val="20"/>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6749" w:type="dxa"/>
            <w:gridSpan w:val="3"/>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sz w:val="24"/>
                <w:szCs w:val="24"/>
              </w:rPr>
              <w:t>2. Решение профессиональных задач «Информация об изготовителе/продавце»</w:t>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920330">
        <w:trPr>
          <w:trHeight w:val="20"/>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6749" w:type="dxa"/>
            <w:gridSpan w:val="3"/>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sz w:val="24"/>
                <w:szCs w:val="24"/>
              </w:rPr>
              <w:t>3. Решение профессиональных задач «Информация на упаковке товара»</w:t>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920330">
        <w:trPr>
          <w:trHeight w:val="20"/>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6749" w:type="dxa"/>
            <w:gridSpan w:val="3"/>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sz w:val="24"/>
                <w:szCs w:val="24"/>
              </w:rPr>
              <w:t>4. Решение профессиональных задач «Последствия продажи товара ненадлежащего качества»</w:t>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920330">
        <w:trPr>
          <w:trHeight w:val="20"/>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6749" w:type="dxa"/>
            <w:gridSpan w:val="3"/>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sz w:val="24"/>
                <w:szCs w:val="24"/>
              </w:rPr>
              <w:t>5. Решение профессиональных задач «Право потребителя на обмен товара надлежащего качества»</w:t>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920330">
        <w:trPr>
          <w:trHeight w:val="20"/>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6749" w:type="dxa"/>
            <w:gridSpan w:val="3"/>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sz w:val="24"/>
                <w:szCs w:val="24"/>
              </w:rPr>
              <w:t>6. Решение профессиональных задач «Компенсация морального вреда»</w:t>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920330">
        <w:trPr>
          <w:trHeight w:val="20"/>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6749" w:type="dxa"/>
            <w:gridSpan w:val="3"/>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sz w:val="24"/>
                <w:szCs w:val="24"/>
              </w:rPr>
              <w:t>7. Решение профессиональных задач «Дистанционный способ продажи товаров»</w:t>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920330">
        <w:trPr>
          <w:trHeight w:val="20"/>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6749" w:type="dxa"/>
            <w:gridSpan w:val="3"/>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sz w:val="24"/>
                <w:szCs w:val="24"/>
              </w:rPr>
              <w:t>8. Решение профессиональных задач «Экспертиза товаров и услуг»</w:t>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920330">
        <w:trPr>
          <w:trHeight w:val="20"/>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6749" w:type="dxa"/>
            <w:gridSpan w:val="3"/>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sz w:val="24"/>
                <w:szCs w:val="24"/>
              </w:rPr>
              <w:t>9. Отработка  навыков работы с нормативными документами при решении практических ситуаций.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sz w:val="24"/>
                <w:szCs w:val="24"/>
              </w:rPr>
              <w:t xml:space="preserve">  «Правила продажи отдельных видов товаров».</w:t>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920330">
        <w:trPr>
          <w:trHeight w:val="20"/>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6749" w:type="dxa"/>
            <w:gridSpan w:val="3"/>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sz w:val="24"/>
                <w:szCs w:val="24"/>
              </w:rPr>
              <w:t>10.Решение профессиональных задач «Правила продажи отдельных видов товаров»</w:t>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920330">
        <w:trPr>
          <w:trHeight w:val="20"/>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6749" w:type="dxa"/>
            <w:gridSpan w:val="3"/>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sz w:val="24"/>
                <w:szCs w:val="24"/>
              </w:rPr>
              <w:t>11.Решение ситуаций по соблюдению правил работы предприятий розничной торговли.</w:t>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920330">
        <w:trPr>
          <w:trHeight w:val="225"/>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6749" w:type="dxa"/>
            <w:gridSpan w:val="3"/>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b/>
                <w:bCs/>
                <w:sz w:val="24"/>
                <w:szCs w:val="24"/>
              </w:rPr>
              <w:t>Самостоятельная работа обучающихся</w:t>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
                <w:bCs/>
                <w:sz w:val="24"/>
                <w:szCs w:val="24"/>
              </w:rPr>
              <w:t>17</w:t>
            </w:r>
          </w:p>
        </w:tc>
      </w:tr>
      <w:tr w:rsidR="00087519" w:rsidRPr="008709D4" w:rsidTr="00920330">
        <w:trPr>
          <w:trHeight w:val="1800"/>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6749" w:type="dxa"/>
            <w:gridSpan w:val="3"/>
          </w:tcPr>
          <w:p w:rsidR="00087519" w:rsidRPr="008709D4" w:rsidRDefault="00087519" w:rsidP="00AB2876">
            <w:pPr>
              <w:tabs>
                <w:tab w:val="left" w:pos="10076"/>
              </w:tabs>
              <w:spacing w:after="0" w:line="240" w:lineRule="auto"/>
              <w:rPr>
                <w:rFonts w:ascii="Times New Roman" w:hAnsi="Times New Roman"/>
                <w:sz w:val="24"/>
                <w:szCs w:val="24"/>
              </w:rPr>
            </w:pPr>
            <w:r w:rsidRPr="008709D4">
              <w:rPr>
                <w:rFonts w:ascii="Times New Roman" w:hAnsi="Times New Roman"/>
                <w:sz w:val="24"/>
                <w:szCs w:val="24"/>
              </w:rPr>
              <w:t>Подготовка сообщений по темам:</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sz w:val="24"/>
                <w:szCs w:val="24"/>
              </w:rPr>
              <w:t>1.История становления правового регулирования в области защиты прав потребителей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sz w:val="24"/>
                <w:szCs w:val="24"/>
              </w:rPr>
              <w:t>2.Проблемы потребительского выбора.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sz w:val="24"/>
                <w:szCs w:val="24"/>
              </w:rPr>
              <w:t>3.Потребительское тестирование</w:t>
            </w:r>
          </w:p>
          <w:p w:rsidR="00087519" w:rsidRPr="008709D4" w:rsidRDefault="00087519" w:rsidP="00AB2876">
            <w:pPr>
              <w:tabs>
                <w:tab w:val="left" w:pos="10076"/>
              </w:tabs>
              <w:spacing w:after="0" w:line="240" w:lineRule="auto"/>
              <w:rPr>
                <w:rFonts w:ascii="Times New Roman" w:hAnsi="Times New Roman"/>
                <w:sz w:val="24"/>
                <w:szCs w:val="24"/>
              </w:rPr>
            </w:pPr>
            <w:r w:rsidRPr="008709D4">
              <w:rPr>
                <w:rFonts w:ascii="Times New Roman" w:hAnsi="Times New Roman"/>
                <w:sz w:val="24"/>
                <w:szCs w:val="24"/>
              </w:rPr>
              <w:t>4.Особенности дистанционного способа продажи товаров</w:t>
            </w:r>
          </w:p>
          <w:p w:rsidR="00087519" w:rsidRPr="008709D4" w:rsidRDefault="00087519" w:rsidP="00AB2876">
            <w:pPr>
              <w:tabs>
                <w:tab w:val="left" w:pos="10076"/>
              </w:tabs>
              <w:spacing w:after="0" w:line="240" w:lineRule="auto"/>
              <w:rPr>
                <w:rFonts w:ascii="Times New Roman" w:hAnsi="Times New Roman"/>
                <w:sz w:val="24"/>
                <w:szCs w:val="24"/>
              </w:rPr>
            </w:pPr>
            <w:r w:rsidRPr="008709D4">
              <w:rPr>
                <w:rFonts w:ascii="Times New Roman" w:hAnsi="Times New Roman"/>
                <w:sz w:val="24"/>
                <w:szCs w:val="24"/>
              </w:rPr>
              <w:t>Решение профессиональных задач.</w:t>
            </w:r>
          </w:p>
          <w:p w:rsidR="00087519" w:rsidRPr="008709D4" w:rsidRDefault="00087519" w:rsidP="00AB2876">
            <w:pPr>
              <w:tabs>
                <w:tab w:val="left" w:pos="10076"/>
              </w:tabs>
              <w:spacing w:after="0" w:line="240" w:lineRule="auto"/>
              <w:rPr>
                <w:rFonts w:ascii="Times New Roman" w:hAnsi="Times New Roman"/>
                <w:b/>
                <w:bCs/>
                <w:sz w:val="24"/>
                <w:szCs w:val="24"/>
              </w:rPr>
            </w:pPr>
            <w:r w:rsidRPr="008709D4">
              <w:rPr>
                <w:rFonts w:ascii="Times New Roman" w:hAnsi="Times New Roman"/>
                <w:sz w:val="24"/>
                <w:szCs w:val="24"/>
              </w:rPr>
              <w:t xml:space="preserve">Подготовка к  практической работе с использованием методических рекомендаций преподавателя, выполнение </w:t>
            </w:r>
            <w:r w:rsidRPr="008709D4">
              <w:rPr>
                <w:rFonts w:ascii="Times New Roman" w:hAnsi="Times New Roman"/>
                <w:sz w:val="24"/>
                <w:szCs w:val="24"/>
              </w:rPr>
              <w:lastRenderedPageBreak/>
              <w:t>заданий практической работы, оформление практической  работы</w:t>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087519" w:rsidRPr="008709D4" w:rsidTr="00920330">
        <w:trPr>
          <w:trHeight w:val="20"/>
        </w:trPr>
        <w:tc>
          <w:tcPr>
            <w:tcW w:w="8931" w:type="dxa"/>
            <w:gridSpan w:val="4"/>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
                <w:bCs/>
                <w:sz w:val="24"/>
                <w:szCs w:val="24"/>
              </w:rPr>
              <w:lastRenderedPageBreak/>
              <w:t>Раздел 2. Государственная и общественная защита прав потребителей</w:t>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21</w:t>
            </w:r>
          </w:p>
        </w:tc>
      </w:tr>
      <w:tr w:rsidR="00087519" w:rsidRPr="008709D4" w:rsidTr="00920330">
        <w:trPr>
          <w:trHeight w:val="20"/>
        </w:trPr>
        <w:tc>
          <w:tcPr>
            <w:tcW w:w="2182" w:type="dxa"/>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Тема 2.1.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Государственная и общественная защита прав потребителей</w:t>
            </w:r>
          </w:p>
        </w:tc>
        <w:tc>
          <w:tcPr>
            <w:tcW w:w="6749" w:type="dxa"/>
            <w:gridSpan w:val="3"/>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Содержание учебного материала</w:t>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sidRPr="008709D4">
              <w:rPr>
                <w:rFonts w:ascii="Times New Roman" w:hAnsi="Times New Roman"/>
                <w:b/>
                <w:bCs/>
                <w:sz w:val="24"/>
                <w:szCs w:val="24"/>
              </w:rPr>
              <w:t>21</w:t>
            </w:r>
          </w:p>
        </w:tc>
      </w:tr>
      <w:tr w:rsidR="00087519" w:rsidRPr="008709D4" w:rsidTr="00920330">
        <w:trPr>
          <w:trHeight w:val="120"/>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547"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1</w:t>
            </w:r>
          </w:p>
        </w:tc>
        <w:tc>
          <w:tcPr>
            <w:tcW w:w="6202" w:type="dxa"/>
          </w:tcPr>
          <w:p w:rsidR="00087519" w:rsidRPr="008709D4" w:rsidRDefault="00087519" w:rsidP="00AB2876">
            <w:pPr>
              <w:tabs>
                <w:tab w:val="left" w:pos="10076"/>
              </w:tabs>
              <w:spacing w:after="0" w:line="240" w:lineRule="auto"/>
              <w:jc w:val="both"/>
              <w:rPr>
                <w:rFonts w:ascii="Times New Roman" w:hAnsi="Times New Roman"/>
                <w:bCs/>
                <w:sz w:val="24"/>
                <w:szCs w:val="24"/>
              </w:rPr>
            </w:pPr>
            <w:r w:rsidRPr="008709D4">
              <w:rPr>
                <w:rFonts w:ascii="Times New Roman" w:hAnsi="Times New Roman"/>
                <w:sz w:val="24"/>
                <w:szCs w:val="24"/>
              </w:rPr>
              <w:t xml:space="preserve">Понятие государственной защиты прав потребителей. </w:t>
            </w:r>
          </w:p>
        </w:tc>
        <w:tc>
          <w:tcPr>
            <w:tcW w:w="1275" w:type="dxa"/>
            <w:vAlign w:val="center"/>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920330">
        <w:trPr>
          <w:trHeight w:val="596"/>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547"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202" w:type="dxa"/>
          </w:tcPr>
          <w:p w:rsidR="00087519" w:rsidRPr="008709D4" w:rsidRDefault="00087519" w:rsidP="00AB2876">
            <w:pPr>
              <w:tabs>
                <w:tab w:val="left" w:pos="10076"/>
              </w:tabs>
              <w:spacing w:after="0" w:line="240" w:lineRule="auto"/>
              <w:jc w:val="both"/>
              <w:rPr>
                <w:rFonts w:ascii="Times New Roman" w:hAnsi="Times New Roman"/>
                <w:sz w:val="24"/>
                <w:szCs w:val="24"/>
              </w:rPr>
            </w:pPr>
            <w:r w:rsidRPr="008709D4">
              <w:rPr>
                <w:rFonts w:ascii="Times New Roman" w:hAnsi="Times New Roman"/>
                <w:sz w:val="24"/>
                <w:szCs w:val="24"/>
              </w:rPr>
              <w:t>Осуществление защиты прав потребителей органами местного самоуправления. Правовое положение общественных объединений потребителей (ассоциации, союзов).</w:t>
            </w:r>
          </w:p>
        </w:tc>
        <w:tc>
          <w:tcPr>
            <w:tcW w:w="1275" w:type="dxa"/>
            <w:vAlign w:val="center"/>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87519" w:rsidRPr="008709D4" w:rsidTr="00920330">
        <w:trPr>
          <w:trHeight w:val="394"/>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547"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3</w:t>
            </w:r>
          </w:p>
        </w:tc>
        <w:tc>
          <w:tcPr>
            <w:tcW w:w="6202" w:type="dxa"/>
          </w:tcPr>
          <w:p w:rsidR="00087519" w:rsidRPr="008709D4" w:rsidRDefault="00087519" w:rsidP="00AB2876">
            <w:pPr>
              <w:tabs>
                <w:tab w:val="left" w:pos="10076"/>
              </w:tabs>
              <w:spacing w:after="0" w:line="240" w:lineRule="auto"/>
              <w:jc w:val="both"/>
              <w:rPr>
                <w:rFonts w:ascii="Times New Roman" w:hAnsi="Times New Roman"/>
                <w:sz w:val="24"/>
                <w:szCs w:val="24"/>
              </w:rPr>
            </w:pPr>
            <w:r w:rsidRPr="008709D4">
              <w:rPr>
                <w:rFonts w:ascii="Times New Roman" w:hAnsi="Times New Roman"/>
                <w:sz w:val="24"/>
                <w:szCs w:val="24"/>
              </w:rPr>
              <w:t>Защита интересов неопределенного круга потребителей.</w:t>
            </w:r>
          </w:p>
        </w:tc>
        <w:tc>
          <w:tcPr>
            <w:tcW w:w="1275" w:type="dxa"/>
            <w:vAlign w:val="center"/>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920330">
        <w:trPr>
          <w:trHeight w:val="347"/>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547"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4</w:t>
            </w:r>
          </w:p>
        </w:tc>
        <w:tc>
          <w:tcPr>
            <w:tcW w:w="6202" w:type="dxa"/>
          </w:tcPr>
          <w:p w:rsidR="00087519" w:rsidRPr="008709D4" w:rsidRDefault="00087519" w:rsidP="00AB2876">
            <w:pPr>
              <w:tabs>
                <w:tab w:val="left" w:pos="10076"/>
              </w:tabs>
              <w:spacing w:after="0" w:line="240" w:lineRule="auto"/>
              <w:jc w:val="both"/>
              <w:rPr>
                <w:rFonts w:ascii="Times New Roman" w:hAnsi="Times New Roman"/>
                <w:sz w:val="24"/>
                <w:szCs w:val="24"/>
              </w:rPr>
            </w:pPr>
            <w:r w:rsidRPr="008709D4">
              <w:rPr>
                <w:rFonts w:ascii="Times New Roman" w:hAnsi="Times New Roman"/>
                <w:sz w:val="24"/>
                <w:szCs w:val="24"/>
              </w:rPr>
              <w:t>Понятие судебной защиты прав потребителей.</w:t>
            </w:r>
          </w:p>
        </w:tc>
        <w:tc>
          <w:tcPr>
            <w:tcW w:w="1275" w:type="dxa"/>
            <w:vAlign w:val="center"/>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920330">
        <w:trPr>
          <w:trHeight w:val="20"/>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6749" w:type="dxa"/>
            <w:gridSpan w:val="3"/>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
                <w:bCs/>
                <w:sz w:val="24"/>
                <w:szCs w:val="24"/>
              </w:rPr>
              <w:t>Практические занятия</w:t>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6</w:t>
            </w:r>
          </w:p>
        </w:tc>
      </w:tr>
      <w:tr w:rsidR="00087519" w:rsidRPr="008709D4" w:rsidTr="00920330">
        <w:trPr>
          <w:trHeight w:val="225"/>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6749" w:type="dxa"/>
            <w:gridSpan w:val="3"/>
          </w:tcPr>
          <w:p w:rsidR="00087519" w:rsidRPr="008709D4" w:rsidRDefault="00087519" w:rsidP="00AB2876">
            <w:pPr>
              <w:tabs>
                <w:tab w:val="left" w:pos="4580"/>
                <w:tab w:val="left" w:pos="10076"/>
              </w:tabs>
              <w:spacing w:after="0" w:line="240" w:lineRule="auto"/>
              <w:rPr>
                <w:rFonts w:ascii="Times New Roman" w:hAnsi="Times New Roman"/>
                <w:sz w:val="24"/>
                <w:szCs w:val="24"/>
                <w:lang w:eastAsia="ar-SA"/>
              </w:rPr>
            </w:pPr>
            <w:r w:rsidRPr="008709D4">
              <w:rPr>
                <w:rFonts w:ascii="Times New Roman" w:hAnsi="Times New Roman"/>
                <w:sz w:val="24"/>
                <w:szCs w:val="24"/>
                <w:lang w:eastAsia="ar-SA"/>
              </w:rPr>
              <w:t>Оформление претензий.</w:t>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920330">
        <w:trPr>
          <w:trHeight w:val="241"/>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6749" w:type="dxa"/>
            <w:gridSpan w:val="3"/>
          </w:tcPr>
          <w:p w:rsidR="00087519" w:rsidRPr="008709D4" w:rsidRDefault="00087519" w:rsidP="00AB2876">
            <w:pPr>
              <w:tabs>
                <w:tab w:val="left" w:pos="4580"/>
                <w:tab w:val="left" w:pos="10076"/>
              </w:tabs>
              <w:spacing w:after="0" w:line="240" w:lineRule="auto"/>
              <w:rPr>
                <w:rFonts w:ascii="Times New Roman" w:hAnsi="Times New Roman"/>
                <w:sz w:val="24"/>
                <w:szCs w:val="24"/>
                <w:lang w:eastAsia="ar-SA"/>
              </w:rPr>
            </w:pPr>
            <w:r w:rsidRPr="008709D4">
              <w:rPr>
                <w:rFonts w:ascii="Times New Roman" w:hAnsi="Times New Roman"/>
                <w:sz w:val="24"/>
                <w:szCs w:val="24"/>
                <w:lang w:eastAsia="ar-SA"/>
              </w:rPr>
              <w:t>Оформление исковых заявлений.</w:t>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920330">
        <w:trPr>
          <w:trHeight w:val="375"/>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6749" w:type="dxa"/>
            <w:gridSpan w:val="3"/>
          </w:tcPr>
          <w:p w:rsidR="00087519" w:rsidRPr="008709D4" w:rsidRDefault="00087519" w:rsidP="00AB2876">
            <w:pPr>
              <w:tabs>
                <w:tab w:val="left" w:pos="4580"/>
                <w:tab w:val="left" w:pos="10076"/>
              </w:tabs>
              <w:spacing w:after="0" w:line="240" w:lineRule="auto"/>
              <w:rPr>
                <w:rFonts w:ascii="Times New Roman" w:hAnsi="Times New Roman"/>
                <w:sz w:val="24"/>
                <w:szCs w:val="24"/>
                <w:lang w:eastAsia="ar-SA"/>
              </w:rPr>
            </w:pPr>
            <w:r w:rsidRPr="008709D4">
              <w:rPr>
                <w:rFonts w:ascii="Times New Roman" w:hAnsi="Times New Roman"/>
                <w:sz w:val="24"/>
                <w:szCs w:val="24"/>
                <w:lang w:eastAsia="ar-SA"/>
              </w:rPr>
              <w:t>Решение профессиональных задач «Ответственность продавца за нарушения потребительского законодательства»</w:t>
            </w:r>
            <w:r w:rsidRPr="008709D4">
              <w:rPr>
                <w:rFonts w:ascii="Times New Roman" w:hAnsi="Times New Roman"/>
                <w:sz w:val="24"/>
                <w:szCs w:val="24"/>
                <w:lang w:eastAsia="ar-SA"/>
              </w:rPr>
              <w:tab/>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920330">
        <w:trPr>
          <w:trHeight w:val="140"/>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6749" w:type="dxa"/>
            <w:gridSpan w:val="3"/>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b/>
                <w:bCs/>
                <w:sz w:val="24"/>
                <w:szCs w:val="24"/>
              </w:rPr>
              <w:t>Самостоятельная работа обучающихся</w:t>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7</w:t>
            </w:r>
          </w:p>
        </w:tc>
      </w:tr>
      <w:tr w:rsidR="00087519" w:rsidRPr="008709D4" w:rsidTr="00920330">
        <w:trPr>
          <w:trHeight w:val="1921"/>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6749" w:type="dxa"/>
            <w:gridSpan w:val="3"/>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sz w:val="24"/>
                <w:szCs w:val="24"/>
              </w:rPr>
              <w:t>Подготовка сообщений по темам:</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1.Роль государства в защите прав потребителей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2.Общественные организации потребителей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 xml:space="preserve">  3. Защита интересов неопределенного круга потребителей</w:t>
            </w:r>
          </w:p>
          <w:p w:rsidR="00087519" w:rsidRPr="008709D4" w:rsidRDefault="00087519" w:rsidP="00AB2876">
            <w:pPr>
              <w:tabs>
                <w:tab w:val="left" w:pos="10076"/>
              </w:tabs>
              <w:spacing w:after="0" w:line="240" w:lineRule="auto"/>
              <w:rPr>
                <w:rFonts w:ascii="Times New Roman" w:hAnsi="Times New Roman"/>
                <w:sz w:val="24"/>
                <w:szCs w:val="24"/>
              </w:rPr>
            </w:pPr>
            <w:r w:rsidRPr="008709D4">
              <w:rPr>
                <w:rFonts w:ascii="Times New Roman" w:hAnsi="Times New Roman"/>
                <w:sz w:val="24"/>
                <w:szCs w:val="24"/>
              </w:rPr>
              <w:t>Решение профессиональных задач.</w:t>
            </w:r>
          </w:p>
          <w:p w:rsidR="00087519" w:rsidRPr="008709D4" w:rsidRDefault="00087519" w:rsidP="00AB2876">
            <w:pPr>
              <w:tabs>
                <w:tab w:val="left" w:pos="10076"/>
              </w:tabs>
              <w:spacing w:after="0" w:line="240" w:lineRule="auto"/>
              <w:rPr>
                <w:rFonts w:ascii="Times New Roman" w:hAnsi="Times New Roman"/>
                <w:sz w:val="24"/>
                <w:szCs w:val="24"/>
              </w:rPr>
            </w:pPr>
            <w:r w:rsidRPr="008709D4">
              <w:rPr>
                <w:rFonts w:ascii="Times New Roman" w:hAnsi="Times New Roman"/>
                <w:sz w:val="24"/>
                <w:szCs w:val="24"/>
              </w:rPr>
              <w:t>Подготовка к  практической работе с использованием методических рекомендаций преподавателя, выполнение заданий практической работы, оформление практической  работы.</w:t>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bl>
    <w:p w:rsidR="00087519" w:rsidRPr="008709D4" w:rsidRDefault="00087519" w:rsidP="00AB2876">
      <w:pPr>
        <w:spacing w:after="0" w:line="240" w:lineRule="auto"/>
        <w:rPr>
          <w:rFonts w:ascii="Times New Roman" w:hAnsi="Times New Roman"/>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caps/>
          <w:sz w:val="24"/>
          <w:szCs w:val="24"/>
          <w:lang w:eastAsia="ru-RU"/>
        </w:rPr>
        <w:t>3. условия реализации рабочей программы дисциплины</w:t>
      </w:r>
      <w:r w:rsidRPr="008709D4">
        <w:rPr>
          <w:rFonts w:ascii="Times New Roman" w:eastAsia="Times New Roman" w:hAnsi="Times New Roman"/>
          <w:b/>
          <w:sz w:val="24"/>
          <w:szCs w:val="24"/>
          <w:lang w:eastAsia="ru-RU"/>
        </w:rPr>
        <w:t xml:space="preserve"> </w:t>
      </w:r>
      <w:r w:rsidRPr="008709D4">
        <w:rPr>
          <w:rFonts w:ascii="Times New Roman" w:hAnsi="Times New Roman"/>
          <w:b/>
          <w:sz w:val="24"/>
          <w:szCs w:val="24"/>
        </w:rPr>
        <w:t>ЗАЩИТА ПРАВ ПОТРЕБИТЕЛЕЙ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709D4">
        <w:rPr>
          <w:rFonts w:ascii="Times New Roman" w:hAnsi="Times New Roman"/>
          <w:b/>
          <w:bCs/>
          <w:sz w:val="24"/>
          <w:szCs w:val="24"/>
        </w:rPr>
        <w:t>3.1. Требования к минимальному материально-техническому обеспечению</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709D4">
        <w:rPr>
          <w:rFonts w:ascii="Times New Roman" w:hAnsi="Times New Roman"/>
          <w:bCs/>
          <w:sz w:val="24"/>
          <w:szCs w:val="24"/>
        </w:rPr>
        <w:t>Реализация программы дисциплины требует наличия учебного кабинета коммерческой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709D4">
        <w:rPr>
          <w:rFonts w:ascii="Times New Roman" w:hAnsi="Times New Roman"/>
          <w:b/>
          <w:bCs/>
          <w:sz w:val="24"/>
          <w:szCs w:val="24"/>
        </w:rPr>
        <w:t>Оборудование учебного кабинета: Коммерческая деятельность</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709D4">
        <w:rPr>
          <w:rFonts w:ascii="Times New Roman" w:hAnsi="Times New Roman"/>
          <w:bCs/>
          <w:sz w:val="24"/>
          <w:szCs w:val="24"/>
        </w:rPr>
        <w:t xml:space="preserve">  - рабочие места по количеству обучающихся;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709D4">
        <w:rPr>
          <w:rFonts w:ascii="Times New Roman" w:hAnsi="Times New Roman"/>
          <w:bCs/>
          <w:sz w:val="24"/>
          <w:szCs w:val="24"/>
        </w:rPr>
        <w:t xml:space="preserve">  - учебно-методические материалы;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709D4">
        <w:rPr>
          <w:rFonts w:ascii="Times New Roman" w:hAnsi="Times New Roman"/>
          <w:bCs/>
          <w:sz w:val="24"/>
          <w:szCs w:val="24"/>
        </w:rPr>
        <w:t xml:space="preserve">  - справочная, нормативная документация;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709D4">
        <w:rPr>
          <w:rFonts w:ascii="Times New Roman" w:hAnsi="Times New Roman"/>
          <w:bCs/>
          <w:sz w:val="24"/>
          <w:szCs w:val="24"/>
        </w:rPr>
        <w:t xml:space="preserve">  - образцы документов.</w:t>
      </w:r>
    </w:p>
    <w:p w:rsidR="00087519" w:rsidRPr="008709D4" w:rsidRDefault="00087519" w:rsidP="00AB2876">
      <w:pPr>
        <w:spacing w:after="0" w:line="240" w:lineRule="auto"/>
        <w:rPr>
          <w:rFonts w:ascii="Times New Roman" w:hAnsi="Times New Roman"/>
          <w:b/>
          <w:bCs/>
          <w:sz w:val="24"/>
          <w:szCs w:val="24"/>
        </w:rPr>
      </w:pPr>
      <w:r w:rsidRPr="008709D4">
        <w:rPr>
          <w:rFonts w:ascii="Times New Roman" w:hAnsi="Times New Roman"/>
          <w:b/>
          <w:bCs/>
          <w:sz w:val="24"/>
          <w:szCs w:val="24"/>
        </w:rPr>
        <w:t xml:space="preserve">Оборудование </w:t>
      </w:r>
      <w:r w:rsidRPr="008709D4">
        <w:rPr>
          <w:rFonts w:ascii="Times New Roman" w:hAnsi="Times New Roman"/>
          <w:b/>
          <w:sz w:val="24"/>
          <w:szCs w:val="24"/>
        </w:rPr>
        <w:t xml:space="preserve">лаборатории </w:t>
      </w:r>
      <w:r w:rsidRPr="008709D4">
        <w:rPr>
          <w:rFonts w:ascii="Times New Roman" w:hAnsi="Times New Roman"/>
          <w:b/>
          <w:bCs/>
          <w:sz w:val="24"/>
          <w:szCs w:val="24"/>
        </w:rPr>
        <w:t xml:space="preserve">и рабочих мест лаборатории: </w:t>
      </w:r>
    </w:p>
    <w:p w:rsidR="00087519" w:rsidRPr="008709D4" w:rsidRDefault="00087519" w:rsidP="00AB2876">
      <w:pPr>
        <w:spacing w:after="0" w:line="240" w:lineRule="auto"/>
        <w:jc w:val="center"/>
        <w:rPr>
          <w:rFonts w:ascii="Times New Roman" w:hAnsi="Times New Roman"/>
          <w:b/>
          <w:bCs/>
          <w:sz w:val="24"/>
          <w:szCs w:val="24"/>
        </w:rPr>
      </w:pPr>
      <w:r w:rsidRPr="008709D4">
        <w:rPr>
          <w:rFonts w:ascii="Times New Roman" w:hAnsi="Times New Roman"/>
          <w:b/>
          <w:bCs/>
          <w:sz w:val="24"/>
          <w:szCs w:val="24"/>
        </w:rPr>
        <w:t>Лаборатория информационных технологий в профессиональной деятельности</w:t>
      </w:r>
    </w:p>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b/>
          <w:bCs/>
          <w:sz w:val="24"/>
          <w:szCs w:val="24"/>
        </w:rPr>
        <w:t xml:space="preserve"> - </w:t>
      </w:r>
      <w:r w:rsidRPr="008709D4">
        <w:rPr>
          <w:rFonts w:ascii="Times New Roman" w:hAnsi="Times New Roman"/>
          <w:bCs/>
          <w:sz w:val="24"/>
          <w:szCs w:val="24"/>
        </w:rPr>
        <w:t>компьютеры, принтер, проектор, программное обеспечение;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709D4">
        <w:rPr>
          <w:rFonts w:ascii="Times New Roman" w:hAnsi="Times New Roman"/>
          <w:bCs/>
          <w:sz w:val="24"/>
          <w:szCs w:val="24"/>
        </w:rPr>
        <w:t xml:space="preserve"> - электронные презентационные материалы;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709D4">
        <w:rPr>
          <w:rFonts w:ascii="Times New Roman" w:hAnsi="Times New Roman"/>
          <w:bCs/>
          <w:sz w:val="24"/>
          <w:szCs w:val="24"/>
        </w:rPr>
        <w:t xml:space="preserve"> - комплект учебно-методической документации.</w:t>
      </w: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sz w:val="24"/>
          <w:szCs w:val="24"/>
        </w:rPr>
        <w:t>3.</w:t>
      </w:r>
      <w:r w:rsidRPr="008709D4">
        <w:rPr>
          <w:rFonts w:ascii="Times New Roman" w:hAnsi="Times New Roman"/>
          <w:b/>
          <w:sz w:val="24"/>
          <w:szCs w:val="24"/>
        </w:rPr>
        <w:t>2. Информационное обеспечение обучения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709D4">
        <w:rPr>
          <w:rFonts w:ascii="Times New Roman" w:hAnsi="Times New Roman"/>
          <w:b/>
          <w:bCs/>
          <w:sz w:val="24"/>
          <w:szCs w:val="24"/>
        </w:rPr>
        <w:t>Перечень рекомендуемых учебных изданий, Интернет-ресурсов, дополнительной литературы</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ab/>
      </w:r>
      <w:r w:rsidRPr="008709D4">
        <w:rPr>
          <w:rFonts w:ascii="Times New Roman" w:hAnsi="Times New Roman"/>
          <w:b/>
          <w:sz w:val="24"/>
          <w:szCs w:val="24"/>
        </w:rPr>
        <w:t>Федеральные законы и нормативные документы</w:t>
      </w:r>
      <w:r w:rsidRPr="008709D4">
        <w:rPr>
          <w:rFonts w:ascii="Times New Roman" w:hAnsi="Times New Roman"/>
          <w:sz w:val="24"/>
          <w:szCs w:val="24"/>
        </w:rPr>
        <w:t xml:space="preserve"> (в действующей редакции)</w:t>
      </w:r>
      <w:r w:rsidRPr="008709D4">
        <w:rPr>
          <w:rFonts w:ascii="Times New Roman" w:hAnsi="Times New Roman"/>
          <w:sz w:val="24"/>
          <w:szCs w:val="24"/>
        </w:rPr>
        <w:tab/>
      </w:r>
    </w:p>
    <w:p w:rsidR="00087519" w:rsidRPr="008709D4" w:rsidRDefault="00087519" w:rsidP="00AB2876">
      <w:pPr>
        <w:shd w:val="clear" w:color="auto" w:fill="FFFFFF"/>
        <w:autoSpaceDE w:val="0"/>
        <w:autoSpaceDN w:val="0"/>
        <w:adjustRightInd w:val="0"/>
        <w:spacing w:after="0" w:line="240" w:lineRule="auto"/>
        <w:rPr>
          <w:rFonts w:ascii="Times New Roman" w:hAnsi="Times New Roman"/>
          <w:sz w:val="24"/>
          <w:szCs w:val="24"/>
        </w:rPr>
      </w:pPr>
      <w:r w:rsidRPr="008709D4">
        <w:rPr>
          <w:rFonts w:ascii="Times New Roman" w:hAnsi="Times New Roman"/>
          <w:sz w:val="24"/>
          <w:szCs w:val="24"/>
        </w:rPr>
        <w:t>Гражданский кодекс Российской Федерации (часть первая, вторая) от 30 ноября 1994 г. №51-ФЗ;</w:t>
      </w:r>
    </w:p>
    <w:p w:rsidR="00087519" w:rsidRPr="008709D4" w:rsidRDefault="00087519" w:rsidP="00AB2876">
      <w:pPr>
        <w:shd w:val="clear" w:color="auto" w:fill="FFFFFF"/>
        <w:autoSpaceDE w:val="0"/>
        <w:autoSpaceDN w:val="0"/>
        <w:adjustRightInd w:val="0"/>
        <w:spacing w:after="0" w:line="240" w:lineRule="auto"/>
        <w:rPr>
          <w:rFonts w:ascii="Times New Roman" w:hAnsi="Times New Roman"/>
          <w:sz w:val="24"/>
          <w:szCs w:val="24"/>
        </w:rPr>
      </w:pPr>
      <w:r w:rsidRPr="008709D4">
        <w:rPr>
          <w:rFonts w:ascii="Times New Roman" w:hAnsi="Times New Roman"/>
          <w:sz w:val="24"/>
          <w:szCs w:val="24"/>
        </w:rPr>
        <w:t>Кодекс Российской Федерации об административных правонарушениях от 30 декабря 2001 г. № 195-ФЗ;</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Федеральный закон «О защите прав потребителей», введенный в действие Постановлением Верховного Совета Российской Федерации от 7 февраля 1992 г. № 2300/1-1.</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Федеральный закон « Об основах государственного регулирования торговой деятельности в Российской Федерации», от 28 декабря 2009 г № 381 – ФЗ</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Федеральный закон «О защите прав юридических лиц и индивидуальных предпринимателей при проведении государственного контроля (надзора) и муниципального контроля от14.07.2001 № 134-ФЗ.</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Правила продажи отдельных видов товаров: Постановление Правительства РФ от 19 января 1998 г. №55 с изменениями и дополнениями, утвержденными Постановлением Правительства РФ от 8. 02. 2009г.</w:t>
      </w:r>
    </w:p>
    <w:p w:rsidR="00087519" w:rsidRPr="008709D4" w:rsidRDefault="00087519" w:rsidP="00AB2876">
      <w:pPr>
        <w:spacing w:after="0" w:line="240" w:lineRule="auto"/>
        <w:jc w:val="both"/>
        <w:rPr>
          <w:rFonts w:ascii="Times New Roman" w:hAnsi="Times New Roman"/>
          <w:b/>
          <w:sz w:val="24"/>
          <w:szCs w:val="24"/>
        </w:rPr>
      </w:pPr>
      <w:r w:rsidRPr="008709D4">
        <w:rPr>
          <w:rFonts w:ascii="Times New Roman" w:hAnsi="Times New Roman"/>
          <w:b/>
          <w:sz w:val="24"/>
          <w:szCs w:val="24"/>
        </w:rPr>
        <w:t>Стандарты</w:t>
      </w:r>
    </w:p>
    <w:p w:rsidR="00087519" w:rsidRPr="008709D4" w:rsidRDefault="00087519" w:rsidP="00AB2876">
      <w:pPr>
        <w:numPr>
          <w:ilvl w:val="1"/>
          <w:numId w:val="0"/>
        </w:numPr>
        <w:spacing w:after="0" w:line="240" w:lineRule="auto"/>
        <w:jc w:val="both"/>
        <w:rPr>
          <w:rFonts w:ascii="Times New Roman" w:hAnsi="Times New Roman"/>
          <w:sz w:val="24"/>
          <w:szCs w:val="24"/>
        </w:rPr>
      </w:pPr>
      <w:r w:rsidRPr="008709D4">
        <w:rPr>
          <w:rFonts w:ascii="Times New Roman" w:hAnsi="Times New Roman"/>
          <w:sz w:val="24"/>
          <w:szCs w:val="24"/>
        </w:rPr>
        <w:t>ГОСТ Р 51074 – 2003 Продукты пищевые. Информация для потребителя. Общие требования.</w:t>
      </w:r>
    </w:p>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Основная литература</w:t>
      </w:r>
    </w:p>
    <w:p w:rsidR="00DF0ACA" w:rsidRPr="00722BEF" w:rsidRDefault="00DF0ACA" w:rsidP="00DF0ACA">
      <w:pPr>
        <w:tabs>
          <w:tab w:val="left" w:pos="426"/>
        </w:tabs>
        <w:spacing w:after="0" w:line="240" w:lineRule="auto"/>
        <w:jc w:val="both"/>
        <w:rPr>
          <w:rFonts w:ascii="Times New Roman" w:hAnsi="Times New Roman"/>
          <w:sz w:val="24"/>
          <w:szCs w:val="24"/>
        </w:rPr>
      </w:pPr>
      <w:r w:rsidRPr="00722BEF">
        <w:rPr>
          <w:rFonts w:ascii="Times New Roman" w:hAnsi="Times New Roman"/>
          <w:sz w:val="24"/>
          <w:szCs w:val="24"/>
        </w:rPr>
        <w:t>Гущина, К. О. Права потребителя при покупке товаров и оказании услуг [Текст] : практич. пособие / К. О. Гущина. - Москва : ИТК "Дашков и Ко", 2018. - 212 с.</w:t>
      </w:r>
    </w:p>
    <w:p w:rsidR="00DF0ACA" w:rsidRPr="00604D5A" w:rsidRDefault="00DF0ACA" w:rsidP="00DF0ACA">
      <w:pPr>
        <w:tabs>
          <w:tab w:val="left" w:pos="426"/>
        </w:tabs>
        <w:spacing w:after="0" w:line="240" w:lineRule="auto"/>
        <w:jc w:val="both"/>
        <w:rPr>
          <w:rFonts w:ascii="Times New Roman" w:hAnsi="Times New Roman"/>
          <w:sz w:val="24"/>
          <w:szCs w:val="24"/>
        </w:rPr>
      </w:pPr>
      <w:r w:rsidRPr="00604D5A">
        <w:rPr>
          <w:rFonts w:ascii="Times New Roman" w:hAnsi="Times New Roman"/>
          <w:sz w:val="24"/>
          <w:szCs w:val="24"/>
        </w:rPr>
        <w:t>Памбухчиянц, О. В. Основы коммерческой деятельности [Текст] : учебник / О. В. Памбухчиянц. - М. : ИТК «Дашков и Ко», 201</w:t>
      </w:r>
      <w:r>
        <w:rPr>
          <w:rFonts w:ascii="Times New Roman" w:hAnsi="Times New Roman"/>
          <w:sz w:val="24"/>
          <w:szCs w:val="24"/>
        </w:rPr>
        <w:t>9</w:t>
      </w:r>
      <w:r w:rsidRPr="00604D5A">
        <w:rPr>
          <w:rFonts w:ascii="Times New Roman" w:hAnsi="Times New Roman"/>
          <w:sz w:val="24"/>
          <w:szCs w:val="24"/>
        </w:rPr>
        <w:t>.</w:t>
      </w:r>
    </w:p>
    <w:p w:rsidR="00DF0ACA" w:rsidRPr="00604D5A" w:rsidRDefault="00DF0ACA" w:rsidP="00DF0ACA">
      <w:pPr>
        <w:tabs>
          <w:tab w:val="left" w:pos="426"/>
        </w:tabs>
        <w:spacing w:after="0" w:line="240" w:lineRule="auto"/>
        <w:jc w:val="both"/>
        <w:rPr>
          <w:rFonts w:ascii="Times New Roman" w:hAnsi="Times New Roman"/>
          <w:sz w:val="24"/>
          <w:szCs w:val="24"/>
        </w:rPr>
      </w:pPr>
      <w:r w:rsidRPr="00604D5A">
        <w:rPr>
          <w:rFonts w:ascii="Times New Roman" w:hAnsi="Times New Roman"/>
          <w:sz w:val="24"/>
          <w:szCs w:val="24"/>
        </w:rPr>
        <w:t>Памбухчиянц, О. В. Организация торговли [Текст] : учебник / О. В. Памбухчиянц. - М. : ИТК «Дашков и Ко», 201</w:t>
      </w:r>
      <w:r>
        <w:rPr>
          <w:rFonts w:ascii="Times New Roman" w:hAnsi="Times New Roman"/>
          <w:sz w:val="24"/>
          <w:szCs w:val="24"/>
        </w:rPr>
        <w:t>9</w:t>
      </w:r>
      <w:r w:rsidRPr="00604D5A">
        <w:rPr>
          <w:rFonts w:ascii="Times New Roman" w:hAnsi="Times New Roman"/>
          <w:sz w:val="24"/>
          <w:szCs w:val="24"/>
        </w:rPr>
        <w:t>.</w:t>
      </w:r>
    </w:p>
    <w:p w:rsidR="00DF0ACA" w:rsidRPr="0072354F" w:rsidRDefault="00DF0ACA" w:rsidP="00DF0ACA">
      <w:pPr>
        <w:pStyle w:val="ac"/>
        <w:tabs>
          <w:tab w:val="left" w:pos="426"/>
        </w:tabs>
        <w:spacing w:after="0" w:line="240" w:lineRule="auto"/>
        <w:ind w:left="0"/>
        <w:rPr>
          <w:rFonts w:ascii="Times New Roman" w:hAnsi="Times New Roman"/>
          <w:sz w:val="24"/>
          <w:szCs w:val="24"/>
        </w:rPr>
      </w:pPr>
      <w:r w:rsidRPr="0072354F">
        <w:rPr>
          <w:rFonts w:ascii="Times New Roman" w:hAnsi="Times New Roman"/>
          <w:sz w:val="24"/>
          <w:szCs w:val="24"/>
        </w:rPr>
        <w:t>Защита прав потребителей [Электронный ресурс] //  Горбашко, Е. А. Управление качеством : учебник для СПО / Е. А. Горбашко. — 3-е изд., перераб. и доп. — М. :  Юрайт, 20</w:t>
      </w:r>
      <w:r>
        <w:rPr>
          <w:rFonts w:ascii="Times New Roman" w:hAnsi="Times New Roman"/>
          <w:sz w:val="24"/>
          <w:szCs w:val="24"/>
        </w:rPr>
        <w:t>20</w:t>
      </w:r>
      <w:r w:rsidRPr="0072354F">
        <w:rPr>
          <w:rFonts w:ascii="Times New Roman" w:hAnsi="Times New Roman"/>
          <w:sz w:val="24"/>
          <w:szCs w:val="24"/>
        </w:rPr>
        <w:t>. — С. 233-241. – Доступ в ЭБС «Юрайт».</w:t>
      </w:r>
    </w:p>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Интернет ресурсы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8709D4">
        <w:rPr>
          <w:rFonts w:ascii="Times New Roman" w:hAnsi="Times New Roman"/>
          <w:bCs/>
          <w:sz w:val="24"/>
          <w:szCs w:val="24"/>
        </w:rPr>
        <w:t>Интернет-ресурсы</w:t>
      </w:r>
    </w:p>
    <w:p w:rsidR="00087519" w:rsidRPr="008709D4" w:rsidRDefault="00087519" w:rsidP="00AB2876">
      <w:pPr>
        <w:shd w:val="clear" w:color="auto" w:fill="FFFFFF"/>
        <w:autoSpaceDE w:val="0"/>
        <w:autoSpaceDN w:val="0"/>
        <w:adjustRightInd w:val="0"/>
        <w:spacing w:after="0" w:line="240" w:lineRule="auto"/>
        <w:contextualSpacing/>
        <w:rPr>
          <w:rFonts w:ascii="Times New Roman" w:hAnsi="Times New Roman"/>
          <w:sz w:val="24"/>
          <w:szCs w:val="24"/>
        </w:rPr>
      </w:pPr>
      <w:r w:rsidRPr="008709D4">
        <w:rPr>
          <w:rFonts w:ascii="Times New Roman" w:hAnsi="Times New Roman"/>
          <w:sz w:val="24"/>
          <w:szCs w:val="24"/>
          <w:u w:val="single"/>
          <w:lang w:val="en-US"/>
        </w:rPr>
        <w:lastRenderedPageBreak/>
        <w:t>www</w:t>
      </w:r>
      <w:r w:rsidRPr="008709D4">
        <w:rPr>
          <w:rFonts w:ascii="Times New Roman" w:hAnsi="Times New Roman"/>
          <w:sz w:val="24"/>
          <w:szCs w:val="24"/>
          <w:u w:val="single"/>
        </w:rPr>
        <w:t xml:space="preserve">, </w:t>
      </w:r>
      <w:hyperlink r:id="rId57" w:history="1">
        <w:r w:rsidRPr="008709D4">
          <w:rPr>
            <w:rFonts w:ascii="Times New Roman" w:hAnsi="Times New Roman"/>
            <w:sz w:val="24"/>
            <w:szCs w:val="24"/>
            <w:u w:val="single"/>
            <w:lang w:val="en-US"/>
          </w:rPr>
          <w:t>gsen</w:t>
        </w:r>
        <w:r w:rsidRPr="008709D4">
          <w:rPr>
            <w:rFonts w:ascii="Times New Roman" w:hAnsi="Times New Roman"/>
            <w:sz w:val="24"/>
            <w:szCs w:val="24"/>
            <w:u w:val="single"/>
          </w:rPr>
          <w:t>.</w:t>
        </w:r>
        <w:r w:rsidRPr="008709D4">
          <w:rPr>
            <w:rFonts w:ascii="Times New Roman" w:hAnsi="Times New Roman"/>
            <w:sz w:val="24"/>
            <w:szCs w:val="24"/>
            <w:u w:val="single"/>
            <w:lang w:val="en-US"/>
          </w:rPr>
          <w:t>ru</w:t>
        </w:r>
      </w:hyperlink>
      <w:r w:rsidRPr="008709D4">
        <w:rPr>
          <w:rFonts w:ascii="Times New Roman" w:hAnsi="Times New Roman"/>
          <w:sz w:val="24"/>
          <w:szCs w:val="24"/>
          <w:u w:val="single"/>
        </w:rPr>
        <w:t xml:space="preserve"> -</w:t>
      </w:r>
      <w:r w:rsidRPr="008709D4">
        <w:rPr>
          <w:rFonts w:ascii="Times New Roman" w:hAnsi="Times New Roman"/>
          <w:sz w:val="24"/>
          <w:szCs w:val="24"/>
        </w:rPr>
        <w:t xml:space="preserve"> сайт Федеральной службы по надзору в сфере защиты прав потребителей и благополучия человека;</w:t>
      </w:r>
    </w:p>
    <w:p w:rsidR="00087519" w:rsidRPr="008709D4" w:rsidRDefault="0053430B" w:rsidP="00AB2876">
      <w:pPr>
        <w:shd w:val="clear" w:color="auto" w:fill="FFFFFF"/>
        <w:autoSpaceDE w:val="0"/>
        <w:autoSpaceDN w:val="0"/>
        <w:adjustRightInd w:val="0"/>
        <w:spacing w:after="0" w:line="240" w:lineRule="auto"/>
        <w:contextualSpacing/>
        <w:rPr>
          <w:rFonts w:ascii="Times New Roman" w:hAnsi="Times New Roman"/>
          <w:sz w:val="24"/>
          <w:szCs w:val="24"/>
        </w:rPr>
      </w:pPr>
      <w:hyperlink r:id="rId58" w:history="1">
        <w:r w:rsidR="00087519" w:rsidRPr="008709D4">
          <w:rPr>
            <w:rFonts w:ascii="Times New Roman" w:hAnsi="Times New Roman"/>
            <w:sz w:val="24"/>
            <w:szCs w:val="24"/>
            <w:u w:val="single"/>
            <w:lang w:val="en-US"/>
          </w:rPr>
          <w:t>www</w:t>
        </w:r>
        <w:r w:rsidR="00087519" w:rsidRPr="008709D4">
          <w:rPr>
            <w:rFonts w:ascii="Times New Roman" w:hAnsi="Times New Roman"/>
            <w:sz w:val="24"/>
            <w:szCs w:val="24"/>
            <w:u w:val="single"/>
          </w:rPr>
          <w:t>.</w:t>
        </w:r>
        <w:r w:rsidR="00087519" w:rsidRPr="008709D4">
          <w:rPr>
            <w:rFonts w:ascii="Times New Roman" w:hAnsi="Times New Roman"/>
            <w:sz w:val="24"/>
            <w:szCs w:val="24"/>
            <w:u w:val="single"/>
            <w:lang w:val="en-US"/>
          </w:rPr>
          <w:t>garant</w:t>
        </w:r>
        <w:r w:rsidR="00087519" w:rsidRPr="008709D4">
          <w:rPr>
            <w:rFonts w:ascii="Times New Roman" w:hAnsi="Times New Roman"/>
            <w:sz w:val="24"/>
            <w:szCs w:val="24"/>
            <w:u w:val="single"/>
          </w:rPr>
          <w:t>.</w:t>
        </w:r>
        <w:r w:rsidR="00087519" w:rsidRPr="008709D4">
          <w:rPr>
            <w:rFonts w:ascii="Times New Roman" w:hAnsi="Times New Roman"/>
            <w:sz w:val="24"/>
            <w:szCs w:val="24"/>
            <w:u w:val="single"/>
            <w:lang w:val="en-US"/>
          </w:rPr>
          <w:t>ru</w:t>
        </w:r>
      </w:hyperlink>
      <w:r w:rsidR="00087519" w:rsidRPr="008709D4">
        <w:rPr>
          <w:rFonts w:ascii="Times New Roman" w:hAnsi="Times New Roman"/>
          <w:sz w:val="24"/>
          <w:szCs w:val="24"/>
        </w:rPr>
        <w:t xml:space="preserve"> - справочно - правовая система Гарант;</w:t>
      </w:r>
    </w:p>
    <w:p w:rsidR="00087519" w:rsidRPr="008709D4" w:rsidRDefault="0053430B" w:rsidP="00AB2876">
      <w:pPr>
        <w:shd w:val="clear" w:color="auto" w:fill="FFFFFF"/>
        <w:autoSpaceDE w:val="0"/>
        <w:autoSpaceDN w:val="0"/>
        <w:adjustRightInd w:val="0"/>
        <w:spacing w:after="0" w:line="240" w:lineRule="auto"/>
        <w:contextualSpacing/>
        <w:rPr>
          <w:rFonts w:ascii="Times New Roman" w:hAnsi="Times New Roman"/>
          <w:sz w:val="24"/>
          <w:szCs w:val="24"/>
        </w:rPr>
      </w:pPr>
      <w:hyperlink r:id="rId59" w:history="1">
        <w:r w:rsidR="00087519" w:rsidRPr="008709D4">
          <w:rPr>
            <w:rFonts w:ascii="Times New Roman" w:hAnsi="Times New Roman"/>
            <w:sz w:val="24"/>
            <w:szCs w:val="24"/>
            <w:lang w:val="en-US"/>
          </w:rPr>
          <w:t>www</w:t>
        </w:r>
        <w:r w:rsidR="00087519" w:rsidRPr="008709D4">
          <w:rPr>
            <w:rFonts w:ascii="Times New Roman" w:hAnsi="Times New Roman"/>
            <w:sz w:val="24"/>
            <w:szCs w:val="24"/>
          </w:rPr>
          <w:t>.</w:t>
        </w:r>
        <w:r w:rsidR="00087519" w:rsidRPr="008709D4">
          <w:rPr>
            <w:rFonts w:ascii="Times New Roman" w:hAnsi="Times New Roman"/>
            <w:sz w:val="24"/>
            <w:szCs w:val="24"/>
            <w:lang w:val="en-US"/>
          </w:rPr>
          <w:t>consultant</w:t>
        </w:r>
        <w:r w:rsidR="00087519" w:rsidRPr="008709D4">
          <w:rPr>
            <w:rFonts w:ascii="Times New Roman" w:hAnsi="Times New Roman"/>
            <w:sz w:val="24"/>
            <w:szCs w:val="24"/>
          </w:rPr>
          <w:t>.</w:t>
        </w:r>
        <w:r w:rsidR="00087519" w:rsidRPr="008709D4">
          <w:rPr>
            <w:rFonts w:ascii="Times New Roman" w:hAnsi="Times New Roman"/>
            <w:sz w:val="24"/>
            <w:szCs w:val="24"/>
            <w:lang w:val="en-US"/>
          </w:rPr>
          <w:t>ru</w:t>
        </w:r>
        <w:r w:rsidR="00087519" w:rsidRPr="008709D4">
          <w:rPr>
            <w:rFonts w:ascii="Times New Roman" w:hAnsi="Times New Roman"/>
            <w:sz w:val="24"/>
            <w:szCs w:val="24"/>
          </w:rPr>
          <w:t>-</w:t>
        </w:r>
      </w:hyperlink>
      <w:r w:rsidR="00087519" w:rsidRPr="008709D4">
        <w:rPr>
          <w:rFonts w:ascii="Times New Roman" w:hAnsi="Times New Roman"/>
          <w:sz w:val="24"/>
          <w:szCs w:val="24"/>
        </w:rPr>
        <w:t xml:space="preserve"> справочно - правовая система Консультант Плюс;</w:t>
      </w:r>
    </w:p>
    <w:p w:rsidR="00087519" w:rsidRPr="008709D4" w:rsidRDefault="00087519" w:rsidP="00AB2876">
      <w:pPr>
        <w:spacing w:after="0" w:line="240" w:lineRule="auto"/>
        <w:rPr>
          <w:rFonts w:ascii="Times New Roman" w:hAnsi="Times New Roman"/>
          <w:b/>
          <w:sz w:val="24"/>
          <w:szCs w:val="24"/>
        </w:rPr>
      </w:pPr>
    </w:p>
    <w:p w:rsidR="00087519" w:rsidRPr="008709D4" w:rsidRDefault="00087519" w:rsidP="00AB2876">
      <w:pPr>
        <w:spacing w:after="0" w:line="240" w:lineRule="auto"/>
        <w:rPr>
          <w:rFonts w:ascii="Times New Roman" w:hAnsi="Times New Roman"/>
          <w:b/>
          <w:sz w:val="24"/>
          <w:szCs w:val="24"/>
        </w:rPr>
      </w:pPr>
      <w:r w:rsidRPr="008709D4">
        <w:rPr>
          <w:rFonts w:ascii="Times New Roman" w:eastAsia="Times New Roman" w:hAnsi="Times New Roman"/>
          <w:b/>
          <w:sz w:val="24"/>
          <w:szCs w:val="24"/>
          <w:lang w:eastAsia="ru-RU"/>
        </w:rPr>
        <w:t xml:space="preserve">4.КОНТРОЛЬ И ОЦЕНКА РЕЗУЛЬТАТОВ ОСВОЕНИЯ ДИСЦИПЛИНЫ </w:t>
      </w:r>
      <w:r w:rsidRPr="008709D4">
        <w:rPr>
          <w:rFonts w:ascii="Times New Roman" w:hAnsi="Times New Roman"/>
          <w:b/>
          <w:sz w:val="24"/>
          <w:szCs w:val="24"/>
        </w:rPr>
        <w:t>ЗАЩИТА ПРАВ ПОТРЕБИТЕЛЕЙ</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b/>
          <w:sz w:val="24"/>
          <w:szCs w:val="24"/>
        </w:rPr>
        <w:t xml:space="preserve">Контроль </w:t>
      </w:r>
      <w:r w:rsidRPr="008709D4">
        <w:rPr>
          <w:rFonts w:ascii="Times New Roman" w:hAnsi="Times New Roman"/>
          <w:sz w:val="24"/>
          <w:szCs w:val="24"/>
        </w:rPr>
        <w:t xml:space="preserve">и оценка результатов освоения дисциплины осуществляется преподавателем в процессе проведения практических занятий, тестирования, устных, письменных  опросов, а также выполнения обучающимися заданий для самостоятельной работы. </w:t>
      </w:r>
    </w:p>
    <w:p w:rsidR="00087519" w:rsidRPr="008709D4" w:rsidRDefault="00087519" w:rsidP="00AB2876">
      <w:pPr>
        <w:spacing w:after="0" w:line="240" w:lineRule="auto"/>
        <w:rPr>
          <w:rFonts w:ascii="Times New Roman" w:hAnsi="Times New Roman"/>
          <w:sz w:val="24"/>
          <w:szCs w:val="24"/>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3769"/>
      </w:tblGrid>
      <w:tr w:rsidR="00087519" w:rsidRPr="008709D4" w:rsidTr="00575893">
        <w:trPr>
          <w:trHeight w:val="545"/>
          <w:jc w:val="center"/>
        </w:trPr>
        <w:tc>
          <w:tcPr>
            <w:tcW w:w="5812" w:type="dxa"/>
            <w:vAlign w:val="center"/>
          </w:tcPr>
          <w:p w:rsidR="00087519" w:rsidRPr="008709D4" w:rsidRDefault="00087519" w:rsidP="00AB2876">
            <w:pPr>
              <w:spacing w:after="0" w:line="240" w:lineRule="auto"/>
              <w:jc w:val="center"/>
              <w:rPr>
                <w:rFonts w:ascii="Times New Roman" w:hAnsi="Times New Roman"/>
                <w:b/>
                <w:bCs/>
                <w:sz w:val="24"/>
                <w:szCs w:val="24"/>
              </w:rPr>
            </w:pPr>
            <w:r w:rsidRPr="008709D4">
              <w:rPr>
                <w:rFonts w:ascii="Times New Roman" w:hAnsi="Times New Roman"/>
                <w:b/>
                <w:bCs/>
                <w:sz w:val="24"/>
                <w:szCs w:val="24"/>
              </w:rPr>
              <w:t>Результаты обучения</w:t>
            </w:r>
          </w:p>
          <w:p w:rsidR="00087519" w:rsidRPr="008709D4" w:rsidRDefault="00087519" w:rsidP="00AB2876">
            <w:pPr>
              <w:spacing w:after="0" w:line="240" w:lineRule="auto"/>
              <w:jc w:val="center"/>
              <w:rPr>
                <w:rFonts w:ascii="Times New Roman" w:hAnsi="Times New Roman"/>
                <w:b/>
                <w:bCs/>
                <w:sz w:val="24"/>
                <w:szCs w:val="24"/>
              </w:rPr>
            </w:pPr>
            <w:r w:rsidRPr="008709D4">
              <w:rPr>
                <w:rFonts w:ascii="Times New Roman" w:hAnsi="Times New Roman"/>
                <w:b/>
                <w:bCs/>
                <w:sz w:val="24"/>
                <w:szCs w:val="24"/>
              </w:rPr>
              <w:t>(освоенные умения, усвоенные знания)</w:t>
            </w:r>
          </w:p>
        </w:tc>
        <w:tc>
          <w:tcPr>
            <w:tcW w:w="3769" w:type="dxa"/>
            <w:vAlign w:val="center"/>
          </w:tcPr>
          <w:p w:rsidR="00087519" w:rsidRPr="008709D4" w:rsidRDefault="00087519" w:rsidP="00AB2876">
            <w:pPr>
              <w:spacing w:after="0" w:line="240" w:lineRule="auto"/>
              <w:jc w:val="center"/>
              <w:rPr>
                <w:rFonts w:ascii="Times New Roman" w:hAnsi="Times New Roman"/>
                <w:b/>
                <w:bCs/>
                <w:sz w:val="24"/>
                <w:szCs w:val="24"/>
              </w:rPr>
            </w:pPr>
            <w:r w:rsidRPr="008709D4">
              <w:rPr>
                <w:rFonts w:ascii="Times New Roman" w:hAnsi="Times New Roman"/>
                <w:b/>
                <w:sz w:val="24"/>
                <w:szCs w:val="24"/>
              </w:rPr>
              <w:t xml:space="preserve">Формы и методы контроля и оценки результатов обучения </w:t>
            </w:r>
          </w:p>
        </w:tc>
      </w:tr>
      <w:tr w:rsidR="00087519" w:rsidRPr="008709D4" w:rsidTr="00575893">
        <w:trPr>
          <w:trHeight w:val="262"/>
          <w:jc w:val="center"/>
        </w:trPr>
        <w:tc>
          <w:tcPr>
            <w:tcW w:w="5812" w:type="dxa"/>
          </w:tcPr>
          <w:p w:rsidR="00087519" w:rsidRPr="008709D4" w:rsidRDefault="00087519" w:rsidP="00AB2876">
            <w:pPr>
              <w:spacing w:after="0" w:line="240" w:lineRule="auto"/>
              <w:jc w:val="center"/>
              <w:rPr>
                <w:rFonts w:ascii="Times New Roman" w:hAnsi="Times New Roman"/>
                <w:bCs/>
                <w:sz w:val="24"/>
                <w:szCs w:val="24"/>
              </w:rPr>
            </w:pPr>
            <w:r w:rsidRPr="008709D4">
              <w:rPr>
                <w:rFonts w:ascii="Times New Roman" w:hAnsi="Times New Roman"/>
                <w:bCs/>
                <w:sz w:val="24"/>
                <w:szCs w:val="24"/>
              </w:rPr>
              <w:t>1</w:t>
            </w:r>
          </w:p>
        </w:tc>
        <w:tc>
          <w:tcPr>
            <w:tcW w:w="3769" w:type="dxa"/>
          </w:tcPr>
          <w:p w:rsidR="00087519" w:rsidRPr="008709D4" w:rsidRDefault="00087519" w:rsidP="00AB2876">
            <w:pPr>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575893">
        <w:trPr>
          <w:trHeight w:val="282"/>
          <w:jc w:val="center"/>
        </w:trPr>
        <w:tc>
          <w:tcPr>
            <w:tcW w:w="5812" w:type="dxa"/>
          </w:tcPr>
          <w:p w:rsidR="00087519" w:rsidRPr="008709D4" w:rsidRDefault="00087519" w:rsidP="00AB2876">
            <w:pPr>
              <w:spacing w:after="0" w:line="240" w:lineRule="auto"/>
              <w:rPr>
                <w:rFonts w:ascii="Times New Roman" w:hAnsi="Times New Roman"/>
                <w:b/>
                <w:bCs/>
                <w:sz w:val="24"/>
                <w:szCs w:val="24"/>
              </w:rPr>
            </w:pPr>
            <w:r w:rsidRPr="008709D4">
              <w:rPr>
                <w:rFonts w:ascii="Times New Roman" w:hAnsi="Times New Roman"/>
                <w:b/>
                <w:bCs/>
                <w:sz w:val="24"/>
                <w:szCs w:val="24"/>
              </w:rPr>
              <w:t xml:space="preserve">Умения: </w:t>
            </w:r>
          </w:p>
        </w:tc>
        <w:tc>
          <w:tcPr>
            <w:tcW w:w="3769" w:type="dxa"/>
          </w:tcPr>
          <w:p w:rsidR="00087519" w:rsidRPr="008709D4" w:rsidRDefault="00087519" w:rsidP="00AB2876">
            <w:pPr>
              <w:spacing w:after="0" w:line="240" w:lineRule="auto"/>
              <w:rPr>
                <w:rFonts w:ascii="Times New Roman" w:hAnsi="Times New Roman"/>
                <w:b/>
                <w:bCs/>
                <w:sz w:val="24"/>
                <w:szCs w:val="24"/>
              </w:rPr>
            </w:pPr>
          </w:p>
        </w:tc>
      </w:tr>
      <w:tr w:rsidR="00087519" w:rsidRPr="008709D4" w:rsidTr="00575893">
        <w:trPr>
          <w:trHeight w:val="545"/>
          <w:jc w:val="center"/>
        </w:trPr>
        <w:tc>
          <w:tcPr>
            <w:tcW w:w="5812" w:type="dxa"/>
          </w:tcPr>
          <w:p w:rsidR="00087519" w:rsidRPr="008709D4" w:rsidRDefault="00087519" w:rsidP="00AB2876">
            <w:pPr>
              <w:shd w:val="clear" w:color="auto" w:fill="FFFFFF"/>
              <w:spacing w:after="0" w:line="240" w:lineRule="auto"/>
              <w:rPr>
                <w:rFonts w:ascii="Times New Roman" w:hAnsi="Times New Roman"/>
                <w:sz w:val="24"/>
                <w:szCs w:val="24"/>
              </w:rPr>
            </w:pPr>
            <w:r w:rsidRPr="008709D4">
              <w:rPr>
                <w:rFonts w:ascii="Times New Roman" w:hAnsi="Times New Roman"/>
                <w:sz w:val="24"/>
                <w:szCs w:val="24"/>
              </w:rPr>
              <w:t>соблюдать требования законодательства в сфере  защиты прав потребителей;</w:t>
            </w:r>
          </w:p>
          <w:p w:rsidR="00087519" w:rsidRPr="008709D4" w:rsidRDefault="00087519" w:rsidP="00AB2876">
            <w:pPr>
              <w:shd w:val="clear" w:color="auto" w:fill="FFFFFF"/>
              <w:spacing w:after="0" w:line="240" w:lineRule="auto"/>
              <w:rPr>
                <w:rFonts w:ascii="Times New Roman" w:hAnsi="Times New Roman"/>
                <w:sz w:val="24"/>
                <w:szCs w:val="24"/>
              </w:rPr>
            </w:pPr>
            <w:r w:rsidRPr="008709D4">
              <w:rPr>
                <w:rFonts w:ascii="Times New Roman" w:hAnsi="Times New Roman"/>
                <w:sz w:val="24"/>
                <w:szCs w:val="24"/>
              </w:rPr>
              <w:t>решать торговые ситуации по обмену  и возврату товаров;</w:t>
            </w:r>
          </w:p>
          <w:p w:rsidR="00087519" w:rsidRPr="008709D4" w:rsidRDefault="00087519" w:rsidP="00AB2876">
            <w:pPr>
              <w:shd w:val="clear" w:color="auto" w:fill="FFFFFF"/>
              <w:spacing w:after="0" w:line="240" w:lineRule="auto"/>
              <w:rPr>
                <w:rFonts w:ascii="Times New Roman" w:hAnsi="Times New Roman"/>
                <w:sz w:val="24"/>
                <w:szCs w:val="24"/>
              </w:rPr>
            </w:pPr>
            <w:r w:rsidRPr="008709D4">
              <w:rPr>
                <w:rFonts w:ascii="Times New Roman" w:hAnsi="Times New Roman"/>
                <w:sz w:val="24"/>
                <w:szCs w:val="24"/>
              </w:rPr>
              <w:t>оформлять претензию на обмен  и возврат товаров;</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осуществлять и документально оформлять обмен и возврат товаров, купленных в розничной торговой сети;</w:t>
            </w:r>
          </w:p>
        </w:tc>
        <w:tc>
          <w:tcPr>
            <w:tcW w:w="3769" w:type="dxa"/>
          </w:tcPr>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bCs/>
                <w:sz w:val="24"/>
                <w:szCs w:val="24"/>
              </w:rPr>
              <w:t>Защита практической работы</w:t>
            </w:r>
          </w:p>
          <w:p w:rsidR="00087519" w:rsidRPr="008709D4" w:rsidRDefault="00087519" w:rsidP="00AB2876">
            <w:pPr>
              <w:spacing w:after="0" w:line="240" w:lineRule="auto"/>
              <w:jc w:val="both"/>
              <w:rPr>
                <w:rFonts w:ascii="Times New Roman" w:hAnsi="Times New Roman"/>
                <w:sz w:val="24"/>
                <w:szCs w:val="24"/>
              </w:rPr>
            </w:pPr>
          </w:p>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bCs/>
                <w:sz w:val="24"/>
                <w:szCs w:val="24"/>
              </w:rPr>
              <w:t>Защита практической работы</w:t>
            </w:r>
          </w:p>
          <w:p w:rsidR="00087519" w:rsidRPr="008709D4" w:rsidRDefault="00087519" w:rsidP="00AB2876">
            <w:pPr>
              <w:spacing w:after="0" w:line="240" w:lineRule="auto"/>
              <w:jc w:val="both"/>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bCs/>
                <w:sz w:val="24"/>
                <w:szCs w:val="24"/>
              </w:rPr>
              <w:t xml:space="preserve">Защита практической работы </w:t>
            </w:r>
          </w:p>
          <w:p w:rsidR="00087519" w:rsidRPr="008709D4" w:rsidRDefault="00087519" w:rsidP="00AB2876">
            <w:pPr>
              <w:spacing w:after="0" w:line="240" w:lineRule="auto"/>
              <w:jc w:val="both"/>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bCs/>
                <w:sz w:val="24"/>
                <w:szCs w:val="24"/>
              </w:rPr>
              <w:t>Защита практической работы</w:t>
            </w:r>
          </w:p>
        </w:tc>
      </w:tr>
      <w:tr w:rsidR="00087519" w:rsidRPr="008709D4" w:rsidTr="00575893">
        <w:trPr>
          <w:trHeight w:val="262"/>
          <w:jc w:val="center"/>
        </w:trPr>
        <w:tc>
          <w:tcPr>
            <w:tcW w:w="5812" w:type="dxa"/>
          </w:tcPr>
          <w:p w:rsidR="00087519" w:rsidRPr="008709D4" w:rsidRDefault="00087519" w:rsidP="00AB2876">
            <w:pPr>
              <w:spacing w:after="0" w:line="240" w:lineRule="auto"/>
              <w:rPr>
                <w:rFonts w:ascii="Times New Roman" w:hAnsi="Times New Roman"/>
                <w:b/>
                <w:bCs/>
                <w:sz w:val="24"/>
                <w:szCs w:val="24"/>
              </w:rPr>
            </w:pPr>
            <w:r w:rsidRPr="008709D4">
              <w:rPr>
                <w:rFonts w:ascii="Times New Roman" w:hAnsi="Times New Roman"/>
                <w:b/>
                <w:bCs/>
                <w:sz w:val="24"/>
                <w:szCs w:val="24"/>
              </w:rPr>
              <w:t>Знания:</w:t>
            </w:r>
          </w:p>
        </w:tc>
        <w:tc>
          <w:tcPr>
            <w:tcW w:w="3769" w:type="dxa"/>
          </w:tcPr>
          <w:p w:rsidR="00087519" w:rsidRPr="008709D4" w:rsidRDefault="00087519" w:rsidP="00AB2876">
            <w:pPr>
              <w:spacing w:after="0" w:line="240" w:lineRule="auto"/>
              <w:jc w:val="both"/>
              <w:rPr>
                <w:rFonts w:ascii="Times New Roman" w:hAnsi="Times New Roman"/>
                <w:b/>
                <w:bCs/>
                <w:sz w:val="24"/>
                <w:szCs w:val="24"/>
              </w:rPr>
            </w:pPr>
          </w:p>
        </w:tc>
      </w:tr>
      <w:tr w:rsidR="00087519" w:rsidRPr="008709D4" w:rsidTr="00575893">
        <w:trPr>
          <w:trHeight w:val="827"/>
          <w:jc w:val="center"/>
        </w:trPr>
        <w:tc>
          <w:tcPr>
            <w:tcW w:w="5812" w:type="dxa"/>
          </w:tcPr>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структуру и содержание Закона РФ «О защите прав потребителей»;</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обязанности продавца по обеспечению покупателя необходимой и достоверной информацией о свойствах и качестве товаров;</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последствия продажи товаров ненадлежащего качества;</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lastRenderedPageBreak/>
              <w:t>права потребителя на обмен товаров надлежащего качества;</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ответственность продавца за нарушение прав потребителей;</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правила продажи отдельных видов продовольственных товаров;</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правила продажи отдельных видов  непродовольственных товаров;</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примерные правила работы предприятий розничной торговли;</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bCs/>
                <w:sz w:val="24"/>
                <w:szCs w:val="24"/>
              </w:rPr>
              <w:t>государственную и общественную защиту прав потребителей.</w:t>
            </w:r>
          </w:p>
        </w:tc>
        <w:tc>
          <w:tcPr>
            <w:tcW w:w="3769" w:type="dxa"/>
          </w:tcPr>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bCs/>
                <w:sz w:val="24"/>
                <w:szCs w:val="24"/>
              </w:rPr>
              <w:lastRenderedPageBreak/>
              <w:t>Тестирование</w:t>
            </w:r>
          </w:p>
          <w:p w:rsidR="00087519" w:rsidRPr="008709D4" w:rsidRDefault="00087519" w:rsidP="00AB2876">
            <w:pPr>
              <w:spacing w:after="0" w:line="240" w:lineRule="auto"/>
              <w:jc w:val="both"/>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bCs/>
                <w:sz w:val="24"/>
                <w:szCs w:val="24"/>
              </w:rPr>
              <w:t xml:space="preserve">Тестирование </w:t>
            </w:r>
          </w:p>
          <w:p w:rsidR="00087519" w:rsidRPr="008709D4" w:rsidRDefault="00087519" w:rsidP="00AB2876">
            <w:pPr>
              <w:spacing w:after="0" w:line="240" w:lineRule="auto"/>
              <w:jc w:val="both"/>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bCs/>
                <w:sz w:val="24"/>
                <w:szCs w:val="24"/>
              </w:rPr>
              <w:t>Тестирование</w:t>
            </w:r>
          </w:p>
          <w:p w:rsidR="00087519" w:rsidRPr="008709D4" w:rsidRDefault="00087519" w:rsidP="00AB2876">
            <w:pPr>
              <w:spacing w:after="0" w:line="240" w:lineRule="auto"/>
              <w:jc w:val="both"/>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bCs/>
                <w:sz w:val="24"/>
                <w:szCs w:val="24"/>
              </w:rPr>
              <w:lastRenderedPageBreak/>
              <w:t>Тестирование</w:t>
            </w:r>
          </w:p>
          <w:p w:rsidR="00087519" w:rsidRPr="008709D4" w:rsidRDefault="00087519" w:rsidP="00AB2876">
            <w:pPr>
              <w:spacing w:after="0" w:line="240" w:lineRule="auto"/>
              <w:jc w:val="both"/>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bCs/>
                <w:sz w:val="24"/>
                <w:szCs w:val="24"/>
              </w:rPr>
              <w:t>Тестирование</w:t>
            </w:r>
          </w:p>
          <w:p w:rsidR="00087519" w:rsidRPr="008709D4" w:rsidRDefault="00087519" w:rsidP="00AB2876">
            <w:pPr>
              <w:spacing w:after="0" w:line="240" w:lineRule="auto"/>
              <w:jc w:val="both"/>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bCs/>
                <w:sz w:val="24"/>
                <w:szCs w:val="24"/>
              </w:rPr>
              <w:t>Тестирование</w:t>
            </w:r>
          </w:p>
          <w:p w:rsidR="00087519" w:rsidRPr="008709D4" w:rsidRDefault="00087519" w:rsidP="00AB2876">
            <w:pPr>
              <w:spacing w:after="0" w:line="240" w:lineRule="auto"/>
              <w:jc w:val="both"/>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bCs/>
                <w:sz w:val="24"/>
                <w:szCs w:val="24"/>
              </w:rPr>
              <w:t>Тестирование</w:t>
            </w:r>
          </w:p>
          <w:p w:rsidR="00087519" w:rsidRPr="008709D4" w:rsidRDefault="00087519" w:rsidP="00AB2876">
            <w:pPr>
              <w:spacing w:after="0" w:line="240" w:lineRule="auto"/>
              <w:jc w:val="both"/>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bCs/>
                <w:sz w:val="24"/>
                <w:szCs w:val="24"/>
              </w:rPr>
              <w:t>Тестирование</w:t>
            </w:r>
          </w:p>
          <w:p w:rsidR="00087519" w:rsidRPr="008709D4" w:rsidRDefault="00087519" w:rsidP="00AB2876">
            <w:pPr>
              <w:spacing w:after="0" w:line="240" w:lineRule="auto"/>
              <w:jc w:val="both"/>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bCs/>
                <w:sz w:val="24"/>
                <w:szCs w:val="24"/>
              </w:rPr>
              <w:t>Тестирование</w:t>
            </w:r>
          </w:p>
        </w:tc>
      </w:tr>
    </w:tbl>
    <w:p w:rsidR="00087519" w:rsidRPr="008709D4" w:rsidRDefault="00087519" w:rsidP="00AB2876">
      <w:pPr>
        <w:spacing w:after="0" w:line="240" w:lineRule="auto"/>
        <w:jc w:val="both"/>
        <w:rPr>
          <w:rFonts w:ascii="Times New Roman" w:hAnsi="Times New Roman"/>
          <w:sz w:val="24"/>
          <w:szCs w:val="24"/>
        </w:rPr>
      </w:pPr>
    </w:p>
    <w:p w:rsidR="00087519" w:rsidRPr="008709D4" w:rsidRDefault="00087519" w:rsidP="00AB2876">
      <w:pPr>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рабочАЯ ПРОГРАММА ПРОФЕССИОНАЛЬНОГО МОДУЛЯ</w:t>
      </w:r>
    </w:p>
    <w:p w:rsidR="00087519" w:rsidRPr="008709D4" w:rsidRDefault="00087519" w:rsidP="00AB2876">
      <w:pPr>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sz w:val="24"/>
          <w:szCs w:val="24"/>
          <w:lang w:eastAsia="ru-RU"/>
        </w:rPr>
        <w:t>Управление ассортиментом товаров</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1. паспорт рабочей  ПРОГРАММЫ ПРОФЕССИОНАЛЬНОГО МОДУЛЯ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Управление ассортиментом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1.1. Область применения программы</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w:t>
      </w:r>
      <w:r w:rsidRPr="008709D4">
        <w:rPr>
          <w:rFonts w:ascii="Times New Roman" w:eastAsia="Times New Roman" w:hAnsi="Times New Roman"/>
          <w:b/>
          <w:sz w:val="24"/>
          <w:szCs w:val="24"/>
          <w:lang w:eastAsia="ru-RU"/>
        </w:rPr>
        <w:t xml:space="preserve"> 38.02.05 Товароведение и экспертиза качества потребительских товаров </w:t>
      </w:r>
      <w:r w:rsidRPr="008709D4">
        <w:rPr>
          <w:rFonts w:ascii="Times New Roman" w:eastAsia="Times New Roman" w:hAnsi="Times New Roman"/>
          <w:sz w:val="24"/>
          <w:szCs w:val="24"/>
          <w:lang w:eastAsia="ru-RU"/>
        </w:rPr>
        <w:t>базовой подготовки</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укрупненная группа</w:t>
      </w:r>
      <w:r w:rsidRPr="008709D4">
        <w:rPr>
          <w:rFonts w:ascii="Times New Roman" w:eastAsia="Times New Roman" w:hAnsi="Times New Roman"/>
          <w:b/>
          <w:sz w:val="24"/>
          <w:szCs w:val="24"/>
          <w:lang w:eastAsia="ru-RU"/>
        </w:rPr>
        <w:t xml:space="preserve"> 38.00.00 Экономика и управление </w:t>
      </w:r>
      <w:r w:rsidRPr="008709D4">
        <w:rPr>
          <w:rFonts w:ascii="Times New Roman" w:eastAsia="Times New Roman" w:hAnsi="Times New Roman"/>
          <w:sz w:val="24"/>
          <w:szCs w:val="24"/>
          <w:lang w:eastAsia="ru-RU"/>
        </w:rPr>
        <w:t xml:space="preserve">в части освоения </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основного вида профессиональной деятельности (ВПД):  </w:t>
      </w:r>
      <w:r w:rsidRPr="008709D4">
        <w:rPr>
          <w:rFonts w:ascii="Times New Roman" w:eastAsia="Times New Roman" w:hAnsi="Times New Roman"/>
          <w:b/>
          <w:sz w:val="24"/>
          <w:szCs w:val="24"/>
          <w:lang w:eastAsia="ru-RU"/>
        </w:rPr>
        <w:t xml:space="preserve">Управление ассортиментом товаров </w:t>
      </w:r>
      <w:r w:rsidRPr="008709D4">
        <w:rPr>
          <w:rFonts w:ascii="Times New Roman" w:eastAsia="Times New Roman" w:hAnsi="Times New Roman"/>
          <w:sz w:val="24"/>
          <w:szCs w:val="24"/>
          <w:lang w:eastAsia="ru-RU"/>
        </w:rPr>
        <w:t xml:space="preserve">и </w:t>
      </w:r>
      <w:r w:rsidRPr="008709D4">
        <w:rPr>
          <w:rFonts w:ascii="Times New Roman" w:eastAsia="Times New Roman" w:hAnsi="Times New Roman"/>
          <w:sz w:val="24"/>
          <w:szCs w:val="24"/>
          <w:lang w:eastAsia="ru-RU"/>
        </w:rPr>
        <w:lastRenderedPageBreak/>
        <w:t>соответствующих профессиональных компетенций (ПК):</w:t>
      </w:r>
    </w:p>
    <w:p w:rsidR="00087519" w:rsidRPr="008709D4" w:rsidRDefault="00087519" w:rsidP="00AB2876">
      <w:pPr>
        <w:widowControl w:val="0"/>
        <w:tabs>
          <w:tab w:val="left" w:pos="708"/>
        </w:tabs>
        <w:spacing w:after="0" w:line="240" w:lineRule="auto"/>
        <w:jc w:val="both"/>
        <w:rPr>
          <w:rFonts w:ascii="Times New Roman" w:eastAsia="Times New Roman" w:hAnsi="Times New Roman"/>
          <w:sz w:val="24"/>
          <w:szCs w:val="24"/>
        </w:rPr>
      </w:pPr>
      <w:r w:rsidRPr="008709D4">
        <w:rPr>
          <w:rFonts w:ascii="Times New Roman" w:eastAsia="Times New Roman" w:hAnsi="Times New Roman"/>
          <w:b/>
          <w:sz w:val="24"/>
          <w:szCs w:val="24"/>
        </w:rPr>
        <w:t>ПК</w:t>
      </w:r>
      <w:r w:rsidRPr="008709D4">
        <w:rPr>
          <w:rFonts w:ascii="Times New Roman" w:eastAsia="Times New Roman" w:hAnsi="Times New Roman"/>
          <w:b/>
          <w:sz w:val="24"/>
          <w:szCs w:val="24"/>
          <w:lang w:val="en-US"/>
        </w:rPr>
        <w:t> </w:t>
      </w:r>
      <w:r w:rsidRPr="008709D4">
        <w:rPr>
          <w:rFonts w:ascii="Times New Roman" w:eastAsia="Times New Roman" w:hAnsi="Times New Roman"/>
          <w:b/>
          <w:sz w:val="24"/>
          <w:szCs w:val="24"/>
        </w:rPr>
        <w:t>1.1.</w:t>
      </w:r>
      <w:r w:rsidRPr="008709D4">
        <w:rPr>
          <w:rFonts w:ascii="Times New Roman" w:eastAsia="Times New Roman" w:hAnsi="Times New Roman"/>
          <w:b/>
          <w:sz w:val="24"/>
          <w:szCs w:val="24"/>
          <w:lang w:val="en-US"/>
        </w:rPr>
        <w:t> </w:t>
      </w:r>
      <w:r w:rsidRPr="008709D4">
        <w:rPr>
          <w:rFonts w:ascii="Times New Roman" w:eastAsia="Times New Roman" w:hAnsi="Times New Roman"/>
          <w:sz w:val="24"/>
          <w:szCs w:val="24"/>
        </w:rPr>
        <w:t>Выявлять потребность в товарах.</w:t>
      </w:r>
    </w:p>
    <w:p w:rsidR="00087519" w:rsidRPr="008709D4" w:rsidRDefault="00087519" w:rsidP="00AB2876">
      <w:pPr>
        <w:widowControl w:val="0"/>
        <w:tabs>
          <w:tab w:val="left" w:pos="708"/>
        </w:tabs>
        <w:spacing w:after="0" w:line="240" w:lineRule="auto"/>
        <w:jc w:val="both"/>
        <w:rPr>
          <w:rFonts w:ascii="Times New Roman" w:eastAsia="Times New Roman" w:hAnsi="Times New Roman"/>
          <w:sz w:val="24"/>
          <w:szCs w:val="24"/>
        </w:rPr>
      </w:pPr>
      <w:r w:rsidRPr="008709D4">
        <w:rPr>
          <w:rFonts w:ascii="Times New Roman" w:eastAsia="Times New Roman" w:hAnsi="Times New Roman"/>
          <w:b/>
          <w:sz w:val="24"/>
          <w:szCs w:val="24"/>
        </w:rPr>
        <w:t>ПК</w:t>
      </w:r>
      <w:r w:rsidRPr="008709D4">
        <w:rPr>
          <w:rFonts w:ascii="Times New Roman" w:eastAsia="Times New Roman" w:hAnsi="Times New Roman"/>
          <w:b/>
          <w:sz w:val="24"/>
          <w:szCs w:val="24"/>
          <w:lang w:val="en-US"/>
        </w:rPr>
        <w:t> </w:t>
      </w:r>
      <w:r w:rsidRPr="008709D4">
        <w:rPr>
          <w:rFonts w:ascii="Times New Roman" w:eastAsia="Times New Roman" w:hAnsi="Times New Roman"/>
          <w:b/>
          <w:sz w:val="24"/>
          <w:szCs w:val="24"/>
        </w:rPr>
        <w:t>1.2.</w:t>
      </w:r>
      <w:r w:rsidRPr="008709D4">
        <w:rPr>
          <w:rFonts w:ascii="Times New Roman" w:eastAsia="Times New Roman" w:hAnsi="Times New Roman"/>
          <w:b/>
          <w:sz w:val="24"/>
          <w:szCs w:val="24"/>
          <w:lang w:val="en-US"/>
        </w:rPr>
        <w:t> </w:t>
      </w:r>
      <w:r w:rsidRPr="008709D4">
        <w:rPr>
          <w:rFonts w:ascii="Times New Roman" w:eastAsia="Times New Roman" w:hAnsi="Times New Roman"/>
          <w:sz w:val="24"/>
          <w:szCs w:val="24"/>
        </w:rPr>
        <w:t>Осуществлять связи с поставщиками и потребителями    продукции.</w:t>
      </w:r>
    </w:p>
    <w:p w:rsidR="00087519" w:rsidRPr="008709D4" w:rsidRDefault="00087519" w:rsidP="00AB2876">
      <w:pPr>
        <w:widowControl w:val="0"/>
        <w:tabs>
          <w:tab w:val="left" w:pos="708"/>
        </w:tabs>
        <w:spacing w:after="0" w:line="240" w:lineRule="auto"/>
        <w:jc w:val="both"/>
        <w:rPr>
          <w:rFonts w:ascii="Times New Roman" w:eastAsia="Times New Roman" w:hAnsi="Times New Roman"/>
          <w:sz w:val="24"/>
          <w:szCs w:val="24"/>
        </w:rPr>
      </w:pPr>
      <w:r w:rsidRPr="008709D4">
        <w:rPr>
          <w:rFonts w:ascii="Times New Roman" w:eastAsia="Times New Roman" w:hAnsi="Times New Roman"/>
          <w:b/>
          <w:sz w:val="24"/>
          <w:szCs w:val="24"/>
        </w:rPr>
        <w:t>ПК</w:t>
      </w:r>
      <w:r w:rsidRPr="008709D4">
        <w:rPr>
          <w:rFonts w:ascii="Times New Roman" w:eastAsia="Times New Roman" w:hAnsi="Times New Roman"/>
          <w:b/>
          <w:sz w:val="24"/>
          <w:szCs w:val="24"/>
          <w:lang w:val="en-US"/>
        </w:rPr>
        <w:t> </w:t>
      </w:r>
      <w:r w:rsidRPr="008709D4">
        <w:rPr>
          <w:rFonts w:ascii="Times New Roman" w:eastAsia="Times New Roman" w:hAnsi="Times New Roman"/>
          <w:b/>
          <w:sz w:val="24"/>
          <w:szCs w:val="24"/>
        </w:rPr>
        <w:t>1.3.</w:t>
      </w:r>
      <w:r w:rsidRPr="008709D4">
        <w:rPr>
          <w:rFonts w:ascii="Times New Roman" w:eastAsia="Times New Roman" w:hAnsi="Times New Roman"/>
          <w:b/>
          <w:sz w:val="24"/>
          <w:szCs w:val="24"/>
          <w:lang w:val="en-US"/>
        </w:rPr>
        <w:t> </w:t>
      </w:r>
      <w:r w:rsidRPr="008709D4">
        <w:rPr>
          <w:rFonts w:ascii="Times New Roman" w:eastAsia="Times New Roman" w:hAnsi="Times New Roman"/>
          <w:sz w:val="24"/>
          <w:szCs w:val="24"/>
        </w:rPr>
        <w:t>Управлять товарными запасами и потоками.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1.4. </w:t>
      </w:r>
      <w:r w:rsidRPr="008709D4">
        <w:rPr>
          <w:rFonts w:ascii="Times New Roman" w:eastAsia="Times New Roman" w:hAnsi="Times New Roman"/>
          <w:sz w:val="24"/>
          <w:szCs w:val="24"/>
          <w:lang w:eastAsia="ru-RU"/>
        </w:rPr>
        <w:t>Оформлять документацию на поставку и реализацию товаров.</w:t>
      </w:r>
    </w:p>
    <w:p w:rsidR="00087519" w:rsidRPr="008709D4" w:rsidRDefault="00087519" w:rsidP="00AB2876">
      <w:pPr>
        <w:snapToGri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Рабочая программа профессионального модуля может быть использована в дополнительном  профессиональном  образовании в области торговли при наличии среднего (полного) общего образования. Опыт работы  не  требуется.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1.2. Цели и задачи профессионального модуля – требования к результатам профессионального модуля: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иметь практический опыт:</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анализа ассортиментной политики торговой организации;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выявления потребности в товаре (спроса);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участия в работе с поставщиками и потребителями;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приемки товаров по количеству и качеству;</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размещения товаров;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контроля условий и сроков транспортировки и хранения товаров;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обеспечения товародвижения в складах и магазинах;</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эксплуатации основных видов торгово-технологического оборудования;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участия в проведении инвентаризации товаров;</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уметь:</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распознавать товары по ассортиментной принадлежности;</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формировать торговый ассортимент по результатам анализа потребности в товарах;</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применять средства и методы маркетинга для формирования спроса и стимулирования сбыта;</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рассчитывать показатели ассортимента;</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оформлять договоры с контрагентами;</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контролировать их выполнение, в т. ч. поступление товаров в согласованном ассортименте по срокам, качеству, количеству;</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предъявлять претензии за невыполнение контрагентами договорных обязательств;</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готовить ответы на претензии покупателей;</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производить закупку и реализацию товаров;</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учитывать факторы, влияющие на ассортимент и качество при организации товародвижения;</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соблюдать условия и сроки хранения товаров;</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рассчитывать товарные потери;</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планировать меры по ускорению оборачиваемости товаров, сокращению товарных потерь;</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соблюдать санитарно-эпидемиологические требования к торговым организациям и их персоналу, товарам, окружающей среде;</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соблюдать требования техники безопасности и охраны труда;</w:t>
      </w:r>
    </w:p>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знать:</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ассортимент товаров однородных групп определенного класса, их потребительские свойства;</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товароведные характеристики реализуемых товаров, их свойства и показатели;</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виды, назначение, структуру договоров с поставщиками и потребителями;</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технологические процессы товародвижения;</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формы документального сопровождения товародвижения;</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правила приемки товаров;</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способы размещения товаров на складах и в магазинах;</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условия и сроки транспортирования и хранения товаров однородных групп;</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основные мероприятия по предупреждению повреждения и порчи товаров;</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классификацию торгово-технологического оборудования, его назначение и устройство;</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требования к условиям и правила эксплуатации торгово-технологического оборудования;</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нормативно-правовое обеспечение санитарно-эпидемиологического благополучия (санитарные нормы и правила);</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087519" w:rsidRPr="008709D4" w:rsidRDefault="00087519" w:rsidP="00AB2876">
      <w:pPr>
        <w:tabs>
          <w:tab w:val="left" w:pos="273"/>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обязанности работников в области охраны труда;</w:t>
      </w:r>
    </w:p>
    <w:p w:rsidR="00087519" w:rsidRPr="008709D4" w:rsidRDefault="00087519" w:rsidP="00AB2876">
      <w:pPr>
        <w:tabs>
          <w:tab w:val="left" w:pos="273"/>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причины возникновения и профилактики производственного травматизма;</w:t>
      </w:r>
    </w:p>
    <w:p w:rsidR="00087519" w:rsidRPr="008709D4" w:rsidRDefault="00087519" w:rsidP="00AB2876">
      <w:pPr>
        <w:tabs>
          <w:tab w:val="left" w:pos="273"/>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фактические или потенциальные последствия собственной деятельности (или бездействия) и их влияние на уровень безопасности труда;</w:t>
      </w:r>
    </w:p>
    <w:p w:rsidR="00087519" w:rsidRPr="008709D4" w:rsidRDefault="00087519" w:rsidP="00AB2876">
      <w:pPr>
        <w:tabs>
          <w:tab w:val="left" w:pos="273"/>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возможные последствия несоблюдения технологических процессов и производственных инструкций подчиненными работниками (персоналом).</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1.3. Количество часов на освоение программы профессионального модуля: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всего  </w:t>
      </w:r>
      <w:r w:rsidRPr="008709D4">
        <w:rPr>
          <w:rFonts w:ascii="Times New Roman" w:eastAsia="Times New Roman" w:hAnsi="Times New Roman"/>
          <w:b/>
          <w:sz w:val="24"/>
          <w:szCs w:val="24"/>
          <w:lang w:eastAsia="ru-RU"/>
        </w:rPr>
        <w:t xml:space="preserve">645 </w:t>
      </w:r>
      <w:r w:rsidRPr="008709D4">
        <w:rPr>
          <w:rFonts w:ascii="Times New Roman" w:eastAsia="Times New Roman" w:hAnsi="Times New Roman"/>
          <w:sz w:val="24"/>
          <w:szCs w:val="24"/>
          <w:lang w:eastAsia="ru-RU"/>
        </w:rPr>
        <w:t>часов, в том числе: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максимальной учебной нагрузки обучающегося   часов, включая</w:t>
      </w:r>
      <w:r w:rsidRPr="008709D4">
        <w:rPr>
          <w:rFonts w:ascii="Times New Roman" w:eastAsia="Times New Roman" w:hAnsi="Times New Roman"/>
          <w:b/>
          <w:sz w:val="24"/>
          <w:szCs w:val="24"/>
          <w:lang w:eastAsia="ru-RU"/>
        </w:rPr>
        <w:t>:537</w:t>
      </w:r>
      <w:r w:rsidRPr="008709D4">
        <w:rPr>
          <w:rFonts w:ascii="Times New Roman" w:eastAsia="Times New Roman" w:hAnsi="Times New Roman"/>
          <w:sz w:val="24"/>
          <w:szCs w:val="24"/>
          <w:lang w:eastAsia="ru-RU"/>
        </w:rPr>
        <w:t xml:space="preserve">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обязательной аудиторной учебной нагрузки обучающегося  </w:t>
      </w:r>
      <w:r w:rsidRPr="008709D4">
        <w:rPr>
          <w:rFonts w:ascii="Times New Roman" w:eastAsia="Times New Roman" w:hAnsi="Times New Roman"/>
          <w:b/>
          <w:sz w:val="24"/>
          <w:szCs w:val="24"/>
          <w:lang w:eastAsia="ru-RU"/>
        </w:rPr>
        <w:t xml:space="preserve">358  </w:t>
      </w:r>
      <w:r w:rsidRPr="008709D4">
        <w:rPr>
          <w:rFonts w:ascii="Times New Roman" w:eastAsia="Times New Roman" w:hAnsi="Times New Roman"/>
          <w:sz w:val="24"/>
          <w:szCs w:val="24"/>
          <w:lang w:eastAsia="ru-RU"/>
        </w:rPr>
        <w:t>часов;</w:t>
      </w:r>
    </w:p>
    <w:p w:rsidR="00087519" w:rsidRPr="008709D4" w:rsidRDefault="00087519" w:rsidP="00AB2876">
      <w:pPr>
        <w:tabs>
          <w:tab w:val="left" w:pos="916"/>
          <w:tab w:val="left" w:pos="1832"/>
          <w:tab w:val="left" w:pos="2748"/>
          <w:tab w:val="left" w:pos="3664"/>
          <w:tab w:val="left" w:pos="4580"/>
          <w:tab w:val="left" w:pos="5496"/>
          <w:tab w:val="left" w:pos="6412"/>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самостоятельной работы обучающегося  </w:t>
      </w:r>
      <w:r w:rsidRPr="008709D4">
        <w:rPr>
          <w:rFonts w:ascii="Times New Roman" w:eastAsia="Times New Roman" w:hAnsi="Times New Roman"/>
          <w:b/>
          <w:sz w:val="24"/>
          <w:szCs w:val="24"/>
          <w:lang w:eastAsia="ru-RU"/>
        </w:rPr>
        <w:t xml:space="preserve">179 </w:t>
      </w:r>
      <w:r w:rsidRPr="008709D4">
        <w:rPr>
          <w:rFonts w:ascii="Times New Roman" w:eastAsia="Times New Roman" w:hAnsi="Times New Roman"/>
          <w:sz w:val="24"/>
          <w:szCs w:val="24"/>
          <w:lang w:eastAsia="ru-RU"/>
        </w:rPr>
        <w:t>часов;</w:t>
      </w:r>
      <w:r w:rsidRPr="008709D4">
        <w:rPr>
          <w:rFonts w:ascii="Times New Roman" w:eastAsia="Times New Roman" w:hAnsi="Times New Roman"/>
          <w:sz w:val="24"/>
          <w:szCs w:val="24"/>
          <w:lang w:eastAsia="ru-RU"/>
        </w:rPr>
        <w:tab/>
      </w:r>
      <w:r w:rsidRPr="008709D4">
        <w:rPr>
          <w:rFonts w:ascii="Times New Roman" w:eastAsia="Times New Roman" w:hAnsi="Times New Roman"/>
          <w:sz w:val="24"/>
          <w:szCs w:val="24"/>
          <w:lang w:eastAsia="ru-RU"/>
        </w:rPr>
        <w:tab/>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учебной практики </w:t>
      </w:r>
      <w:r w:rsidRPr="008709D4">
        <w:rPr>
          <w:rFonts w:ascii="Times New Roman" w:eastAsia="Times New Roman" w:hAnsi="Times New Roman"/>
          <w:b/>
          <w:sz w:val="24"/>
          <w:szCs w:val="24"/>
          <w:lang w:eastAsia="ru-RU"/>
        </w:rPr>
        <w:t xml:space="preserve">36 </w:t>
      </w:r>
      <w:r w:rsidRPr="008709D4">
        <w:rPr>
          <w:rFonts w:ascii="Times New Roman" w:eastAsia="Times New Roman" w:hAnsi="Times New Roman"/>
          <w:sz w:val="24"/>
          <w:szCs w:val="24"/>
          <w:lang w:eastAsia="ru-RU"/>
        </w:rPr>
        <w:t>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производственной практики </w:t>
      </w:r>
      <w:r w:rsidRPr="008709D4">
        <w:rPr>
          <w:rFonts w:ascii="Times New Roman" w:eastAsia="Times New Roman" w:hAnsi="Times New Roman"/>
          <w:b/>
          <w:sz w:val="24"/>
          <w:szCs w:val="24"/>
          <w:lang w:eastAsia="ru-RU"/>
        </w:rPr>
        <w:t xml:space="preserve">72   </w:t>
      </w:r>
      <w:r w:rsidRPr="008709D4">
        <w:rPr>
          <w:rFonts w:ascii="Times New Roman" w:eastAsia="Times New Roman" w:hAnsi="Times New Roman"/>
          <w:sz w:val="24"/>
          <w:szCs w:val="24"/>
          <w:lang w:eastAsia="ru-RU"/>
        </w:rPr>
        <w:t>часа</w:t>
      </w:r>
    </w:p>
    <w:p w:rsidR="00087519" w:rsidRPr="008709D4" w:rsidRDefault="00087519" w:rsidP="00AB2876">
      <w:pPr>
        <w:spacing w:after="0" w:line="240" w:lineRule="auto"/>
        <w:rPr>
          <w:rFonts w:ascii="Times New Roman" w:eastAsia="Times New Roman" w:hAnsi="Times New Roman"/>
          <w:b/>
          <w:caps/>
          <w:sz w:val="24"/>
          <w:szCs w:val="24"/>
          <w:lang w:eastAsia="ru-RU"/>
        </w:rPr>
      </w:pPr>
    </w:p>
    <w:p w:rsidR="00087519" w:rsidRPr="008709D4" w:rsidRDefault="00087519" w:rsidP="00AB2876">
      <w:pPr>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2. результаты освоения ПРОФЕССИОНАЛЬНОГО МОДУЛЯ</w:t>
      </w:r>
    </w:p>
    <w:p w:rsidR="00087519" w:rsidRPr="008709D4" w:rsidRDefault="00087519" w:rsidP="00AB2876">
      <w:pPr>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 xml:space="preserve"> </w:t>
      </w:r>
      <w:r w:rsidRPr="008709D4">
        <w:rPr>
          <w:rFonts w:ascii="Times New Roman" w:eastAsia="Times New Roman" w:hAnsi="Times New Roman"/>
          <w:b/>
          <w:sz w:val="24"/>
          <w:szCs w:val="24"/>
          <w:lang w:eastAsia="ru-RU"/>
        </w:rPr>
        <w:t>Управление ассортиментом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Результатом освоения программы профессионального модуля является овладение обучающимися видом профессиональной деятельности </w:t>
      </w:r>
      <w:r w:rsidRPr="008709D4">
        <w:rPr>
          <w:rFonts w:ascii="Times New Roman" w:eastAsia="Times New Roman" w:hAnsi="Times New Roman"/>
          <w:b/>
          <w:sz w:val="24"/>
          <w:szCs w:val="24"/>
          <w:lang w:eastAsia="ru-RU"/>
        </w:rPr>
        <w:t xml:space="preserve">Управление ассортиментом товаров в соответствии с ФГОС СПО, </w:t>
      </w:r>
      <w:r w:rsidRPr="008709D4">
        <w:rPr>
          <w:rFonts w:ascii="Times New Roman" w:eastAsia="Times New Roman" w:hAnsi="Times New Roman"/>
          <w:sz w:val="24"/>
          <w:szCs w:val="24"/>
          <w:lang w:eastAsia="ru-RU"/>
        </w:rPr>
        <w:t>в том числе профессиональными (ПК) и общими (ОК) компетенциями: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9072"/>
      </w:tblGrid>
      <w:tr w:rsidR="00087519" w:rsidRPr="008709D4" w:rsidTr="00920330">
        <w:trPr>
          <w:trHeight w:val="450"/>
        </w:trPr>
        <w:tc>
          <w:tcPr>
            <w:tcW w:w="603" w:type="pct"/>
            <w:tcBorders>
              <w:top w:val="single" w:sz="12" w:space="0" w:color="auto"/>
              <w:left w:val="single" w:sz="12" w:space="0" w:color="auto"/>
              <w:bottom w:val="single" w:sz="12" w:space="0" w:color="auto"/>
            </w:tcBorders>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Код</w:t>
            </w:r>
          </w:p>
        </w:tc>
        <w:tc>
          <w:tcPr>
            <w:tcW w:w="4397" w:type="pct"/>
            <w:tcBorders>
              <w:top w:val="single" w:sz="12" w:space="0" w:color="auto"/>
              <w:bottom w:val="single" w:sz="12" w:space="0" w:color="auto"/>
              <w:right w:val="single" w:sz="12" w:space="0" w:color="auto"/>
            </w:tcBorders>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Наименование результата обучения</w:t>
            </w:r>
          </w:p>
        </w:tc>
      </w:tr>
      <w:tr w:rsidR="00087519" w:rsidRPr="008709D4" w:rsidTr="00087519">
        <w:tc>
          <w:tcPr>
            <w:tcW w:w="603" w:type="pct"/>
            <w:tcBorders>
              <w:top w:val="single" w:sz="12" w:space="0" w:color="auto"/>
              <w:left w:val="single" w:sz="12" w:space="0" w:color="auto"/>
            </w:tcBorders>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1.1</w:t>
            </w:r>
          </w:p>
        </w:tc>
        <w:tc>
          <w:tcPr>
            <w:tcW w:w="4397" w:type="pct"/>
            <w:tcBorders>
              <w:top w:val="single" w:sz="12" w:space="0" w:color="auto"/>
              <w:right w:val="single" w:sz="12" w:space="0" w:color="auto"/>
            </w:tcBorders>
          </w:tcPr>
          <w:p w:rsidR="00087519" w:rsidRPr="008709D4" w:rsidRDefault="00087519" w:rsidP="00AB2876">
            <w:pPr>
              <w:widowControl w:val="0"/>
              <w:tabs>
                <w:tab w:val="left" w:pos="708"/>
              </w:tabs>
              <w:spacing w:after="0" w:line="240" w:lineRule="auto"/>
              <w:jc w:val="both"/>
              <w:rPr>
                <w:rFonts w:ascii="Times New Roman" w:eastAsia="Times New Roman" w:hAnsi="Times New Roman"/>
                <w:sz w:val="24"/>
                <w:szCs w:val="24"/>
              </w:rPr>
            </w:pPr>
            <w:r w:rsidRPr="008709D4">
              <w:rPr>
                <w:rFonts w:ascii="Times New Roman" w:eastAsia="Times New Roman" w:hAnsi="Times New Roman"/>
                <w:sz w:val="24"/>
                <w:szCs w:val="24"/>
              </w:rPr>
              <w:t>Выявлять потребность в товарах</w:t>
            </w:r>
          </w:p>
        </w:tc>
      </w:tr>
      <w:tr w:rsidR="00087519" w:rsidRPr="008709D4" w:rsidTr="00087519">
        <w:tc>
          <w:tcPr>
            <w:tcW w:w="603" w:type="pct"/>
            <w:tcBorders>
              <w:left w:val="single" w:sz="12" w:space="0" w:color="auto"/>
            </w:tcBorders>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1.2</w:t>
            </w:r>
          </w:p>
        </w:tc>
        <w:tc>
          <w:tcPr>
            <w:tcW w:w="4397" w:type="pct"/>
            <w:tcBorders>
              <w:right w:val="single" w:sz="12" w:space="0" w:color="auto"/>
            </w:tcBorders>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Осуществлять связи с поставщиками и потребителями продукции</w:t>
            </w:r>
          </w:p>
        </w:tc>
      </w:tr>
      <w:tr w:rsidR="00087519" w:rsidRPr="008709D4" w:rsidTr="00087519">
        <w:trPr>
          <w:trHeight w:val="417"/>
        </w:trPr>
        <w:tc>
          <w:tcPr>
            <w:tcW w:w="603" w:type="pct"/>
            <w:tcBorders>
              <w:left w:val="single" w:sz="12" w:space="0" w:color="auto"/>
            </w:tcBorders>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sz w:val="24"/>
                <w:szCs w:val="24"/>
                <w:lang w:eastAsia="ru-RU"/>
              </w:rPr>
              <w:t>ПК 1.3</w:t>
            </w:r>
          </w:p>
        </w:tc>
        <w:tc>
          <w:tcPr>
            <w:tcW w:w="4397" w:type="pct"/>
            <w:tcBorders>
              <w:right w:val="single" w:sz="12" w:space="0" w:color="auto"/>
            </w:tcBorders>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Управлять товарными запасами и потоками</w:t>
            </w:r>
          </w:p>
        </w:tc>
      </w:tr>
      <w:tr w:rsidR="00087519" w:rsidRPr="008709D4" w:rsidTr="00087519">
        <w:trPr>
          <w:trHeight w:val="250"/>
        </w:trPr>
        <w:tc>
          <w:tcPr>
            <w:tcW w:w="603" w:type="pct"/>
            <w:tcBorders>
              <w:left w:val="single" w:sz="12" w:space="0" w:color="auto"/>
            </w:tcBorders>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1.4</w:t>
            </w:r>
          </w:p>
        </w:tc>
        <w:tc>
          <w:tcPr>
            <w:tcW w:w="4397" w:type="pct"/>
            <w:tcBorders>
              <w:right w:val="single" w:sz="12"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Оформлять документацию на поставку и реализацию товаров</w:t>
            </w:r>
          </w:p>
        </w:tc>
      </w:tr>
      <w:tr w:rsidR="00087519" w:rsidRPr="008709D4" w:rsidTr="00087519">
        <w:trPr>
          <w:trHeight w:val="479"/>
        </w:trPr>
        <w:tc>
          <w:tcPr>
            <w:tcW w:w="603" w:type="pct"/>
            <w:tcBorders>
              <w:left w:val="single" w:sz="12" w:space="0" w:color="auto"/>
            </w:tcBorders>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w:t>
            </w:r>
            <w:r w:rsidRPr="008709D4">
              <w:rPr>
                <w:rFonts w:ascii="Times New Roman" w:eastAsia="Times New Roman" w:hAnsi="Times New Roman"/>
                <w:sz w:val="24"/>
                <w:szCs w:val="24"/>
                <w:lang w:val="en-US" w:eastAsia="ru-RU"/>
              </w:rPr>
              <w:t> </w:t>
            </w:r>
            <w:r w:rsidRPr="008709D4">
              <w:rPr>
                <w:rFonts w:ascii="Times New Roman" w:eastAsia="Times New Roman" w:hAnsi="Times New Roman"/>
                <w:sz w:val="24"/>
                <w:szCs w:val="24"/>
                <w:lang w:eastAsia="ru-RU"/>
              </w:rPr>
              <w:t>1.</w:t>
            </w:r>
          </w:p>
        </w:tc>
        <w:tc>
          <w:tcPr>
            <w:tcW w:w="4397" w:type="pct"/>
            <w:tcBorders>
              <w:right w:val="single" w:sz="12" w:space="0" w:color="auto"/>
            </w:tcBorders>
          </w:tcPr>
          <w:p w:rsidR="00087519" w:rsidRPr="008709D4" w:rsidRDefault="00087519" w:rsidP="00AB2876">
            <w:pPr>
              <w:widowControl w:val="0"/>
              <w:tabs>
                <w:tab w:val="left" w:pos="708"/>
              </w:tabs>
              <w:spacing w:after="0" w:line="240" w:lineRule="auto"/>
              <w:jc w:val="both"/>
              <w:rPr>
                <w:rFonts w:ascii="Times New Roman" w:eastAsia="Times New Roman" w:hAnsi="Times New Roman"/>
                <w:sz w:val="24"/>
                <w:szCs w:val="24"/>
              </w:rPr>
            </w:pPr>
            <w:r w:rsidRPr="008709D4">
              <w:rPr>
                <w:rFonts w:ascii="Times New Roman" w:eastAsia="Times New Roman" w:hAnsi="Times New Roman"/>
                <w:sz w:val="24"/>
                <w:szCs w:val="24"/>
              </w:rPr>
              <w:t>Понимать сущность и социальную значимость своей будущей профессии, проявлять к ней устойчивый интерес</w:t>
            </w:r>
          </w:p>
        </w:tc>
      </w:tr>
      <w:tr w:rsidR="00087519" w:rsidRPr="008709D4" w:rsidTr="00087519">
        <w:trPr>
          <w:trHeight w:val="601"/>
        </w:trPr>
        <w:tc>
          <w:tcPr>
            <w:tcW w:w="603" w:type="pct"/>
            <w:tcBorders>
              <w:left w:val="single" w:sz="12" w:space="0" w:color="auto"/>
            </w:tcBorders>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ОК 2.</w:t>
            </w:r>
          </w:p>
        </w:tc>
        <w:tc>
          <w:tcPr>
            <w:tcW w:w="4397" w:type="pct"/>
            <w:tcBorders>
              <w:right w:val="single" w:sz="12" w:space="0" w:color="auto"/>
            </w:tcBorders>
          </w:tcPr>
          <w:p w:rsidR="00087519" w:rsidRPr="008709D4" w:rsidRDefault="00087519" w:rsidP="00AB2876">
            <w:pPr>
              <w:widowControl w:val="0"/>
              <w:tabs>
                <w:tab w:val="left" w:pos="708"/>
              </w:tabs>
              <w:spacing w:after="0" w:line="240" w:lineRule="auto"/>
              <w:jc w:val="both"/>
              <w:rPr>
                <w:rFonts w:ascii="Times New Roman" w:eastAsia="Times New Roman" w:hAnsi="Times New Roman"/>
                <w:sz w:val="24"/>
                <w:szCs w:val="24"/>
              </w:rPr>
            </w:pPr>
            <w:r w:rsidRPr="008709D4">
              <w:rPr>
                <w:rFonts w:ascii="Times New Roman" w:eastAsia="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087519" w:rsidRPr="008709D4" w:rsidTr="00087519">
        <w:trPr>
          <w:trHeight w:val="660"/>
        </w:trPr>
        <w:tc>
          <w:tcPr>
            <w:tcW w:w="603" w:type="pct"/>
            <w:tcBorders>
              <w:left w:val="single" w:sz="12" w:space="0" w:color="auto"/>
            </w:tcBorders>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3.</w:t>
            </w:r>
          </w:p>
        </w:tc>
        <w:tc>
          <w:tcPr>
            <w:tcW w:w="4397" w:type="pct"/>
            <w:tcBorders>
              <w:right w:val="single" w:sz="12" w:space="0" w:color="auto"/>
            </w:tcBorders>
          </w:tcPr>
          <w:p w:rsidR="00087519" w:rsidRPr="008709D4" w:rsidRDefault="00087519" w:rsidP="00AB2876">
            <w:pPr>
              <w:widowControl w:val="0"/>
              <w:tabs>
                <w:tab w:val="left" w:pos="708"/>
              </w:tabs>
              <w:spacing w:after="0" w:line="240" w:lineRule="auto"/>
              <w:jc w:val="both"/>
              <w:rPr>
                <w:rFonts w:ascii="Times New Roman" w:eastAsia="Times New Roman" w:hAnsi="Times New Roman"/>
                <w:sz w:val="24"/>
                <w:szCs w:val="24"/>
              </w:rPr>
            </w:pPr>
            <w:r w:rsidRPr="008709D4">
              <w:rPr>
                <w:rFonts w:ascii="Times New Roman" w:eastAsia="Times New Roman" w:hAnsi="Times New Roman"/>
                <w:sz w:val="24"/>
                <w:szCs w:val="24"/>
              </w:rPr>
              <w:t>Принимать решения в стандартных и нестандартных ситуациях и нести за них ответственность</w:t>
            </w:r>
          </w:p>
        </w:tc>
      </w:tr>
      <w:tr w:rsidR="00087519" w:rsidRPr="008709D4" w:rsidTr="00087519">
        <w:trPr>
          <w:trHeight w:val="880"/>
        </w:trPr>
        <w:tc>
          <w:tcPr>
            <w:tcW w:w="603" w:type="pct"/>
            <w:tcBorders>
              <w:left w:val="single" w:sz="12" w:space="0" w:color="auto"/>
            </w:tcBorders>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4.</w:t>
            </w:r>
          </w:p>
        </w:tc>
        <w:tc>
          <w:tcPr>
            <w:tcW w:w="4397" w:type="pct"/>
            <w:tcBorders>
              <w:right w:val="single" w:sz="12" w:space="0" w:color="auto"/>
            </w:tcBorders>
          </w:tcPr>
          <w:p w:rsidR="00087519" w:rsidRPr="008709D4" w:rsidRDefault="00087519" w:rsidP="00AB2876">
            <w:pPr>
              <w:widowControl w:val="0"/>
              <w:tabs>
                <w:tab w:val="left" w:pos="708"/>
              </w:tabs>
              <w:spacing w:after="0" w:line="240" w:lineRule="auto"/>
              <w:jc w:val="both"/>
              <w:rPr>
                <w:rFonts w:ascii="Times New Roman" w:eastAsia="Times New Roman" w:hAnsi="Times New Roman"/>
                <w:sz w:val="24"/>
                <w:szCs w:val="24"/>
              </w:rPr>
            </w:pPr>
            <w:r w:rsidRPr="008709D4">
              <w:rPr>
                <w:rFonts w:ascii="Times New Roman" w:eastAsia="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087519" w:rsidRPr="008709D4" w:rsidTr="00087519">
        <w:trPr>
          <w:trHeight w:val="561"/>
        </w:trPr>
        <w:tc>
          <w:tcPr>
            <w:tcW w:w="603" w:type="pct"/>
            <w:tcBorders>
              <w:left w:val="single" w:sz="12" w:space="0" w:color="auto"/>
            </w:tcBorders>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5.</w:t>
            </w:r>
          </w:p>
        </w:tc>
        <w:tc>
          <w:tcPr>
            <w:tcW w:w="4397" w:type="pct"/>
            <w:tcBorders>
              <w:right w:val="single" w:sz="12" w:space="0" w:color="auto"/>
            </w:tcBorders>
          </w:tcPr>
          <w:p w:rsidR="00087519" w:rsidRPr="008709D4" w:rsidRDefault="00087519" w:rsidP="00AB2876">
            <w:pPr>
              <w:widowControl w:val="0"/>
              <w:tabs>
                <w:tab w:val="left" w:pos="708"/>
              </w:tabs>
              <w:spacing w:after="0" w:line="240" w:lineRule="auto"/>
              <w:jc w:val="both"/>
              <w:rPr>
                <w:rFonts w:ascii="Times New Roman" w:eastAsia="Times New Roman" w:hAnsi="Times New Roman"/>
                <w:sz w:val="24"/>
                <w:szCs w:val="24"/>
              </w:rPr>
            </w:pPr>
            <w:r w:rsidRPr="008709D4">
              <w:rPr>
                <w:rFonts w:ascii="Times New Roman" w:eastAsia="Times New Roman" w:hAnsi="Times New Roman"/>
                <w:sz w:val="24"/>
                <w:szCs w:val="24"/>
              </w:rPr>
              <w:t>Владеть информационной культурой, анализировать и оценивать информацию с использованием информационно-коммуникационных технологий</w:t>
            </w:r>
          </w:p>
        </w:tc>
      </w:tr>
      <w:tr w:rsidR="00087519" w:rsidRPr="008709D4" w:rsidTr="00087519">
        <w:trPr>
          <w:trHeight w:val="700"/>
        </w:trPr>
        <w:tc>
          <w:tcPr>
            <w:tcW w:w="603" w:type="pct"/>
            <w:tcBorders>
              <w:left w:val="single" w:sz="12" w:space="0" w:color="auto"/>
            </w:tcBorders>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6.</w:t>
            </w:r>
          </w:p>
        </w:tc>
        <w:tc>
          <w:tcPr>
            <w:tcW w:w="4397" w:type="pct"/>
            <w:tcBorders>
              <w:right w:val="single" w:sz="12" w:space="0" w:color="auto"/>
            </w:tcBorders>
          </w:tcPr>
          <w:p w:rsidR="00087519" w:rsidRPr="008709D4" w:rsidRDefault="00087519" w:rsidP="00AB2876">
            <w:pPr>
              <w:widowControl w:val="0"/>
              <w:tabs>
                <w:tab w:val="left" w:pos="708"/>
              </w:tabs>
              <w:spacing w:after="0" w:line="240" w:lineRule="auto"/>
              <w:jc w:val="both"/>
              <w:rPr>
                <w:rFonts w:ascii="Times New Roman" w:eastAsia="Times New Roman" w:hAnsi="Times New Roman"/>
                <w:sz w:val="24"/>
                <w:szCs w:val="24"/>
              </w:rPr>
            </w:pPr>
            <w:r w:rsidRPr="008709D4">
              <w:rPr>
                <w:rFonts w:ascii="Times New Roman" w:eastAsia="Times New Roman" w:hAnsi="Times New Roman"/>
                <w:sz w:val="24"/>
                <w:szCs w:val="24"/>
              </w:rPr>
              <w:t>Работать в коллективе и команде, эффективно общаться с</w:t>
            </w:r>
            <w:r w:rsidRPr="008709D4">
              <w:rPr>
                <w:rFonts w:ascii="Times New Roman" w:eastAsia="Times New Roman" w:hAnsi="Times New Roman"/>
                <w:sz w:val="24"/>
                <w:szCs w:val="24"/>
                <w:lang w:val="en-US"/>
              </w:rPr>
              <w:t> </w:t>
            </w:r>
            <w:r w:rsidRPr="008709D4">
              <w:rPr>
                <w:rFonts w:ascii="Times New Roman" w:eastAsia="Times New Roman" w:hAnsi="Times New Roman"/>
                <w:sz w:val="24"/>
                <w:szCs w:val="24"/>
              </w:rPr>
              <w:t>коллегами, руководством, потребителями.</w:t>
            </w:r>
          </w:p>
        </w:tc>
      </w:tr>
      <w:tr w:rsidR="00087519" w:rsidRPr="008709D4" w:rsidTr="00087519">
        <w:trPr>
          <w:trHeight w:val="540"/>
        </w:trPr>
        <w:tc>
          <w:tcPr>
            <w:tcW w:w="603" w:type="pct"/>
            <w:tcBorders>
              <w:left w:val="single" w:sz="12" w:space="0" w:color="auto"/>
            </w:tcBorders>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7.</w:t>
            </w:r>
          </w:p>
        </w:tc>
        <w:tc>
          <w:tcPr>
            <w:tcW w:w="4397" w:type="pct"/>
            <w:tcBorders>
              <w:right w:val="single" w:sz="12" w:space="0" w:color="auto"/>
            </w:tcBorders>
          </w:tcPr>
          <w:p w:rsidR="00087519" w:rsidRPr="008709D4" w:rsidRDefault="00087519" w:rsidP="00AB2876">
            <w:pPr>
              <w:widowControl w:val="0"/>
              <w:tabs>
                <w:tab w:val="left" w:pos="708"/>
              </w:tabs>
              <w:spacing w:after="0" w:line="240" w:lineRule="auto"/>
              <w:jc w:val="both"/>
              <w:rPr>
                <w:rFonts w:ascii="Times New Roman" w:eastAsia="Times New Roman" w:hAnsi="Times New Roman"/>
                <w:sz w:val="24"/>
                <w:szCs w:val="24"/>
              </w:rPr>
            </w:pPr>
            <w:r w:rsidRPr="008709D4">
              <w:rPr>
                <w:rFonts w:ascii="Times New Roman" w:eastAsia="Times New Roman" w:hAnsi="Times New Roman"/>
                <w:sz w:val="24"/>
                <w:szCs w:val="24"/>
              </w:rPr>
              <w:t>Брать на себя ответственность за работу членов команды (подчиненных), результат выполнения заданий</w:t>
            </w:r>
          </w:p>
        </w:tc>
      </w:tr>
      <w:tr w:rsidR="00087519" w:rsidRPr="008709D4" w:rsidTr="00087519">
        <w:trPr>
          <w:trHeight w:val="573"/>
        </w:trPr>
        <w:tc>
          <w:tcPr>
            <w:tcW w:w="603" w:type="pct"/>
            <w:tcBorders>
              <w:left w:val="single" w:sz="12" w:space="0" w:color="auto"/>
            </w:tcBorders>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8.</w:t>
            </w:r>
          </w:p>
        </w:tc>
        <w:tc>
          <w:tcPr>
            <w:tcW w:w="4397" w:type="pct"/>
            <w:tcBorders>
              <w:right w:val="single" w:sz="12" w:space="0" w:color="auto"/>
            </w:tcBorders>
          </w:tcPr>
          <w:p w:rsidR="00087519" w:rsidRPr="008709D4" w:rsidRDefault="00087519" w:rsidP="00AB2876">
            <w:pPr>
              <w:widowControl w:val="0"/>
              <w:tabs>
                <w:tab w:val="left" w:pos="708"/>
              </w:tabs>
              <w:spacing w:after="0" w:line="240" w:lineRule="auto"/>
              <w:jc w:val="both"/>
              <w:rPr>
                <w:rFonts w:ascii="Times New Roman" w:eastAsia="Times New Roman" w:hAnsi="Times New Roman"/>
                <w:sz w:val="24"/>
                <w:szCs w:val="24"/>
              </w:rPr>
            </w:pPr>
            <w:r w:rsidRPr="008709D4">
              <w:rPr>
                <w:rFonts w:ascii="Times New Roman" w:eastAsia="Times New Roman" w:hAnsi="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087519" w:rsidRPr="008709D4" w:rsidTr="00087519">
        <w:trPr>
          <w:trHeight w:val="700"/>
        </w:trPr>
        <w:tc>
          <w:tcPr>
            <w:tcW w:w="603" w:type="pct"/>
            <w:tcBorders>
              <w:left w:val="single" w:sz="12" w:space="0" w:color="auto"/>
            </w:tcBorders>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9.</w:t>
            </w:r>
          </w:p>
        </w:tc>
        <w:tc>
          <w:tcPr>
            <w:tcW w:w="4397" w:type="pct"/>
            <w:tcBorders>
              <w:right w:val="single" w:sz="12" w:space="0" w:color="auto"/>
            </w:tcBorders>
          </w:tcPr>
          <w:p w:rsidR="00087519" w:rsidRPr="008709D4" w:rsidRDefault="00087519" w:rsidP="00AB2876">
            <w:pPr>
              <w:widowControl w:val="0"/>
              <w:tabs>
                <w:tab w:val="left" w:pos="708"/>
              </w:tabs>
              <w:spacing w:after="0" w:line="240" w:lineRule="auto"/>
              <w:jc w:val="both"/>
              <w:rPr>
                <w:rFonts w:ascii="Times New Roman" w:eastAsia="Times New Roman" w:hAnsi="Times New Roman"/>
                <w:sz w:val="24"/>
                <w:szCs w:val="24"/>
              </w:rPr>
            </w:pPr>
            <w:r w:rsidRPr="008709D4">
              <w:rPr>
                <w:rFonts w:ascii="Times New Roman" w:eastAsia="Times New Roman" w:hAnsi="Times New Roman"/>
                <w:sz w:val="24"/>
                <w:szCs w:val="24"/>
              </w:rPr>
              <w:t>Ориентироваться в условиях частой смены технологий в</w:t>
            </w:r>
            <w:r w:rsidRPr="008709D4">
              <w:rPr>
                <w:rFonts w:ascii="Times New Roman" w:eastAsia="Times New Roman" w:hAnsi="Times New Roman"/>
                <w:sz w:val="24"/>
                <w:szCs w:val="24"/>
                <w:lang w:val="en-US"/>
              </w:rPr>
              <w:t> </w:t>
            </w:r>
            <w:r w:rsidRPr="008709D4">
              <w:rPr>
                <w:rFonts w:ascii="Times New Roman" w:eastAsia="Times New Roman" w:hAnsi="Times New Roman"/>
                <w:sz w:val="24"/>
                <w:szCs w:val="24"/>
              </w:rPr>
              <w:t>профессиональной деятельности</w:t>
            </w:r>
          </w:p>
        </w:tc>
      </w:tr>
    </w:tbl>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 xml:space="preserve">3. СТРУКТУРА и  содержание профессионального модуля </w:t>
      </w:r>
    </w:p>
    <w:p w:rsidR="00087519" w:rsidRPr="008709D4" w:rsidRDefault="00087519" w:rsidP="00AB2876">
      <w:pPr>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sz w:val="24"/>
          <w:szCs w:val="24"/>
          <w:lang w:eastAsia="ru-RU"/>
        </w:rPr>
        <w:t>Управление ассортиментом товаров</w:t>
      </w:r>
    </w:p>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3.1. Тематический план профессионального модуля </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1"/>
        <w:gridCol w:w="1542"/>
        <w:gridCol w:w="799"/>
        <w:gridCol w:w="861"/>
        <w:gridCol w:w="1288"/>
        <w:gridCol w:w="704"/>
        <w:gridCol w:w="861"/>
        <w:gridCol w:w="822"/>
        <w:gridCol w:w="704"/>
        <w:gridCol w:w="1399"/>
      </w:tblGrid>
      <w:tr w:rsidR="00087519" w:rsidRPr="008709D4" w:rsidTr="00087519">
        <w:trPr>
          <w:trHeight w:val="435"/>
        </w:trPr>
        <w:tc>
          <w:tcPr>
            <w:tcW w:w="662" w:type="pct"/>
            <w:vMerge w:val="restart"/>
            <w:tcBorders>
              <w:top w:val="single" w:sz="12" w:space="0" w:color="auto"/>
              <w:left w:val="single" w:sz="12"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Коды профессио</w:t>
            </w:r>
            <w:r w:rsidRPr="008709D4">
              <w:rPr>
                <w:rFonts w:ascii="Times New Roman" w:eastAsia="Times New Roman" w:hAnsi="Times New Roman"/>
                <w:sz w:val="24"/>
                <w:szCs w:val="24"/>
                <w:lang w:eastAsia="ru-RU"/>
              </w:rPr>
              <w:lastRenderedPageBreak/>
              <w:t>нальных компетенций</w:t>
            </w:r>
          </w:p>
        </w:tc>
        <w:tc>
          <w:tcPr>
            <w:tcW w:w="745" w:type="pct"/>
            <w:vMerge w:val="restart"/>
            <w:tcBorders>
              <w:top w:val="single" w:sz="12" w:space="0" w:color="auto"/>
              <w:left w:val="single" w:sz="12"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 xml:space="preserve">Наименования разделов </w:t>
            </w:r>
            <w:r w:rsidRPr="008709D4">
              <w:rPr>
                <w:rFonts w:ascii="Times New Roman" w:eastAsia="Times New Roman" w:hAnsi="Times New Roman"/>
                <w:sz w:val="24"/>
                <w:szCs w:val="24"/>
                <w:lang w:eastAsia="ru-RU"/>
              </w:rPr>
              <w:lastRenderedPageBreak/>
              <w:t>профессионального модуля</w:t>
            </w:r>
          </w:p>
        </w:tc>
        <w:tc>
          <w:tcPr>
            <w:tcW w:w="386" w:type="pct"/>
            <w:vMerge w:val="restart"/>
            <w:tcBorders>
              <w:top w:val="single" w:sz="12" w:space="0" w:color="auto"/>
              <w:left w:val="single" w:sz="12"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iCs/>
                <w:sz w:val="24"/>
                <w:szCs w:val="24"/>
                <w:lang w:eastAsia="ru-RU"/>
              </w:rPr>
            </w:pPr>
            <w:r w:rsidRPr="008709D4">
              <w:rPr>
                <w:rFonts w:ascii="Times New Roman" w:eastAsia="Times New Roman" w:hAnsi="Times New Roman"/>
                <w:iCs/>
                <w:sz w:val="24"/>
                <w:szCs w:val="24"/>
                <w:lang w:eastAsia="ru-RU"/>
              </w:rPr>
              <w:lastRenderedPageBreak/>
              <w:t>Всего часов</w:t>
            </w:r>
          </w:p>
          <w:p w:rsidR="00087519" w:rsidRPr="008709D4" w:rsidRDefault="00087519" w:rsidP="00AB2876">
            <w:pPr>
              <w:spacing w:after="0" w:line="240" w:lineRule="auto"/>
              <w:jc w:val="center"/>
              <w:rPr>
                <w:rFonts w:ascii="Times New Roman" w:eastAsia="Times New Roman" w:hAnsi="Times New Roman"/>
                <w:iCs/>
                <w:sz w:val="24"/>
                <w:szCs w:val="24"/>
                <w:lang w:eastAsia="ru-RU"/>
              </w:rPr>
            </w:pPr>
          </w:p>
        </w:tc>
        <w:tc>
          <w:tcPr>
            <w:tcW w:w="2191" w:type="pct"/>
            <w:gridSpan w:val="5"/>
            <w:tcBorders>
              <w:top w:val="single" w:sz="12" w:space="0" w:color="auto"/>
              <w:left w:val="single" w:sz="12" w:space="0" w:color="auto"/>
              <w:right w:val="single" w:sz="12"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rPr>
            </w:pPr>
            <w:r w:rsidRPr="008709D4">
              <w:rPr>
                <w:rFonts w:ascii="Times New Roman" w:eastAsia="Times New Roman" w:hAnsi="Times New Roman"/>
                <w:sz w:val="24"/>
                <w:szCs w:val="24"/>
              </w:rPr>
              <w:t>Объем времени, отведенный на освоение междисциплинарного курса (курсов)</w:t>
            </w:r>
          </w:p>
        </w:tc>
        <w:tc>
          <w:tcPr>
            <w:tcW w:w="1017" w:type="pct"/>
            <w:gridSpan w:val="2"/>
            <w:tcBorders>
              <w:top w:val="single" w:sz="12" w:space="0" w:color="auto"/>
              <w:left w:val="single" w:sz="12"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Практика </w:t>
            </w:r>
          </w:p>
        </w:tc>
      </w:tr>
      <w:tr w:rsidR="00087519" w:rsidRPr="008709D4" w:rsidTr="00087519">
        <w:trPr>
          <w:trHeight w:val="435"/>
        </w:trPr>
        <w:tc>
          <w:tcPr>
            <w:tcW w:w="662" w:type="pct"/>
            <w:vMerge/>
            <w:tcBorders>
              <w:left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745" w:type="pct"/>
            <w:vMerge/>
            <w:tcBorders>
              <w:top w:val="single" w:sz="12" w:space="0" w:color="auto"/>
              <w:left w:val="single" w:sz="12"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386" w:type="pct"/>
            <w:vMerge/>
            <w:tcBorders>
              <w:top w:val="single" w:sz="12" w:space="0" w:color="auto"/>
              <w:left w:val="single" w:sz="12"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iCs/>
                <w:sz w:val="24"/>
                <w:szCs w:val="24"/>
                <w:lang w:eastAsia="ru-RU"/>
              </w:rPr>
            </w:pPr>
          </w:p>
        </w:tc>
        <w:tc>
          <w:tcPr>
            <w:tcW w:w="1378" w:type="pct"/>
            <w:gridSpan w:val="3"/>
            <w:tcBorders>
              <w:top w:val="single" w:sz="12" w:space="0" w:color="auto"/>
              <w:left w:val="single" w:sz="12" w:space="0" w:color="auto"/>
              <w:bottom w:val="single" w:sz="12" w:space="0" w:color="auto"/>
              <w:right w:val="single" w:sz="12"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rPr>
            </w:pPr>
            <w:r w:rsidRPr="008709D4">
              <w:rPr>
                <w:rFonts w:ascii="Times New Roman" w:eastAsia="Times New Roman" w:hAnsi="Times New Roman"/>
                <w:sz w:val="24"/>
                <w:szCs w:val="24"/>
              </w:rPr>
              <w:t>Обязательная аудиторная учебная нагрузка обучающегося</w:t>
            </w:r>
          </w:p>
        </w:tc>
        <w:tc>
          <w:tcPr>
            <w:tcW w:w="813" w:type="pct"/>
            <w:gridSpan w:val="2"/>
            <w:tcBorders>
              <w:top w:val="single" w:sz="12" w:space="0" w:color="auto"/>
              <w:left w:val="single" w:sz="12" w:space="0" w:color="auto"/>
              <w:bottom w:val="single" w:sz="12" w:space="0" w:color="auto"/>
              <w:right w:val="single" w:sz="12"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val="en-US"/>
              </w:rPr>
            </w:pPr>
            <w:r w:rsidRPr="008709D4">
              <w:rPr>
                <w:rFonts w:ascii="Times New Roman" w:eastAsia="Times New Roman" w:hAnsi="Times New Roman"/>
                <w:sz w:val="24"/>
                <w:szCs w:val="24"/>
                <w:lang w:val="en-US"/>
              </w:rPr>
              <w:t>Самостоятельная работа обучающегося</w:t>
            </w:r>
          </w:p>
        </w:tc>
        <w:tc>
          <w:tcPr>
            <w:tcW w:w="340" w:type="pct"/>
            <w:vMerge w:val="restart"/>
            <w:tcBorders>
              <w:top w:val="single" w:sz="12" w:space="0" w:color="auto"/>
              <w:left w:val="single" w:sz="12"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Учебная,</w:t>
            </w: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часов</w:t>
            </w:r>
          </w:p>
        </w:tc>
        <w:tc>
          <w:tcPr>
            <w:tcW w:w="677" w:type="pct"/>
            <w:vMerge w:val="restart"/>
            <w:tcBorders>
              <w:top w:val="single" w:sz="12"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Производственная (по профилю специальности),</w:t>
            </w: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часов</w:t>
            </w:r>
          </w:p>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087519">
        <w:trPr>
          <w:trHeight w:val="390"/>
        </w:trPr>
        <w:tc>
          <w:tcPr>
            <w:tcW w:w="662" w:type="pct"/>
            <w:vMerge/>
            <w:tcBorders>
              <w:left w:val="single" w:sz="12" w:space="0" w:color="auto"/>
              <w:bottom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745" w:type="pct"/>
            <w:vMerge/>
            <w:tcBorders>
              <w:left w:val="single" w:sz="12" w:space="0" w:color="auto"/>
              <w:bottom w:val="single" w:sz="12"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386" w:type="pct"/>
            <w:vMerge/>
            <w:tcBorders>
              <w:left w:val="single" w:sz="12" w:space="0" w:color="auto"/>
              <w:bottom w:val="single" w:sz="12"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416" w:type="pct"/>
            <w:tcBorders>
              <w:top w:val="single" w:sz="12" w:space="0" w:color="auto"/>
              <w:left w:val="single" w:sz="12" w:space="0" w:color="auto"/>
              <w:bottom w:val="single" w:sz="12"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val="en-US"/>
              </w:rPr>
            </w:pPr>
            <w:r w:rsidRPr="008709D4">
              <w:rPr>
                <w:rFonts w:ascii="Times New Roman" w:eastAsia="Times New Roman" w:hAnsi="Times New Roman"/>
                <w:sz w:val="24"/>
                <w:szCs w:val="24"/>
                <w:lang w:val="en-US"/>
              </w:rPr>
              <w:t>Всего,</w:t>
            </w:r>
          </w:p>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val="en-US"/>
              </w:rPr>
            </w:pPr>
            <w:r w:rsidRPr="008709D4">
              <w:rPr>
                <w:rFonts w:ascii="Times New Roman" w:eastAsia="Times New Roman" w:hAnsi="Times New Roman"/>
                <w:sz w:val="24"/>
                <w:szCs w:val="24"/>
                <w:lang w:val="en-US"/>
              </w:rPr>
              <w:t>часов</w:t>
            </w:r>
          </w:p>
        </w:tc>
        <w:tc>
          <w:tcPr>
            <w:tcW w:w="622" w:type="pct"/>
            <w:tcBorders>
              <w:top w:val="single" w:sz="12" w:space="0" w:color="auto"/>
              <w:bottom w:val="single" w:sz="12"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rPr>
            </w:pPr>
            <w:r w:rsidRPr="008709D4">
              <w:rPr>
                <w:rFonts w:ascii="Times New Roman" w:eastAsia="Times New Roman" w:hAnsi="Times New Roman"/>
                <w:sz w:val="24"/>
                <w:szCs w:val="24"/>
              </w:rPr>
              <w:t>практические занятия,</w:t>
            </w:r>
          </w:p>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val="en-US"/>
              </w:rPr>
            </w:pPr>
            <w:r w:rsidRPr="008709D4">
              <w:rPr>
                <w:rFonts w:ascii="Times New Roman" w:eastAsia="Times New Roman" w:hAnsi="Times New Roman"/>
                <w:sz w:val="24"/>
                <w:szCs w:val="24"/>
                <w:lang w:val="en-US"/>
              </w:rPr>
              <w:t>часов</w:t>
            </w:r>
          </w:p>
        </w:tc>
        <w:tc>
          <w:tcPr>
            <w:tcW w:w="340" w:type="pct"/>
            <w:tcBorders>
              <w:top w:val="single" w:sz="12" w:space="0" w:color="auto"/>
              <w:bottom w:val="single" w:sz="12"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 т.ч., курсовая работа (проект),</w:t>
            </w: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часов</w:t>
            </w:r>
          </w:p>
        </w:tc>
        <w:tc>
          <w:tcPr>
            <w:tcW w:w="416" w:type="pct"/>
            <w:tcBorders>
              <w:top w:val="single" w:sz="12" w:space="0" w:color="auto"/>
              <w:left w:val="single" w:sz="12" w:space="0" w:color="auto"/>
              <w:bottom w:val="single" w:sz="12"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val="en-US"/>
              </w:rPr>
            </w:pPr>
            <w:r w:rsidRPr="008709D4">
              <w:rPr>
                <w:rFonts w:ascii="Times New Roman" w:eastAsia="Times New Roman" w:hAnsi="Times New Roman"/>
                <w:sz w:val="24"/>
                <w:szCs w:val="24"/>
                <w:lang w:val="en-US"/>
              </w:rPr>
              <w:t>Всего,</w:t>
            </w:r>
          </w:p>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val="en-US"/>
              </w:rPr>
            </w:pPr>
            <w:r w:rsidRPr="008709D4">
              <w:rPr>
                <w:rFonts w:ascii="Times New Roman" w:eastAsia="Times New Roman" w:hAnsi="Times New Roman"/>
                <w:sz w:val="24"/>
                <w:szCs w:val="24"/>
                <w:lang w:val="en-US"/>
              </w:rPr>
              <w:t>часов</w:t>
            </w:r>
          </w:p>
        </w:tc>
        <w:tc>
          <w:tcPr>
            <w:tcW w:w="397" w:type="pct"/>
            <w:tcBorders>
              <w:top w:val="single" w:sz="12" w:space="0" w:color="auto"/>
              <w:bottom w:val="single" w:sz="12"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 т.ч., курсовая работа (проект),</w:t>
            </w: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часов</w:t>
            </w:r>
          </w:p>
        </w:tc>
        <w:tc>
          <w:tcPr>
            <w:tcW w:w="340" w:type="pct"/>
            <w:vMerge/>
            <w:tcBorders>
              <w:left w:val="single" w:sz="12" w:space="0" w:color="auto"/>
              <w:bottom w:val="single" w:sz="12"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677" w:type="pct"/>
            <w:vMerge/>
            <w:tcBorders>
              <w:left w:val="single" w:sz="12" w:space="0" w:color="auto"/>
              <w:bottom w:val="single" w:sz="12"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087519">
        <w:trPr>
          <w:trHeight w:val="390"/>
        </w:trPr>
        <w:tc>
          <w:tcPr>
            <w:tcW w:w="662" w:type="pct"/>
            <w:tcBorders>
              <w:left w:val="single" w:sz="12" w:space="0" w:color="auto"/>
              <w:bottom w:val="single" w:sz="12"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745" w:type="pct"/>
            <w:tcBorders>
              <w:left w:val="single" w:sz="12" w:space="0" w:color="auto"/>
              <w:bottom w:val="single" w:sz="12"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386" w:type="pct"/>
            <w:tcBorders>
              <w:left w:val="single" w:sz="12" w:space="0" w:color="auto"/>
              <w:bottom w:val="single" w:sz="12" w:space="0" w:color="auto"/>
              <w:right w:val="single" w:sz="12"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val="en-US"/>
              </w:rPr>
            </w:pPr>
            <w:r w:rsidRPr="008709D4">
              <w:rPr>
                <w:rFonts w:ascii="Times New Roman" w:eastAsia="Times New Roman" w:hAnsi="Times New Roman"/>
                <w:sz w:val="24"/>
                <w:szCs w:val="24"/>
                <w:lang w:val="en-US"/>
              </w:rPr>
              <w:t>3</w:t>
            </w:r>
          </w:p>
        </w:tc>
        <w:tc>
          <w:tcPr>
            <w:tcW w:w="416" w:type="pct"/>
            <w:tcBorders>
              <w:left w:val="single" w:sz="12" w:space="0" w:color="auto"/>
              <w:bottom w:val="single" w:sz="12" w:space="0" w:color="auto"/>
              <w:right w:val="single" w:sz="6"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val="en-US"/>
              </w:rPr>
            </w:pPr>
            <w:r w:rsidRPr="008709D4">
              <w:rPr>
                <w:rFonts w:ascii="Times New Roman" w:eastAsia="Times New Roman" w:hAnsi="Times New Roman"/>
                <w:sz w:val="24"/>
                <w:szCs w:val="24"/>
                <w:lang w:val="en-US"/>
              </w:rPr>
              <w:t>4</w:t>
            </w:r>
          </w:p>
        </w:tc>
        <w:tc>
          <w:tcPr>
            <w:tcW w:w="622" w:type="pct"/>
            <w:tcBorders>
              <w:top w:val="single" w:sz="12" w:space="0" w:color="auto"/>
              <w:left w:val="single" w:sz="6" w:space="0" w:color="auto"/>
              <w:bottom w:val="single" w:sz="12" w:space="0" w:color="auto"/>
              <w:right w:val="single" w:sz="6"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val="en-US"/>
              </w:rPr>
            </w:pPr>
            <w:r w:rsidRPr="008709D4">
              <w:rPr>
                <w:rFonts w:ascii="Times New Roman" w:eastAsia="Times New Roman" w:hAnsi="Times New Roman"/>
                <w:sz w:val="24"/>
                <w:szCs w:val="24"/>
                <w:lang w:val="en-US"/>
              </w:rPr>
              <w:t>5</w:t>
            </w:r>
          </w:p>
        </w:tc>
        <w:tc>
          <w:tcPr>
            <w:tcW w:w="340" w:type="pct"/>
            <w:tcBorders>
              <w:top w:val="single" w:sz="12" w:space="0" w:color="auto"/>
              <w:left w:val="single" w:sz="6" w:space="0" w:color="auto"/>
              <w:bottom w:val="single" w:sz="12" w:space="0" w:color="auto"/>
              <w:right w:val="single" w:sz="12"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val="en-US"/>
              </w:rPr>
            </w:pPr>
            <w:r w:rsidRPr="008709D4">
              <w:rPr>
                <w:rFonts w:ascii="Times New Roman" w:eastAsia="Times New Roman" w:hAnsi="Times New Roman"/>
                <w:sz w:val="24"/>
                <w:szCs w:val="24"/>
                <w:lang w:val="en-US"/>
              </w:rPr>
              <w:t>6</w:t>
            </w:r>
          </w:p>
        </w:tc>
        <w:tc>
          <w:tcPr>
            <w:tcW w:w="416" w:type="pct"/>
            <w:tcBorders>
              <w:top w:val="single" w:sz="12" w:space="0" w:color="auto"/>
              <w:left w:val="single" w:sz="12" w:space="0" w:color="auto"/>
              <w:bottom w:val="single" w:sz="12"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val="en-US"/>
              </w:rPr>
            </w:pPr>
            <w:r w:rsidRPr="008709D4">
              <w:rPr>
                <w:rFonts w:ascii="Times New Roman" w:eastAsia="Times New Roman" w:hAnsi="Times New Roman"/>
                <w:sz w:val="24"/>
                <w:szCs w:val="24"/>
                <w:lang w:val="en-US"/>
              </w:rPr>
              <w:t>7</w:t>
            </w:r>
          </w:p>
        </w:tc>
        <w:tc>
          <w:tcPr>
            <w:tcW w:w="397" w:type="pct"/>
            <w:tcBorders>
              <w:top w:val="single" w:sz="12" w:space="0" w:color="auto"/>
              <w:bottom w:val="single" w:sz="12"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8</w:t>
            </w:r>
          </w:p>
        </w:tc>
        <w:tc>
          <w:tcPr>
            <w:tcW w:w="340" w:type="pct"/>
            <w:tcBorders>
              <w:left w:val="single" w:sz="12" w:space="0" w:color="auto"/>
              <w:bottom w:val="single" w:sz="12"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9</w:t>
            </w:r>
          </w:p>
        </w:tc>
        <w:tc>
          <w:tcPr>
            <w:tcW w:w="677" w:type="pct"/>
            <w:tcBorders>
              <w:left w:val="single" w:sz="12" w:space="0" w:color="auto"/>
              <w:bottom w:val="single" w:sz="12"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10</w:t>
            </w:r>
          </w:p>
        </w:tc>
      </w:tr>
      <w:tr w:rsidR="00087519" w:rsidRPr="008709D4" w:rsidTr="00087519">
        <w:tc>
          <w:tcPr>
            <w:tcW w:w="662" w:type="pct"/>
            <w:tcBorders>
              <w:top w:val="single" w:sz="12" w:space="0" w:color="auto"/>
              <w:left w:val="single" w:sz="12" w:space="0" w:color="auto"/>
              <w:right w:val="single" w:sz="12" w:space="0" w:color="auto"/>
            </w:tcBorders>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1.1., 1.3.</w:t>
            </w:r>
          </w:p>
        </w:tc>
        <w:tc>
          <w:tcPr>
            <w:tcW w:w="745" w:type="pct"/>
            <w:tcBorders>
              <w:top w:val="single" w:sz="12" w:space="0" w:color="auto"/>
              <w:left w:val="single" w:sz="12" w:space="0" w:color="auto"/>
              <w:right w:val="single" w:sz="12" w:space="0" w:color="auto"/>
            </w:tcBorders>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Раздел 1. Ассортимент товаров</w:t>
            </w:r>
          </w:p>
        </w:tc>
        <w:tc>
          <w:tcPr>
            <w:tcW w:w="386" w:type="pct"/>
            <w:tcBorders>
              <w:top w:val="single" w:sz="12" w:space="0" w:color="auto"/>
              <w:left w:val="single" w:sz="12" w:space="0" w:color="auto"/>
              <w:right w:val="single" w:sz="12"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val="en-US"/>
              </w:rPr>
            </w:pPr>
            <w:r w:rsidRPr="008709D4">
              <w:rPr>
                <w:rFonts w:ascii="Times New Roman" w:eastAsia="Times New Roman" w:hAnsi="Times New Roman"/>
                <w:sz w:val="24"/>
                <w:szCs w:val="24"/>
                <w:lang w:val="en-US"/>
              </w:rPr>
              <w:t>144</w:t>
            </w:r>
          </w:p>
        </w:tc>
        <w:tc>
          <w:tcPr>
            <w:tcW w:w="416" w:type="pct"/>
            <w:tcBorders>
              <w:top w:val="single" w:sz="12" w:space="0" w:color="auto"/>
              <w:left w:val="single" w:sz="12"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val="en-US"/>
              </w:rPr>
            </w:pPr>
            <w:r w:rsidRPr="008709D4">
              <w:rPr>
                <w:rFonts w:ascii="Times New Roman" w:eastAsia="Times New Roman" w:hAnsi="Times New Roman"/>
                <w:sz w:val="24"/>
                <w:szCs w:val="24"/>
                <w:lang w:val="en-US"/>
              </w:rPr>
              <w:t>96</w:t>
            </w:r>
          </w:p>
        </w:tc>
        <w:tc>
          <w:tcPr>
            <w:tcW w:w="622" w:type="pct"/>
            <w:tcBorders>
              <w:top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34</w:t>
            </w:r>
          </w:p>
        </w:tc>
        <w:tc>
          <w:tcPr>
            <w:tcW w:w="340" w:type="pct"/>
            <w:vMerge w:val="restart"/>
            <w:tcBorders>
              <w:top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416" w:type="pct"/>
            <w:tcBorders>
              <w:top w:val="single" w:sz="12" w:space="0" w:color="auto"/>
              <w:left w:val="single" w:sz="12"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val="en-US"/>
              </w:rPr>
            </w:pPr>
            <w:r w:rsidRPr="008709D4">
              <w:rPr>
                <w:rFonts w:ascii="Times New Roman" w:eastAsia="Times New Roman" w:hAnsi="Times New Roman"/>
                <w:sz w:val="24"/>
                <w:szCs w:val="24"/>
                <w:lang w:val="en-US"/>
              </w:rPr>
              <w:t>48</w:t>
            </w:r>
          </w:p>
        </w:tc>
        <w:tc>
          <w:tcPr>
            <w:tcW w:w="397" w:type="pct"/>
            <w:vMerge w:val="restart"/>
            <w:tcBorders>
              <w:top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340" w:type="pct"/>
            <w:tcBorders>
              <w:top w:val="single" w:sz="12" w:space="0" w:color="auto"/>
              <w:left w:val="single" w:sz="12" w:space="0" w:color="auto"/>
              <w:right w:val="single" w:sz="12"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val="en-US"/>
              </w:rPr>
            </w:pPr>
            <w:r w:rsidRPr="008709D4">
              <w:rPr>
                <w:rFonts w:ascii="Times New Roman" w:eastAsia="Times New Roman" w:hAnsi="Times New Roman"/>
                <w:sz w:val="24"/>
                <w:szCs w:val="24"/>
                <w:lang w:val="en-US"/>
              </w:rPr>
              <w:t>-</w:t>
            </w:r>
          </w:p>
        </w:tc>
        <w:tc>
          <w:tcPr>
            <w:tcW w:w="677" w:type="pct"/>
            <w:tcBorders>
              <w:top w:val="single" w:sz="12" w:space="0" w:color="auto"/>
              <w:left w:val="single" w:sz="12" w:space="0" w:color="auto"/>
              <w:right w:val="single" w:sz="12"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val="en-US"/>
              </w:rPr>
            </w:pPr>
          </w:p>
        </w:tc>
      </w:tr>
      <w:tr w:rsidR="00087519" w:rsidRPr="008709D4" w:rsidTr="00087519">
        <w:tc>
          <w:tcPr>
            <w:tcW w:w="662" w:type="pct"/>
            <w:tcBorders>
              <w:top w:val="single" w:sz="12" w:space="0" w:color="auto"/>
              <w:left w:val="single" w:sz="12" w:space="0" w:color="auto"/>
              <w:right w:val="single" w:sz="12" w:space="0" w:color="auto"/>
            </w:tcBorders>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1.1</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1.4</w:t>
            </w:r>
          </w:p>
        </w:tc>
        <w:tc>
          <w:tcPr>
            <w:tcW w:w="745" w:type="pct"/>
            <w:tcBorders>
              <w:top w:val="single" w:sz="12" w:space="0" w:color="auto"/>
              <w:left w:val="single" w:sz="12" w:space="0" w:color="auto"/>
              <w:right w:val="single" w:sz="12" w:space="0" w:color="auto"/>
            </w:tcBorders>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Раздел 2. Формирование ассортимента  товаров. Взаимодействие с партнерами (поставщиками и </w:t>
            </w:r>
            <w:r w:rsidRPr="008709D4">
              <w:rPr>
                <w:rFonts w:ascii="Times New Roman" w:eastAsia="Times New Roman" w:hAnsi="Times New Roman"/>
                <w:sz w:val="24"/>
                <w:szCs w:val="24"/>
                <w:lang w:eastAsia="ru-RU"/>
              </w:rPr>
              <w:lastRenderedPageBreak/>
              <w:t>потребителями)</w:t>
            </w:r>
          </w:p>
        </w:tc>
        <w:tc>
          <w:tcPr>
            <w:tcW w:w="386" w:type="pct"/>
            <w:tcBorders>
              <w:top w:val="single" w:sz="12" w:space="0" w:color="auto"/>
              <w:left w:val="single" w:sz="12" w:space="0" w:color="auto"/>
              <w:right w:val="single" w:sz="12"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val="en-US"/>
              </w:rPr>
            </w:pPr>
            <w:r w:rsidRPr="008709D4">
              <w:rPr>
                <w:rFonts w:ascii="Times New Roman" w:eastAsia="Times New Roman" w:hAnsi="Times New Roman"/>
                <w:sz w:val="24"/>
                <w:szCs w:val="24"/>
                <w:lang w:val="en-US"/>
              </w:rPr>
              <w:lastRenderedPageBreak/>
              <w:t>207</w:t>
            </w:r>
          </w:p>
        </w:tc>
        <w:tc>
          <w:tcPr>
            <w:tcW w:w="416" w:type="pct"/>
            <w:tcBorders>
              <w:top w:val="single" w:sz="12" w:space="0" w:color="auto"/>
              <w:left w:val="single" w:sz="12"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val="en-US"/>
              </w:rPr>
            </w:pPr>
            <w:r w:rsidRPr="008709D4">
              <w:rPr>
                <w:rFonts w:ascii="Times New Roman" w:eastAsia="Times New Roman" w:hAnsi="Times New Roman"/>
                <w:sz w:val="24"/>
                <w:szCs w:val="24"/>
                <w:lang w:val="en-US"/>
              </w:rPr>
              <w:t>130</w:t>
            </w:r>
          </w:p>
        </w:tc>
        <w:tc>
          <w:tcPr>
            <w:tcW w:w="622" w:type="pct"/>
            <w:tcBorders>
              <w:top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52</w:t>
            </w:r>
          </w:p>
        </w:tc>
        <w:tc>
          <w:tcPr>
            <w:tcW w:w="340" w:type="pct"/>
            <w:vMerge/>
            <w:tcBorders>
              <w:right w:val="single" w:sz="12" w:space="0" w:color="auto"/>
            </w:tcBorders>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16" w:type="pct"/>
            <w:tcBorders>
              <w:top w:val="single" w:sz="12" w:space="0" w:color="auto"/>
              <w:left w:val="single" w:sz="12"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val="en-US"/>
              </w:rPr>
            </w:pPr>
            <w:r w:rsidRPr="008709D4">
              <w:rPr>
                <w:rFonts w:ascii="Times New Roman" w:eastAsia="Times New Roman" w:hAnsi="Times New Roman"/>
                <w:sz w:val="24"/>
                <w:szCs w:val="24"/>
                <w:lang w:val="en-US"/>
              </w:rPr>
              <w:t>65</w:t>
            </w:r>
          </w:p>
        </w:tc>
        <w:tc>
          <w:tcPr>
            <w:tcW w:w="397" w:type="pct"/>
            <w:vMerge/>
            <w:tcBorders>
              <w:right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340" w:type="pct"/>
            <w:tcBorders>
              <w:top w:val="single" w:sz="12" w:space="0" w:color="auto"/>
              <w:left w:val="single" w:sz="12" w:space="0" w:color="auto"/>
              <w:right w:val="single" w:sz="12"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val="en-US"/>
              </w:rPr>
            </w:pPr>
            <w:r w:rsidRPr="008709D4">
              <w:rPr>
                <w:rFonts w:ascii="Times New Roman" w:eastAsia="Times New Roman" w:hAnsi="Times New Roman"/>
                <w:sz w:val="24"/>
                <w:szCs w:val="24"/>
                <w:lang w:val="en-US"/>
              </w:rPr>
              <w:t>12</w:t>
            </w:r>
          </w:p>
        </w:tc>
        <w:tc>
          <w:tcPr>
            <w:tcW w:w="677" w:type="pct"/>
            <w:tcBorders>
              <w:top w:val="single" w:sz="12" w:space="0" w:color="auto"/>
              <w:left w:val="single" w:sz="12" w:space="0" w:color="auto"/>
              <w:right w:val="single" w:sz="12"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val="en-US"/>
              </w:rPr>
            </w:pPr>
          </w:p>
        </w:tc>
      </w:tr>
      <w:tr w:rsidR="00087519" w:rsidRPr="008709D4" w:rsidTr="00087519">
        <w:tc>
          <w:tcPr>
            <w:tcW w:w="662" w:type="pct"/>
            <w:tcBorders>
              <w:left w:val="single" w:sz="12" w:space="0" w:color="auto"/>
              <w:right w:val="single" w:sz="12" w:space="0" w:color="auto"/>
            </w:tcBorders>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ПК 1.2</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1.4</w:t>
            </w:r>
          </w:p>
        </w:tc>
        <w:tc>
          <w:tcPr>
            <w:tcW w:w="745" w:type="pct"/>
            <w:tcBorders>
              <w:left w:val="single" w:sz="12" w:space="0" w:color="auto"/>
              <w:right w:val="single" w:sz="12" w:space="0" w:color="auto"/>
            </w:tcBorders>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Раздел 3. Изучение спроса и анализ покупательского поведения потребителей</w:t>
            </w:r>
          </w:p>
        </w:tc>
        <w:tc>
          <w:tcPr>
            <w:tcW w:w="386" w:type="pct"/>
            <w:tcBorders>
              <w:left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sz w:val="24"/>
                <w:szCs w:val="24"/>
                <w:lang w:eastAsia="ru-RU"/>
              </w:rPr>
              <w:t>11</w:t>
            </w:r>
            <w:r w:rsidRPr="008709D4">
              <w:rPr>
                <w:rFonts w:ascii="Times New Roman" w:eastAsia="Times New Roman" w:hAnsi="Times New Roman"/>
                <w:sz w:val="24"/>
                <w:szCs w:val="24"/>
                <w:lang w:val="en-US" w:eastAsia="ru-RU"/>
              </w:rPr>
              <w:t>8</w:t>
            </w:r>
          </w:p>
        </w:tc>
        <w:tc>
          <w:tcPr>
            <w:tcW w:w="416" w:type="pct"/>
            <w:tcBorders>
              <w:left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72</w:t>
            </w:r>
          </w:p>
        </w:tc>
        <w:tc>
          <w:tcPr>
            <w:tcW w:w="622" w:type="pct"/>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32</w:t>
            </w:r>
          </w:p>
        </w:tc>
        <w:tc>
          <w:tcPr>
            <w:tcW w:w="340" w:type="pct"/>
            <w:vMerge/>
            <w:tcBorders>
              <w:right w:val="single" w:sz="12" w:space="0" w:color="auto"/>
            </w:tcBorders>
            <w:shd w:val="clear" w:color="auto" w:fill="CCCCCC"/>
          </w:tcPr>
          <w:p w:rsidR="00087519" w:rsidRPr="008709D4" w:rsidRDefault="00087519" w:rsidP="00AB2876">
            <w:pPr>
              <w:spacing w:after="0" w:line="240" w:lineRule="auto"/>
              <w:rPr>
                <w:rFonts w:ascii="Times New Roman" w:eastAsia="Times New Roman" w:hAnsi="Times New Roman"/>
                <w:sz w:val="24"/>
                <w:szCs w:val="24"/>
                <w:lang w:val="en-US" w:eastAsia="ru-RU"/>
              </w:rPr>
            </w:pPr>
          </w:p>
        </w:tc>
        <w:tc>
          <w:tcPr>
            <w:tcW w:w="416" w:type="pct"/>
            <w:tcBorders>
              <w:left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sz w:val="24"/>
                <w:szCs w:val="24"/>
                <w:lang w:eastAsia="ru-RU"/>
              </w:rPr>
              <w:t>3</w:t>
            </w:r>
            <w:r w:rsidRPr="008709D4">
              <w:rPr>
                <w:rFonts w:ascii="Times New Roman" w:eastAsia="Times New Roman" w:hAnsi="Times New Roman"/>
                <w:sz w:val="24"/>
                <w:szCs w:val="24"/>
                <w:lang w:val="en-US" w:eastAsia="ru-RU"/>
              </w:rPr>
              <w:t>6</w:t>
            </w:r>
          </w:p>
        </w:tc>
        <w:tc>
          <w:tcPr>
            <w:tcW w:w="397" w:type="pct"/>
            <w:vMerge/>
            <w:tcBorders>
              <w:right w:val="single" w:sz="12" w:space="0" w:color="auto"/>
            </w:tcBorders>
            <w:shd w:val="clear" w:color="auto" w:fill="CCCCCC"/>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340" w:type="pct"/>
            <w:tcBorders>
              <w:left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10</w:t>
            </w:r>
          </w:p>
        </w:tc>
        <w:tc>
          <w:tcPr>
            <w:tcW w:w="677" w:type="pct"/>
            <w:tcBorders>
              <w:left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val="en-US" w:eastAsia="ru-RU"/>
              </w:rPr>
            </w:pPr>
          </w:p>
        </w:tc>
      </w:tr>
      <w:tr w:rsidR="00087519" w:rsidRPr="008709D4" w:rsidTr="00087519">
        <w:trPr>
          <w:trHeight w:val="772"/>
        </w:trPr>
        <w:tc>
          <w:tcPr>
            <w:tcW w:w="662" w:type="pct"/>
            <w:tcBorders>
              <w:left w:val="single" w:sz="12" w:space="0" w:color="auto"/>
              <w:right w:val="single" w:sz="12" w:space="0" w:color="auto"/>
            </w:tcBorders>
          </w:tcPr>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1.3</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1.4</w:t>
            </w:r>
          </w:p>
        </w:tc>
        <w:tc>
          <w:tcPr>
            <w:tcW w:w="745" w:type="pct"/>
            <w:tcBorders>
              <w:left w:val="single" w:sz="12" w:space="0" w:color="auto"/>
              <w:right w:val="single" w:sz="12" w:space="0" w:color="auto"/>
            </w:tcBorders>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Раздел 4. Эксплуатация торгового оборудования в складах и магазинах</w:t>
            </w:r>
          </w:p>
        </w:tc>
        <w:tc>
          <w:tcPr>
            <w:tcW w:w="386" w:type="pct"/>
            <w:tcBorders>
              <w:left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sz w:val="24"/>
                <w:szCs w:val="24"/>
                <w:lang w:eastAsia="ru-RU"/>
              </w:rPr>
              <w:t>1</w:t>
            </w:r>
            <w:r w:rsidRPr="008709D4">
              <w:rPr>
                <w:rFonts w:ascii="Times New Roman" w:eastAsia="Times New Roman" w:hAnsi="Times New Roman"/>
                <w:sz w:val="24"/>
                <w:szCs w:val="24"/>
                <w:lang w:val="en-US" w:eastAsia="ru-RU"/>
              </w:rPr>
              <w:t>04</w:t>
            </w:r>
          </w:p>
        </w:tc>
        <w:tc>
          <w:tcPr>
            <w:tcW w:w="416" w:type="pct"/>
            <w:tcBorders>
              <w:left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60</w:t>
            </w:r>
          </w:p>
        </w:tc>
        <w:tc>
          <w:tcPr>
            <w:tcW w:w="622" w:type="pct"/>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20</w:t>
            </w:r>
          </w:p>
        </w:tc>
        <w:tc>
          <w:tcPr>
            <w:tcW w:w="340" w:type="pct"/>
            <w:vMerge/>
            <w:tcBorders>
              <w:right w:val="single" w:sz="12" w:space="0" w:color="auto"/>
            </w:tcBorders>
            <w:shd w:val="clear" w:color="auto" w:fill="CCCCCC"/>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416" w:type="pct"/>
            <w:tcBorders>
              <w:left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sz w:val="24"/>
                <w:szCs w:val="24"/>
                <w:lang w:eastAsia="ru-RU"/>
              </w:rPr>
              <w:t>3</w:t>
            </w:r>
            <w:r w:rsidRPr="008709D4">
              <w:rPr>
                <w:rFonts w:ascii="Times New Roman" w:eastAsia="Times New Roman" w:hAnsi="Times New Roman"/>
                <w:sz w:val="24"/>
                <w:szCs w:val="24"/>
                <w:lang w:val="en-US" w:eastAsia="ru-RU"/>
              </w:rPr>
              <w:t>0</w:t>
            </w:r>
          </w:p>
        </w:tc>
        <w:tc>
          <w:tcPr>
            <w:tcW w:w="397" w:type="pct"/>
            <w:vMerge/>
            <w:tcBorders>
              <w:right w:val="single" w:sz="12" w:space="0" w:color="auto"/>
            </w:tcBorders>
            <w:shd w:val="clear" w:color="auto" w:fill="CCCCCC"/>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340" w:type="pct"/>
            <w:tcBorders>
              <w:left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14</w:t>
            </w:r>
          </w:p>
        </w:tc>
        <w:tc>
          <w:tcPr>
            <w:tcW w:w="677" w:type="pct"/>
            <w:tcBorders>
              <w:left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920330">
        <w:tc>
          <w:tcPr>
            <w:tcW w:w="662" w:type="pct"/>
            <w:tcBorders>
              <w:left w:val="single" w:sz="12" w:space="0" w:color="auto"/>
              <w:bottom w:val="single" w:sz="12" w:space="0" w:color="auto"/>
              <w:right w:val="single" w:sz="12" w:space="0" w:color="auto"/>
            </w:tcBorders>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1.1-1.4</w:t>
            </w:r>
          </w:p>
        </w:tc>
        <w:tc>
          <w:tcPr>
            <w:tcW w:w="745" w:type="pct"/>
            <w:tcBorders>
              <w:left w:val="single" w:sz="12" w:space="0" w:color="auto"/>
              <w:bottom w:val="single" w:sz="12" w:space="0" w:color="auto"/>
              <w:right w:val="single" w:sz="12" w:space="0" w:color="auto"/>
            </w:tcBorders>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Производственная практика (по профилю специальности)</w:t>
            </w:r>
          </w:p>
        </w:tc>
        <w:tc>
          <w:tcPr>
            <w:tcW w:w="386" w:type="pct"/>
            <w:tcBorders>
              <w:left w:val="single" w:sz="12" w:space="0" w:color="auto"/>
              <w:bottom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72</w:t>
            </w:r>
          </w:p>
        </w:tc>
        <w:tc>
          <w:tcPr>
            <w:tcW w:w="2531" w:type="pct"/>
            <w:gridSpan w:val="6"/>
            <w:tcBorders>
              <w:left w:val="single" w:sz="12" w:space="0" w:color="auto"/>
              <w:bottom w:val="single" w:sz="12" w:space="0" w:color="auto"/>
              <w:right w:val="single" w:sz="12" w:space="0" w:color="auto"/>
            </w:tcBorders>
            <w:shd w:val="clear" w:color="auto" w:fill="FFFFFF" w:themeFill="background1"/>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677" w:type="pct"/>
            <w:tcBorders>
              <w:bottom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72</w:t>
            </w:r>
          </w:p>
        </w:tc>
      </w:tr>
      <w:tr w:rsidR="00087519" w:rsidRPr="008709D4" w:rsidTr="00087519">
        <w:trPr>
          <w:trHeight w:val="46"/>
        </w:trPr>
        <w:tc>
          <w:tcPr>
            <w:tcW w:w="662" w:type="pct"/>
            <w:tcBorders>
              <w:top w:val="single" w:sz="12" w:space="0" w:color="auto"/>
              <w:left w:val="single" w:sz="12" w:space="0" w:color="auto"/>
              <w:bottom w:val="single" w:sz="12" w:space="0" w:color="auto"/>
              <w:right w:val="single" w:sz="12" w:space="0" w:color="auto"/>
            </w:tcBorders>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745" w:type="pct"/>
            <w:tcBorders>
              <w:top w:val="single" w:sz="12" w:space="0" w:color="auto"/>
              <w:left w:val="single" w:sz="12" w:space="0" w:color="auto"/>
              <w:bottom w:val="single" w:sz="12" w:space="0" w:color="auto"/>
              <w:right w:val="single" w:sz="12" w:space="0" w:color="auto"/>
            </w:tcBorders>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Всего:</w:t>
            </w:r>
          </w:p>
        </w:tc>
        <w:tc>
          <w:tcPr>
            <w:tcW w:w="386" w:type="pct"/>
            <w:tcBorders>
              <w:top w:val="single" w:sz="12" w:space="0" w:color="auto"/>
              <w:left w:val="single" w:sz="12" w:space="0" w:color="auto"/>
              <w:bottom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645</w:t>
            </w:r>
          </w:p>
        </w:tc>
        <w:tc>
          <w:tcPr>
            <w:tcW w:w="416" w:type="pct"/>
            <w:tcBorders>
              <w:top w:val="single" w:sz="12" w:space="0" w:color="auto"/>
              <w:left w:val="single" w:sz="12" w:space="0" w:color="auto"/>
              <w:bottom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358</w:t>
            </w:r>
          </w:p>
        </w:tc>
        <w:tc>
          <w:tcPr>
            <w:tcW w:w="622" w:type="pct"/>
            <w:tcBorders>
              <w:top w:val="single" w:sz="12" w:space="0" w:color="auto"/>
              <w:bottom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138</w:t>
            </w:r>
          </w:p>
        </w:tc>
        <w:tc>
          <w:tcPr>
            <w:tcW w:w="340" w:type="pct"/>
            <w:tcBorders>
              <w:top w:val="single" w:sz="12" w:space="0" w:color="auto"/>
              <w:bottom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w:t>
            </w:r>
          </w:p>
        </w:tc>
        <w:tc>
          <w:tcPr>
            <w:tcW w:w="416" w:type="pct"/>
            <w:tcBorders>
              <w:top w:val="single" w:sz="12" w:space="0" w:color="auto"/>
              <w:left w:val="single" w:sz="12" w:space="0" w:color="auto"/>
              <w:bottom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179</w:t>
            </w:r>
          </w:p>
        </w:tc>
        <w:tc>
          <w:tcPr>
            <w:tcW w:w="397" w:type="pct"/>
            <w:tcBorders>
              <w:top w:val="single" w:sz="12" w:space="0" w:color="auto"/>
              <w:bottom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w:t>
            </w:r>
          </w:p>
        </w:tc>
        <w:tc>
          <w:tcPr>
            <w:tcW w:w="340" w:type="pct"/>
            <w:tcBorders>
              <w:top w:val="single" w:sz="12" w:space="0" w:color="auto"/>
              <w:left w:val="single" w:sz="12" w:space="0" w:color="auto"/>
              <w:bottom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36</w:t>
            </w:r>
          </w:p>
        </w:tc>
        <w:tc>
          <w:tcPr>
            <w:tcW w:w="677" w:type="pct"/>
            <w:tcBorders>
              <w:top w:val="single" w:sz="12" w:space="0" w:color="auto"/>
              <w:left w:val="single" w:sz="12" w:space="0" w:color="auto"/>
              <w:bottom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72</w:t>
            </w:r>
          </w:p>
        </w:tc>
      </w:tr>
    </w:tbl>
    <w:p w:rsidR="00087519" w:rsidRPr="008709D4" w:rsidRDefault="00087519" w:rsidP="00AB2876">
      <w:pPr>
        <w:spacing w:after="0" w:line="240" w:lineRule="auto"/>
        <w:rPr>
          <w:rFonts w:ascii="Times New Roman" w:eastAsia="Times New Roman" w:hAnsi="Times New Roman"/>
          <w:b/>
          <w:sz w:val="24"/>
          <w:szCs w:val="24"/>
          <w:lang w:eastAsia="ru-RU"/>
        </w:rPr>
      </w:pPr>
      <w:bookmarkStart w:id="28" w:name="_Toc490466795"/>
      <w:r w:rsidRPr="008709D4">
        <w:rPr>
          <w:rFonts w:ascii="Times New Roman" w:eastAsia="Times New Roman" w:hAnsi="Times New Roman"/>
          <w:b/>
          <w:caps/>
          <w:sz w:val="24"/>
          <w:szCs w:val="24"/>
          <w:lang w:eastAsia="ru-RU"/>
        </w:rPr>
        <w:t xml:space="preserve">3.2. </w:t>
      </w:r>
      <w:r w:rsidRPr="008709D4">
        <w:rPr>
          <w:rFonts w:ascii="Times New Roman" w:eastAsia="Times New Roman" w:hAnsi="Times New Roman"/>
          <w:b/>
          <w:sz w:val="24"/>
          <w:szCs w:val="24"/>
          <w:lang w:eastAsia="ru-RU"/>
        </w:rPr>
        <w:t>Содержание обучения по профессиональному модулю</w:t>
      </w:r>
      <w:bookmarkEnd w:id="28"/>
      <w:r w:rsidRPr="008709D4">
        <w:rPr>
          <w:rFonts w:ascii="Times New Roman" w:eastAsia="Times New Roman" w:hAnsi="Times New Roman"/>
          <w:b/>
          <w:sz w:val="24"/>
          <w:szCs w:val="24"/>
          <w:lang w:eastAsia="ru-RU"/>
        </w:rPr>
        <w:t xml:space="preserve"> </w:t>
      </w: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0"/>
        <w:gridCol w:w="425"/>
        <w:gridCol w:w="142"/>
        <w:gridCol w:w="800"/>
        <w:gridCol w:w="5579"/>
        <w:gridCol w:w="992"/>
      </w:tblGrid>
      <w:tr w:rsidR="00087519" w:rsidRPr="008709D4" w:rsidTr="003B0377">
        <w:trPr>
          <w:trHeight w:val="639"/>
        </w:trPr>
        <w:tc>
          <w:tcPr>
            <w:tcW w:w="2590" w:type="dxa"/>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lastRenderedPageBreak/>
              <w:t>Наименование разделов профессионального модуля (ПМ), междисциплинарных курсов (МДК) и тем</w:t>
            </w:r>
          </w:p>
        </w:tc>
        <w:tc>
          <w:tcPr>
            <w:tcW w:w="6946" w:type="dxa"/>
            <w:gridSpan w:val="4"/>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Содержание учебного материала, практические занятия, самостоятельная работа обучающихся</w:t>
            </w:r>
          </w:p>
        </w:tc>
        <w:tc>
          <w:tcPr>
            <w:tcW w:w="992" w:type="dxa"/>
          </w:tcPr>
          <w:p w:rsidR="00087519" w:rsidRPr="008709D4" w:rsidRDefault="00087519" w:rsidP="00AB2876">
            <w:pPr>
              <w:spacing w:after="0" w:line="240" w:lineRule="auto"/>
              <w:jc w:val="center"/>
              <w:rPr>
                <w:rFonts w:ascii="Times New Roman" w:eastAsia="Times New Roman" w:hAnsi="Times New Roman"/>
                <w:b/>
                <w:bCs/>
                <w:sz w:val="24"/>
                <w:szCs w:val="24"/>
                <w:lang w:val="en-US" w:eastAsia="ru-RU"/>
              </w:rPr>
            </w:pPr>
            <w:r w:rsidRPr="008709D4">
              <w:rPr>
                <w:rFonts w:ascii="Times New Roman" w:eastAsia="Times New Roman" w:hAnsi="Times New Roman"/>
                <w:b/>
                <w:bCs/>
                <w:sz w:val="24"/>
                <w:szCs w:val="24"/>
                <w:lang w:eastAsia="ru-RU"/>
              </w:rPr>
              <w:t xml:space="preserve">Объем </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часов</w:t>
            </w:r>
          </w:p>
        </w:tc>
      </w:tr>
      <w:tr w:rsidR="00087519" w:rsidRPr="008709D4" w:rsidTr="003B0377">
        <w:trPr>
          <w:trHeight w:val="235"/>
        </w:trPr>
        <w:tc>
          <w:tcPr>
            <w:tcW w:w="2590"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w:t>
            </w:r>
          </w:p>
        </w:tc>
        <w:tc>
          <w:tcPr>
            <w:tcW w:w="6946" w:type="dxa"/>
            <w:gridSpan w:val="4"/>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c>
          <w:tcPr>
            <w:tcW w:w="992" w:type="dxa"/>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3B0377">
        <w:trPr>
          <w:trHeight w:val="261"/>
        </w:trPr>
        <w:tc>
          <w:tcPr>
            <w:tcW w:w="9536" w:type="dxa"/>
            <w:gridSpan w:val="5"/>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Раздел ПМ 01. Управление ассортиментом товаров</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645</w:t>
            </w:r>
          </w:p>
        </w:tc>
      </w:tr>
      <w:tr w:rsidR="00087519" w:rsidRPr="008709D4" w:rsidTr="003B0377">
        <w:trPr>
          <w:trHeight w:val="393"/>
        </w:trPr>
        <w:tc>
          <w:tcPr>
            <w:tcW w:w="9536" w:type="dxa"/>
            <w:gridSpan w:val="5"/>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МДК.01.01. Основы управления  ассортиментом товаров</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645</w:t>
            </w:r>
          </w:p>
        </w:tc>
      </w:tr>
      <w:tr w:rsidR="00087519" w:rsidRPr="008709D4" w:rsidTr="003B0377">
        <w:trPr>
          <w:trHeight w:val="330"/>
        </w:trPr>
        <w:tc>
          <w:tcPr>
            <w:tcW w:w="9536" w:type="dxa"/>
            <w:gridSpan w:val="5"/>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Раздел 1. Ассортимент товаров</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96</w:t>
            </w:r>
          </w:p>
        </w:tc>
      </w:tr>
      <w:tr w:rsidR="00087519" w:rsidRPr="008709D4" w:rsidTr="003B0377">
        <w:trPr>
          <w:trHeight w:val="160"/>
        </w:trPr>
        <w:tc>
          <w:tcPr>
            <w:tcW w:w="9536" w:type="dxa"/>
            <w:gridSpan w:val="5"/>
          </w:tcPr>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Раздел 1.1. Ассортимент продовольственных товаров</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val="en-US" w:eastAsia="ru-RU"/>
              </w:rPr>
              <w:t>40</w:t>
            </w:r>
          </w:p>
        </w:tc>
      </w:tr>
      <w:tr w:rsidR="00087519" w:rsidRPr="008709D4" w:rsidTr="003B0377">
        <w:trPr>
          <w:trHeight w:val="160"/>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Тема </w:t>
            </w:r>
            <w:r w:rsidRPr="008709D4">
              <w:rPr>
                <w:rFonts w:ascii="Times New Roman" w:eastAsia="Times New Roman" w:hAnsi="Times New Roman"/>
                <w:b/>
                <w:bCs/>
                <w:sz w:val="24"/>
                <w:szCs w:val="24"/>
                <w:lang w:val="en-US" w:eastAsia="ru-RU"/>
              </w:rPr>
              <w:t>1</w:t>
            </w:r>
            <w:r w:rsidRPr="008709D4">
              <w:rPr>
                <w:rFonts w:ascii="Times New Roman" w:eastAsia="Times New Roman" w:hAnsi="Times New Roman"/>
                <w:b/>
                <w:bCs/>
                <w:sz w:val="24"/>
                <w:szCs w:val="24"/>
                <w:lang w:eastAsia="ru-RU"/>
              </w:rPr>
              <w:t>.1.1</w:t>
            </w:r>
          </w:p>
          <w:p w:rsidR="00087519" w:rsidRPr="008709D4" w:rsidRDefault="00087519" w:rsidP="00AB2876">
            <w:pPr>
              <w:spacing w:after="0" w:line="240" w:lineRule="auto"/>
              <w:jc w:val="center"/>
              <w:rPr>
                <w:rFonts w:ascii="Times New Roman" w:eastAsia="Times New Roman" w:hAnsi="Times New Roman"/>
                <w:b/>
                <w:bCs/>
                <w:sz w:val="24"/>
                <w:szCs w:val="24"/>
                <w:lang w:val="en-US" w:eastAsia="ru-RU"/>
              </w:rPr>
            </w:pPr>
            <w:r w:rsidRPr="008709D4">
              <w:rPr>
                <w:rFonts w:ascii="Times New Roman" w:eastAsia="Times New Roman" w:hAnsi="Times New Roman"/>
                <w:b/>
                <w:bCs/>
                <w:sz w:val="24"/>
                <w:szCs w:val="24"/>
                <w:lang w:eastAsia="ru-RU"/>
              </w:rPr>
              <w:t xml:space="preserve">Плодоовощная продукция </w:t>
            </w:r>
          </w:p>
        </w:tc>
        <w:tc>
          <w:tcPr>
            <w:tcW w:w="6946" w:type="dxa"/>
            <w:gridSpan w:val="4"/>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p w:rsidR="00087519" w:rsidRPr="008709D4" w:rsidRDefault="00087519" w:rsidP="00AB2876">
            <w:pPr>
              <w:spacing w:after="0" w:line="240" w:lineRule="auto"/>
              <w:jc w:val="center"/>
              <w:rPr>
                <w:rFonts w:ascii="Times New Roman" w:eastAsia="Times New Roman" w:hAnsi="Times New Roman"/>
                <w:bCs/>
                <w:sz w:val="24"/>
                <w:szCs w:val="24"/>
                <w:lang w:eastAsia="ru-RU"/>
              </w:rPr>
            </w:pP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Овощи и плоды: свежие и переработанные.  Классификация, характеристика основных видов, отличительные признаки, особенности химического состава, пищевая ценность. Показатели качества, требования к упаковке, маркировке, хранению.</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Определение качества свежих и переработанных овощей и плодов.</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1.1.2</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Зерно и зернопродукты.</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Пищевые концентраты</w:t>
            </w:r>
          </w:p>
        </w:tc>
        <w:tc>
          <w:tcPr>
            <w:tcW w:w="6946" w:type="dxa"/>
            <w:gridSpan w:val="4"/>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val="en-US" w:eastAsia="ru-RU"/>
              </w:rPr>
              <w:t>6</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Основные виды зерновых и бобовых культур. Химический состав и пищевая ценность.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val="en-US" w:eastAsia="ru-RU"/>
              </w:rPr>
            </w:pPr>
            <w:r w:rsidRPr="008709D4">
              <w:rPr>
                <w:rFonts w:ascii="Times New Roman" w:eastAsia="Times New Roman" w:hAnsi="Times New Roman"/>
                <w:bCs/>
                <w:sz w:val="24"/>
                <w:szCs w:val="24"/>
                <w:lang w:val="en-US" w:eastAsia="ru-RU"/>
              </w:rPr>
              <w:t>2</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Зернопродукты. Их ассортимент, признаки доброкачественности. Пищевые концентраты.</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sz w:val="24"/>
                <w:szCs w:val="24"/>
                <w:lang w:val="en-US"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Распознавание видов зерна, крупы, макаронных изделий и зернопродуктов.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Тема 1.1.3</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Сахар, мед, крахмал, кондитерские изделия</w:t>
            </w:r>
          </w:p>
        </w:tc>
        <w:tc>
          <w:tcPr>
            <w:tcW w:w="6946" w:type="dxa"/>
            <w:gridSpan w:val="4"/>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Сахар, мед, крахмал. Значение, пищевая ценность, производство, основные виды, признаки доброкачественности, дефекты. Требования к упаковке, маркировке, особенностям транспортирования.</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Мучные и сахаристые кондитерские изделия. Значение, пищевая ценность, ассортимент, требования к качеству, условия хранения.</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Распознавание видов, сортов сахара, меда, мучных и сахаристых кондитерских изделий</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val="en-US" w:eastAsia="ru-RU"/>
              </w:rPr>
            </w:pPr>
            <w:r w:rsidRPr="008709D4">
              <w:rPr>
                <w:rFonts w:ascii="Times New Roman" w:eastAsia="Times New Roman" w:hAnsi="Times New Roman"/>
                <w:b/>
                <w:bCs/>
                <w:sz w:val="24"/>
                <w:szCs w:val="24"/>
                <w:lang w:eastAsia="ru-RU"/>
              </w:rPr>
              <w:t xml:space="preserve">Тема </w:t>
            </w:r>
            <w:r w:rsidRPr="008709D4">
              <w:rPr>
                <w:rFonts w:ascii="Times New Roman" w:eastAsia="Times New Roman" w:hAnsi="Times New Roman"/>
                <w:b/>
                <w:bCs/>
                <w:sz w:val="24"/>
                <w:szCs w:val="24"/>
                <w:lang w:val="en-US" w:eastAsia="ru-RU"/>
              </w:rPr>
              <w:t>1</w:t>
            </w:r>
            <w:r w:rsidRPr="008709D4">
              <w:rPr>
                <w:rFonts w:ascii="Times New Roman" w:eastAsia="Times New Roman" w:hAnsi="Times New Roman"/>
                <w:b/>
                <w:bCs/>
                <w:sz w:val="24"/>
                <w:szCs w:val="24"/>
                <w:lang w:eastAsia="ru-RU"/>
              </w:rPr>
              <w:t>.1.</w:t>
            </w:r>
            <w:r w:rsidRPr="008709D4">
              <w:rPr>
                <w:rFonts w:ascii="Times New Roman" w:eastAsia="Times New Roman" w:hAnsi="Times New Roman"/>
                <w:b/>
                <w:bCs/>
                <w:sz w:val="24"/>
                <w:szCs w:val="24"/>
                <w:lang w:val="en-US" w:eastAsia="ru-RU"/>
              </w:rPr>
              <w:t>4</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Вкусовые товары</w:t>
            </w:r>
          </w:p>
        </w:tc>
        <w:tc>
          <w:tcPr>
            <w:tcW w:w="6946" w:type="dxa"/>
            <w:gridSpan w:val="4"/>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Классификация вкусовых товаров. Чай, кофе, чайные и кофейные напитки: классификация, ассортимент, товарные сорта, упаковка, хранение. Табак и табачные изделия. Алкогольные напитки. Безалкогольные напитки.</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Распознавание видов и оценка качества чая.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1.1.5</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Молоко, молочные и яичные товары.</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Пищевые жиры.</w:t>
            </w:r>
          </w:p>
        </w:tc>
        <w:tc>
          <w:tcPr>
            <w:tcW w:w="6946" w:type="dxa"/>
            <w:gridSpan w:val="4"/>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8</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Молоко, сливки. Виды, ассортимент, маркировка, упаковка, хранение. Масло коровье. Виды и товарные сорта.</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Кисломолочные продукты, молочные консервы. Виды, ассортимент, маркировка, упаковка, хранение.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Сыры. Классификация, групповая характеристика ассортимента, маркировка, упаковка и хранение. Яйца и яичные товары.</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Распознавание ассортимента молочных и кисломолочных товаров.</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1.1.6</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Мясо и мясные товары</w:t>
            </w:r>
          </w:p>
        </w:tc>
        <w:tc>
          <w:tcPr>
            <w:tcW w:w="6946" w:type="dxa"/>
            <w:gridSpan w:val="4"/>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8</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Мясо. Основные виды. Категории упитанности, клеймение, выход мяса по товарным сортам. Субпродукты. Виды и категории. Мясо домашней птицы.</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Колбасные изделия. Ассортимент, особенности рецептуры. Условия и сроки хранения.</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Копчености. Ассортимент, особенности рецептуры. Условия и сроки хранения копченостей. Мясные консервы.</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Распознавание видов, анализ ассортимента, оценка качества колбасных изделий и копченостей.</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1.1.7</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Рыба и рыбные товары</w:t>
            </w:r>
          </w:p>
        </w:tc>
        <w:tc>
          <w:tcPr>
            <w:tcW w:w="6946" w:type="dxa"/>
            <w:gridSpan w:val="4"/>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Основные промысловые семейства рыб. Ассортимент рыбных товаров: живая, охлажденная, мороженая, соленая, копченая, вяленая рыба. Балычные изделия. Рыбные консервы и пресервы.</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Распознавание видов, изучение ассортимента, оценка качества рыбных товаров.</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9536" w:type="dxa"/>
            <w:gridSpan w:val="5"/>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Раздел 1.2. Ассортимент  непродовольственных товаров</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val="en-US" w:eastAsia="ru-RU"/>
              </w:rPr>
              <w:t>56</w:t>
            </w:r>
          </w:p>
        </w:tc>
      </w:tr>
      <w:tr w:rsidR="00087519" w:rsidRPr="008709D4" w:rsidTr="003B0377">
        <w:trPr>
          <w:trHeight w:val="160"/>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1.2.1 Хозяйственные товары из пластических масс</w:t>
            </w:r>
          </w:p>
        </w:tc>
        <w:tc>
          <w:tcPr>
            <w:tcW w:w="6946" w:type="dxa"/>
            <w:gridSpan w:val="4"/>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rPr>
            </w:pPr>
            <w:r w:rsidRPr="008709D4">
              <w:rPr>
                <w:rFonts w:ascii="Times New Roman" w:eastAsia="Times New Roman" w:hAnsi="Times New Roman"/>
                <w:sz w:val="24"/>
                <w:szCs w:val="24"/>
              </w:rPr>
              <w:t xml:space="preserve">Пластмассы: понятие. Общие свойства пластмасс, их характеристика. Классификация и характеристика ассортимента изделий из пластмасс.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полной торговой характеристики и оценка качества изделий из пластмасс.</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1.2.2 Стеклянные бытовые товары</w:t>
            </w:r>
          </w:p>
        </w:tc>
        <w:tc>
          <w:tcPr>
            <w:tcW w:w="6946" w:type="dxa"/>
            <w:gridSpan w:val="4"/>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rPr>
            </w:pPr>
            <w:r w:rsidRPr="008709D4">
              <w:rPr>
                <w:rFonts w:ascii="Times New Roman" w:eastAsia="Times New Roman" w:hAnsi="Times New Roman"/>
                <w:sz w:val="24"/>
                <w:szCs w:val="24"/>
              </w:rPr>
              <w:t>Силикаты, стекло: понятия, виды. Факторы, формирующие качество стеклянной посуды. Классификация и характеристика ассортимента стеклянной посуды. Потребительские свойства.</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полной торговой характеристики и оценка качества стеклянной посуды.</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1.2.3 Керамические бытовые товары</w:t>
            </w:r>
          </w:p>
        </w:tc>
        <w:tc>
          <w:tcPr>
            <w:tcW w:w="6946" w:type="dxa"/>
            <w:gridSpan w:val="4"/>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rPr>
            </w:pPr>
            <w:r w:rsidRPr="008709D4">
              <w:rPr>
                <w:rFonts w:ascii="Times New Roman" w:eastAsia="Times New Roman" w:hAnsi="Times New Roman"/>
                <w:sz w:val="24"/>
                <w:szCs w:val="24"/>
              </w:rPr>
              <w:t>Керамика: понятия, виды. Факторы, формирующие качество керамической посуды. Классификация и характеристика ассортимента  керамических товаров. Потребительские свойства.</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полной торговой характеристики керамических бытовых товаров.</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1.2.4 Металлические бытовые товары</w:t>
            </w:r>
          </w:p>
        </w:tc>
        <w:tc>
          <w:tcPr>
            <w:tcW w:w="6946" w:type="dxa"/>
            <w:gridSpan w:val="4"/>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rPr>
            </w:pPr>
            <w:r w:rsidRPr="008709D4">
              <w:rPr>
                <w:rFonts w:ascii="Times New Roman" w:eastAsia="Times New Roman" w:hAnsi="Times New Roman"/>
                <w:sz w:val="24"/>
                <w:szCs w:val="24"/>
              </w:rPr>
              <w:t>Классификация и характеристика ассортимента металлохозяйственных товаров. Потребительские свойства и показатели качества металлической посуды.</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полной торговой характеристики и оценка качества металлохозяйственных товаров</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Тема 1.2.5 Товары бытовой химии</w:t>
            </w:r>
          </w:p>
        </w:tc>
        <w:tc>
          <w:tcPr>
            <w:tcW w:w="6946" w:type="dxa"/>
            <w:gridSpan w:val="4"/>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Классификация и характеристика ассортимента товаров бытовой химии. Особенности маркировки и хранения.</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полной торговой характеристики и оценка маркировки товаров бытовой химии.</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1.2.6 Электробытовые товары</w:t>
            </w:r>
          </w:p>
        </w:tc>
        <w:tc>
          <w:tcPr>
            <w:tcW w:w="6946" w:type="dxa"/>
            <w:gridSpan w:val="4"/>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rPr>
            </w:pPr>
            <w:r w:rsidRPr="008709D4">
              <w:rPr>
                <w:rFonts w:ascii="Times New Roman" w:eastAsia="Times New Roman" w:hAnsi="Times New Roman"/>
                <w:sz w:val="24"/>
                <w:szCs w:val="24"/>
              </w:rPr>
              <w:t>Электробытовые товары: классификация, назначение. Потребительские свойства. Классификация и характеристика ассортимента холодильных приборов, стиральных машин, пылесосов.</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Анализ ассортимента электробытовых товаров в торговой организации.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1.2.7 Строительные товары</w:t>
            </w:r>
          </w:p>
        </w:tc>
        <w:tc>
          <w:tcPr>
            <w:tcW w:w="6946" w:type="dxa"/>
            <w:gridSpan w:val="4"/>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Строительные товары: классификация, назначение. Характеристика ассортимента современных строительных товаров. Особенности маркировки, хранения.</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1.2.8 Текстильные товары</w:t>
            </w:r>
          </w:p>
        </w:tc>
        <w:tc>
          <w:tcPr>
            <w:tcW w:w="6946" w:type="dxa"/>
            <w:gridSpan w:val="4"/>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Текстильные товары: понятие, назначение; факторы, формирующие качество. Потребительские свойства. Классификация и характеристика ассортимента хлопчатобумажных и льняных тканей.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379" w:type="dxa"/>
            <w:gridSpan w:val="2"/>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Классификация и характеристика ассортимента шерстяных и шелковых тканей.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полной торговой характеристики и оценка качества  тканей.</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Тема 1.2.9 Швейные изделия</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Швейные изделия: понятие, назначение; факторы, формирующие качество. Потребительские свойства. Классификация и характеристика ассортимента. Размерные характеристики.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полной торговой характеристики швейных изделий.</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1.2.10 Трикотажные товары</w:t>
            </w:r>
          </w:p>
        </w:tc>
        <w:tc>
          <w:tcPr>
            <w:tcW w:w="6946" w:type="dxa"/>
            <w:gridSpan w:val="4"/>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Трикотажные товары: понятие, назначение; факторы, формирующие качество. Потребительские свойства. Классификация и характеристика ассортимента. Размерные характеристики.</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полной торговой характеристики трикотажных товаров. Расшифровка маркировки.</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1.2.11 Обувные товары</w:t>
            </w:r>
          </w:p>
        </w:tc>
        <w:tc>
          <w:tcPr>
            <w:tcW w:w="6946" w:type="dxa"/>
            <w:gridSpan w:val="4"/>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Обувные товары: назначение; факторы, формирующие качество обуви. Потребительские свойства обуви. Классификация и характеристика ассортимента кожаной обуви. Размерные характеристики.</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Классификация и характеристика ассортимента резиновой и полимерной обуви, валяной обуви. Размерные характеристики, дефекты, оценка качества.</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полной торговой характеристики кожаной обуви. Расшифровка маркировки.</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1.2.12 Парфюмерно-косметические товары</w:t>
            </w:r>
          </w:p>
        </w:tc>
        <w:tc>
          <w:tcPr>
            <w:tcW w:w="6946" w:type="dxa"/>
            <w:gridSpan w:val="4"/>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Парфюмерно-косметические товары: классификация, назначение, потребительские свойства. Характеристика ассортимента, требования к качеству. Особенности маркировки и хранения.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1.2.13 Галантерейные товары, ювелирные товары и часы</w:t>
            </w:r>
          </w:p>
        </w:tc>
        <w:tc>
          <w:tcPr>
            <w:tcW w:w="6946" w:type="dxa"/>
            <w:gridSpan w:val="4"/>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Галантерейные товары: назначение, классификация. Классификация и характеристика ассортимента.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Ювелирные товары: понятие, клеймение. Классификация и характеристика ассортимента ювелирных изделий. Особенности маркировки. Часы: классификация и ассортимент, маркировка.</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1.2.14 Товары культурно-бытового назначения</w:t>
            </w:r>
          </w:p>
        </w:tc>
        <w:tc>
          <w:tcPr>
            <w:tcW w:w="6946" w:type="dxa"/>
            <w:gridSpan w:val="4"/>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Бытовая электронная аппаратура: понятие, назначение, классификация. Потребительские свойства. Характеристика ассортимента. Показатели качества. Маркировка.</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Канцелярские и школьно-письменные товары , игрушки: назначение, классификация и характеристика ассортимента. Потребительские свойства. Требования к качеству.</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9536" w:type="dxa"/>
            <w:gridSpan w:val="5"/>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Самостоятельная работа при изучении раздела ПМ 1.</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48</w:t>
            </w:r>
          </w:p>
        </w:tc>
      </w:tr>
      <w:tr w:rsidR="00087519" w:rsidRPr="008709D4" w:rsidTr="003B0377">
        <w:trPr>
          <w:trHeight w:val="160"/>
        </w:trPr>
        <w:tc>
          <w:tcPr>
            <w:tcW w:w="9536" w:type="dxa"/>
            <w:gridSpan w:val="5"/>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Примерная тематика домашних заданий</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Задания для самостоятельной работы</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Расчет калорийности пищевых продуктов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рефератов «Ассортимент колбасных изделий и мясных копченостей Алтайских производителей»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Определение видов, сортов плодов, овощей, грибов. Подготовка сообщений о переработанных плодах, овощах</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Подготовка сообщений по ассортименту хлеба и хлебобулочных изделий. Составление коллекций круп и макаронных изделий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Подготовка сообщений: лечебные, диетические и витаминизированные кондитерские изделия; ассортимент изделий кондитерских фабрик</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Подготовка сообщений о вреде курения и употребления алкогольных напитков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Определение видов, классов, типов сыров по каталогам,  составление опорного конспекта «Яйца пищевые» по ГОСТу</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Распознавание  ассортимента, изучение условий и сроков хранения колбасных изделий по ГОСТам, каталогам производителей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Подготовка сообщений на тему «Дары моря»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Подготовка сообщений «Пищевые концентраты»</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условий для транспортирования посуды из стекла и керамики.</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Разработка условий для хранения товаров бытовой химии.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рефератов «Современный ассортимент товаров бытовой химии»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рефератов «Современный ассортимент электробытовых товаров»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таблицы «Сравнительная характеристика образцов электробытовых товаров (холодильников, пылесосов, стиральных машин)»</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особенностей регионального рынка хозяйственных товаров.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схемы классификации ассортимента тканей.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схемы классификации ассортимента одежды.</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таблицы «Маркировка швейных изделий»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схемы классификации ассортимента обуви.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Разработка рефератов «Современные тенденции развития ассортимента парфюмерных товаров»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рефератов «Современный ассортимент косметических товаров».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схемы классификации ассортимента галантерейных товаров.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схемы классификации ассортимента канцелярских и школьно-письменных товаров.</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3B0377">
        <w:trPr>
          <w:trHeight w:val="160"/>
        </w:trPr>
        <w:tc>
          <w:tcPr>
            <w:tcW w:w="9536" w:type="dxa"/>
            <w:gridSpan w:val="5"/>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lastRenderedPageBreak/>
              <w:t>Раздел 2. Взаимодействие с партнерами (поставщиками и потребителями) анализ  и формирование ассортимента товаров</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130</w:t>
            </w:r>
          </w:p>
        </w:tc>
      </w:tr>
      <w:tr w:rsidR="00087519" w:rsidRPr="008709D4" w:rsidTr="003B0377">
        <w:trPr>
          <w:trHeight w:val="160"/>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Тема 2.1. Взаимодействие с поставщиками товаров </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p w:rsidR="00087519" w:rsidRPr="008709D4" w:rsidRDefault="00087519" w:rsidP="00AB2876">
            <w:pPr>
              <w:spacing w:after="0" w:line="240" w:lineRule="auto"/>
              <w:rPr>
                <w:rFonts w:ascii="Times New Roman" w:eastAsia="Times New Roman" w:hAnsi="Times New Roman"/>
                <w:sz w:val="24"/>
                <w:szCs w:val="24"/>
                <w:lang w:eastAsia="ru-RU"/>
              </w:rPr>
            </w:pP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Поставщики товаров  торговой  организации. Стратегия деловых взаимоотношений с поставщиками.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Типы поставщиков: поставщики марок фирм изготовителей,  поставщики частных марок, поставщики лицензионных марок, поставщики товаров общего ассортимента. Поставщики – посредники: виды, типы, их характеристика.</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Планирование оптовых закупок товаров. Факторы, определяющие выбор поставщиков</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Выбор и оценка поставщика.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Критерии идеального поставщика.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Тактика взаимоотношений с поставщиками. Переговоры в процессе закупки.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7</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Этика закупочной деятельности. Юридическая и этическая сторона закупочной деятельности.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8</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Подготовка информации для разработки договора поставки (купли – продажи) товаров.  Формы договорных отношений.</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9</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Подготовка и оформление заявки на товар поставщику.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10</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Контроль выполнения договорных обязательств.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Расчет и составление претензий за невыполнение договорных обязательств.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12</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Коммерческие рекламации.</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267"/>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18</w:t>
            </w:r>
          </w:p>
        </w:tc>
      </w:tr>
      <w:tr w:rsidR="00087519" w:rsidRPr="008709D4" w:rsidTr="003B0377">
        <w:trPr>
          <w:trHeight w:val="19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Анализ коммерческих писем  и предложений поставщика.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24"/>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379" w:type="dxa"/>
            <w:gridSpan w:val="2"/>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Решение торговых ситуаций  по выбору поставщиков товаров.</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24"/>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379" w:type="dxa"/>
            <w:gridSpan w:val="2"/>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Анализ структуры и содержания  проекта договора  поставки (купли-продажи).</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vMerge w:val="restart"/>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w:t>
            </w:r>
          </w:p>
        </w:tc>
        <w:tc>
          <w:tcPr>
            <w:tcW w:w="6379" w:type="dxa"/>
            <w:gridSpan w:val="2"/>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Подготовка предложений в проект  договора  поставки   товаров.</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28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vMerge/>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Составление и оформление заявки на товар поставщику.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28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Расчет и составление претензий за невыполнение договорных обязательств поставщику</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37"/>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7. </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мероприятий по контролю за выполнением договорных обязательств.</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0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8. </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Решение ситуаций по оценке поставщика.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0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9.</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Составление плана оптовой закупки товаров.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01"/>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Тема 2.2 Формирование ассортимента </w:t>
            </w:r>
            <w:r w:rsidRPr="008709D4">
              <w:rPr>
                <w:rFonts w:ascii="Times New Roman" w:eastAsia="Times New Roman" w:hAnsi="Times New Roman"/>
                <w:b/>
                <w:bCs/>
                <w:sz w:val="24"/>
                <w:szCs w:val="24"/>
                <w:lang w:eastAsia="ru-RU"/>
              </w:rPr>
              <w:lastRenderedPageBreak/>
              <w:t>товаров и анализ товарных запасов Анализ и в торговой организации</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52</w:t>
            </w:r>
          </w:p>
        </w:tc>
      </w:tr>
      <w:tr w:rsidR="00087519" w:rsidRPr="008709D4" w:rsidTr="003B0377">
        <w:trPr>
          <w:trHeight w:val="73"/>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Ассортиментная политика торговой организации: понятие, цели и задачи. Оптимизация структуры товарного ассортимента.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73"/>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Задачи ассортиментной политики в зависимости от этапов жизненного цикла товаров. Показатели ассортимента товаров.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73"/>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Стратегия и тактика управления ассортиментом. Ассортиментный минимум и ассортиментная матрица, их роль в управлении ассортиментом товаров торгового предприятия.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73"/>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Система формирования ассортимента товаров в торговых организациях. Основные направления формирования ассортимента товаров: расширение, сокращение, стабилизация, обновление, совершенствование и гармонизация.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73"/>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Особенности формирования ассортимента товаров по потребительским комплексам.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73"/>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Факторы, влияющие на формирование ассортимента товаров торговой организации</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73"/>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7</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Работа с клиентской базой компании.</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534"/>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8</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Методы анализа ассортимента товаров торговой организации, их общая характеристика. АВС  - анализ, достоинства и недостатки и др.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8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9</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Преимущества и недостатки АВС анализа</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534"/>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10</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История и определение категорийного менеджмента. Особенности внедрения категорийного менеджмента. Основные этапы перехода на категорийный менеджмент.</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534"/>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Этапы формирования ассортимента в категорийном менеджменте, их общая характеристика.  Категория – как основная единица управления ассортиментом. Структурирование ассортимента. Распределение ассортимента на категории.</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534"/>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12</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Товарный классификатор. Понятие, основные уровни деления товарного классификатора: класс товаров, товарная группа, товарная категория.</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51"/>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13</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Ширина, глубина и сбалансированность ассортимента в категорийном менеджменте.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534"/>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14</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Формирование (выделение) категорий в ассортименте. Традиционный и творческий подходы в выделении категорий.  Структурирование ассортимента.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534"/>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15</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Балансировка ассортимента товаров по ширине. Виды категорий  уникальны, .приорететные, базовые, сезонные., удобные. Балансировка ассортимента товаров  по глубине.</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288"/>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22</w:t>
            </w:r>
          </w:p>
        </w:tc>
      </w:tr>
      <w:tr w:rsidR="00087519" w:rsidRPr="008709D4" w:rsidTr="003B0377">
        <w:trPr>
          <w:trHeight w:val="60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Подбор основных групп, подгрупп и сопутствующих товаров для магазинов различных типов.</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60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Подбор ассортимента товаров по результатам анализа потребности в товарах (по заданным условиям).</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p w:rsidR="00087519" w:rsidRPr="008709D4" w:rsidRDefault="00087519" w:rsidP="00AB2876">
            <w:pPr>
              <w:spacing w:after="0" w:line="240" w:lineRule="auto"/>
              <w:rPr>
                <w:rFonts w:ascii="Times New Roman" w:eastAsia="Times New Roman" w:hAnsi="Times New Roman"/>
                <w:sz w:val="24"/>
                <w:szCs w:val="24"/>
                <w:lang w:eastAsia="ru-RU"/>
              </w:rPr>
            </w:pPr>
          </w:p>
        </w:tc>
      </w:tr>
      <w:tr w:rsidR="00087519" w:rsidRPr="008709D4" w:rsidTr="003B0377">
        <w:trPr>
          <w:trHeight w:val="364"/>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Подбор ассортимента товаров для потребительских комплексов (для конкретных типов торговых организаций).</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3B0377">
        <w:trPr>
          <w:trHeight w:val="253"/>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Расчет показателей ассортимента товаров (по заданным условиям).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277"/>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проекта ассортиментного перечня товаров для магазинов(складов) (по заданным условиям)</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Анализ правильности составления ассортиментной матрицы (кейс – ситуации).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7.</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Подбор методов анализа  и анализ  ассортимента  товаров в торговой организации</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8</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Формирование (выделение) категорий в ассортименте (по заданным условиям).</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9.</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Построение структуры категории (по заданным условиям).</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10.</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Решение ситуаций по балансировке ассортимента товаров по ширине.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283"/>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Решение ситуаций по балансировке ассортимента по глубине.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457"/>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2. 3  Обеспечение товародвижения в складах и магазинах</w:t>
            </w:r>
          </w:p>
        </w:tc>
        <w:tc>
          <w:tcPr>
            <w:tcW w:w="6946" w:type="dxa"/>
            <w:gridSpan w:val="4"/>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36</w:t>
            </w:r>
          </w:p>
        </w:tc>
      </w:tr>
      <w:tr w:rsidR="00087519" w:rsidRPr="008709D4" w:rsidTr="003B0377">
        <w:trPr>
          <w:trHeight w:val="52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 xml:space="preserve">Обеспечение качества приемки  товаров.  Составление алгоритма действий приемки по количеству и по качеству. Организация контроля  за правильностью осуществления процесса   приемки товаров по количеству и по качеству. Определение объектов  контроля.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52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Документальное оформление результатов  приемки товаров Порядок заполнения документов, оформляющих результаты приемки товаров в магазине и на складе.</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52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Обеспечение сохранности товаров. Определение факторов и условий размещения и хранения товаров  в магазине и на складе.</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52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схем  размещения товаров и выбор способов  укладки их  на  хранение в складах и   магазинах с различными методами продажи товаров</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27"/>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w:t>
            </w:r>
          </w:p>
        </w:tc>
        <w:tc>
          <w:tcPr>
            <w:tcW w:w="6379"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.Разработка мероприятий по предотвращению товарных потерь в магазине и на складе. Документальное оформление хранения товаров и списание товарных потерь.</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27"/>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Мерчандайзинговый подход  к размещению и выкладке товаров в торговом зале  магазине. Принципы и стандарты выкладки. Значение упаковки и внешнего вида товара при выкладке товаров. Правила  мерчандайзинга.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27"/>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7</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Факторы мерчандайзинга, влияющие на атмосферу магазина.</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27"/>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8</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Визуальный мерчандайзинг торгового предприятия.</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27"/>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9</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Обеспечение  оборачиваемости  товаров  в магазине  и  на  складе. Товарные запасы в магазине и на складе Управление товарными запасами и  потоками  в магазине и на складе.</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27"/>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10</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Мероприятия по нормализации  товарных запасов в торговле. Подбор  активных форм и методов  продажи по  ускорению оборачиваемости товаров в торговых  организациях.</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27"/>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Излишки и дефицит товаров. Причины и последствия возникновения дефицита. Причины и последствия возникновения излишков.</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37"/>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12</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Санитарно – эпидемиологические требования к торговым организациям и их персоналу, товарам, окружающей среде и порядок их соблюдения</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1"/>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w:t>
            </w:r>
          </w:p>
        </w:tc>
      </w:tr>
      <w:tr w:rsidR="00087519" w:rsidRPr="008709D4" w:rsidTr="003B0377">
        <w:trPr>
          <w:trHeight w:val="351"/>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Составление и защита плана – схемы мероприятий по обеспечению эффективного контроля операций  товародвижения в магазине и на складе.</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47"/>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379"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Составление планов мероприятий по ускорению оборачиваемости товаров.  Подбор активных форм и методов продажи по ускорению оборачиваемости товаров.</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57"/>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Решение торговых ситуаций  по приемке товаров в оптовом и розничном предприятии. Документальное  оформление результатов  приемки товаров.</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57"/>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4.</w:t>
            </w:r>
          </w:p>
        </w:tc>
        <w:tc>
          <w:tcPr>
            <w:tcW w:w="6379"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Решение торговых ситуаций по отпуску товаров со склада. Документальное оформление отпуска товара со склада.</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57"/>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5.</w:t>
            </w:r>
          </w:p>
        </w:tc>
        <w:tc>
          <w:tcPr>
            <w:tcW w:w="6379"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Расчет и  документальное   оформление товарных потерь в магазине и на складе.</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39"/>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6.</w:t>
            </w:r>
          </w:p>
        </w:tc>
        <w:tc>
          <w:tcPr>
            <w:tcW w:w="6379"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Составление и защита примерного плана мероприятий по предотвращению товарных потерь в магазине и на складе.</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6347"/>
        </w:trPr>
        <w:tc>
          <w:tcPr>
            <w:tcW w:w="9536" w:type="dxa"/>
            <w:gridSpan w:val="5"/>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Примерная тематика домашних заданий</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при изучении раздела 2 ПМ 01</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Проработка конспектов занятий, учебной и специальной литературы  по  Разделу 1</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Проработка учебной, специальной литературы по вопросам:</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Источники формирования ассортимента однородных групп товаров</w:t>
            </w:r>
            <w:r w:rsidRPr="008709D4">
              <w:rPr>
                <w:rFonts w:ascii="Times New Roman" w:eastAsia="Times New Roman" w:hAnsi="Times New Roman"/>
                <w:sz w:val="24"/>
                <w:szCs w:val="24"/>
                <w:lang w:eastAsia="ru-RU"/>
              </w:rPr>
              <w:t>.</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Оптимизация ассортимента на основе жизненного цикла товара.</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Организаторы оптового оборота: оптовые рынки, ярмарки, биржи</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Общая характеристика транспортных средств, используемых в торговле, и требований к организации перевозки грузов</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Подготовка   сообщений, рефератов, докладов по изучаемым  темам.</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Примерная тематика самостоятельной внеаудиторной работы:</w:t>
            </w:r>
          </w:p>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Составление модели поведения потребителя при приобретении продовольственных (непродовольственных) товаров.</w:t>
            </w:r>
          </w:p>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Составление  опросных листов для конечных потребителей по выявлению потребности в товарах (по заданным условиям). </w:t>
            </w:r>
          </w:p>
          <w:p w:rsidR="00087519" w:rsidRPr="008709D4" w:rsidRDefault="00087519" w:rsidP="00AB2876">
            <w:pPr>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Определение этапов  жизненного цикла товара  (по заданным условиям).</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Работа над индивидуальными проектами  для конкретных типов торговых организаций по:</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Анализу ассортимента товаров</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Структурированию ассортимента торговой организации</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 xml:space="preserve">Разработке мероприятий по нормализации товарных запасов для конкретного предприятия.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65</w:t>
            </w:r>
          </w:p>
          <w:p w:rsidR="00087519" w:rsidRPr="008709D4" w:rsidRDefault="00087519" w:rsidP="00AB2876">
            <w:pPr>
              <w:spacing w:after="0" w:line="240" w:lineRule="auto"/>
              <w:jc w:val="center"/>
              <w:rPr>
                <w:rFonts w:ascii="Times New Roman" w:eastAsia="Times New Roman" w:hAnsi="Times New Roman"/>
                <w:sz w:val="24"/>
                <w:szCs w:val="24"/>
                <w:lang w:eastAsia="ru-RU"/>
              </w:rPr>
            </w:pPr>
          </w:p>
          <w:p w:rsidR="00087519" w:rsidRPr="008709D4" w:rsidRDefault="00087519" w:rsidP="00AB2876">
            <w:pPr>
              <w:spacing w:after="0" w:line="240" w:lineRule="auto"/>
              <w:jc w:val="center"/>
              <w:rPr>
                <w:rFonts w:ascii="Times New Roman" w:eastAsia="Times New Roman" w:hAnsi="Times New Roman"/>
                <w:b/>
                <w:sz w:val="24"/>
                <w:szCs w:val="24"/>
                <w:lang w:eastAsia="ru-RU"/>
              </w:rPr>
            </w:pPr>
          </w:p>
        </w:tc>
      </w:tr>
      <w:tr w:rsidR="00087519" w:rsidRPr="008709D4" w:rsidTr="003B0377">
        <w:trPr>
          <w:trHeight w:val="225"/>
        </w:trPr>
        <w:tc>
          <w:tcPr>
            <w:tcW w:w="9536" w:type="dxa"/>
            <w:gridSpan w:val="5"/>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Учебная практика</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w:t>
            </w:r>
          </w:p>
        </w:tc>
      </w:tr>
      <w:tr w:rsidR="00087519" w:rsidRPr="008709D4" w:rsidTr="003B0377">
        <w:trPr>
          <w:trHeight w:val="416"/>
        </w:trPr>
        <w:tc>
          <w:tcPr>
            <w:tcW w:w="9536" w:type="dxa"/>
            <w:gridSpan w:val="5"/>
          </w:tcPr>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Виды работ</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Выполнение операций по приемке товаров  по количеству и качеству.</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Распознавание товаров по ассортиментной принадлежности при подготовке их продаже.</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Анализ соблюдения правил мерчандайзинга в практике работы торговой организации.</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Составление проекта договора купли-продажи (по заданным условиям).  </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Подбор ассортимента товаров для магазинов, торгующих продовольственными и непродовольственными товарами (по заданным условиям).</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 xml:space="preserve">Расчет показателей ассортимента торгового предприятия (по заданным условиям).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3B0377">
        <w:trPr>
          <w:trHeight w:val="422"/>
        </w:trPr>
        <w:tc>
          <w:tcPr>
            <w:tcW w:w="9536" w:type="dxa"/>
            <w:gridSpan w:val="5"/>
          </w:tcPr>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Производственная практика (по профилю специальности)</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36</w:t>
            </w:r>
          </w:p>
        </w:tc>
      </w:tr>
      <w:tr w:rsidR="00087519" w:rsidRPr="008709D4" w:rsidTr="003B0377">
        <w:trPr>
          <w:trHeight w:val="530"/>
        </w:trPr>
        <w:tc>
          <w:tcPr>
            <w:tcW w:w="9536" w:type="dxa"/>
            <w:gridSpan w:val="5"/>
          </w:tcPr>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Виды работ</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Участие  в    расчете  показателей ассортимента торговой организации.</w:t>
            </w:r>
          </w:p>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Анализ  договорной и претензионно – исковой  работы в   торговой организации.</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Участие в работе с поставщиками торговой организации.</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Участие  в  выполнении работ по приемке товаров по количеству и качеству в торговом предприятии. Распознавание товаров по ассортиментной принадлежности в процессе приемки и подготовки  их  к продаже.</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Оценка  правильности  оформления сопроводительных документов. Участие в оформлении  сопроводительных документов.</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lastRenderedPageBreak/>
              <w:t>Выполнение работ по контролю условий, сроков  и режима хранения товаров, размещению товаров на хранение. Участие в  анализе  товарных запасов  в торговом предприятии.</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3B0377">
        <w:trPr>
          <w:trHeight w:val="586"/>
        </w:trPr>
        <w:tc>
          <w:tcPr>
            <w:tcW w:w="9536" w:type="dxa"/>
            <w:gridSpan w:val="5"/>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lastRenderedPageBreak/>
              <w:t>Раздел 3. Изучение спроса и анализ покупательского поведения потребителей</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72</w:t>
            </w:r>
          </w:p>
        </w:tc>
      </w:tr>
      <w:tr w:rsidR="00087519" w:rsidRPr="008709D4" w:rsidTr="003B0377">
        <w:trPr>
          <w:trHeight w:val="332"/>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3.1.</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Выявление потребности (спроса) в товарах</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38</w:t>
            </w:r>
          </w:p>
        </w:tc>
      </w:tr>
      <w:tr w:rsidR="00087519" w:rsidRPr="008709D4" w:rsidTr="003B0377">
        <w:trPr>
          <w:trHeight w:val="111"/>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Общность и различия понятий: нужда, потребности, спрос. Классификация и характеристика потребностей. </w:t>
            </w:r>
          </w:p>
        </w:tc>
        <w:tc>
          <w:tcPr>
            <w:tcW w:w="992" w:type="dxa"/>
          </w:tcPr>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11"/>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Виды потребностей: физиологические, социальные, психические, интеллектуальные, духовные. Основные потребности покупателя: безопасность, привязанность, комфорт, гордость, новизна, экономия.</w:t>
            </w:r>
          </w:p>
        </w:tc>
        <w:tc>
          <w:tcPr>
            <w:tcW w:w="992" w:type="dxa"/>
          </w:tcPr>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222"/>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Виды спроса, их общая характеристика (удовлетворенный, неудовлетворенный, формирующийся, скрытый, чрезмерный и др.).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222"/>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Источники информации о спросе. Критерии их выбора.</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26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Методы получения первичных данных, их общая характеристика. Организация проведения опроса.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26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6. </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Общая методика проведения наблюдения и опросов. Выявление неудовлетворенных и новых потребностей.</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4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7.</w:t>
            </w:r>
          </w:p>
          <w:p w:rsidR="00087519" w:rsidRPr="008709D4" w:rsidRDefault="00087519" w:rsidP="00AB2876">
            <w:pPr>
              <w:spacing w:after="0" w:line="240" w:lineRule="auto"/>
              <w:rPr>
                <w:rFonts w:ascii="Times New Roman" w:eastAsia="Times New Roman" w:hAnsi="Times New Roman"/>
                <w:sz w:val="24"/>
                <w:szCs w:val="24"/>
                <w:lang w:eastAsia="ru-RU"/>
              </w:rPr>
            </w:pP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Правила разработки опросных листов, анкет для выявления потребности в товарах.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Обработка и анализ данных о потребности в товарах.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4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8.</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Правила подготовки, организации и проведения анкетирования. </w:t>
            </w:r>
          </w:p>
          <w:p w:rsidR="00087519" w:rsidRPr="008709D4" w:rsidRDefault="00087519" w:rsidP="00AB2876">
            <w:pPr>
              <w:spacing w:after="0" w:line="240" w:lineRule="auto"/>
              <w:rPr>
                <w:rFonts w:ascii="Times New Roman" w:eastAsia="Times New Roman" w:hAnsi="Times New Roman"/>
                <w:sz w:val="24"/>
                <w:szCs w:val="24"/>
                <w:lang w:eastAsia="ru-RU"/>
              </w:rPr>
            </w:pP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4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9.</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Модель покупательского поведения потребителей.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4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10.</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Процесс принятия решения о покупке, характеристика его этапов.</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4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11. </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Внутренние факторы, влияющие на покупательское поведение потребителей: культурные, психологические и др.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4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12.</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Внешние факторы, влияющие на покупательское поведение потребителей: экономические, социальные и др.</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4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13.</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Типология потребителей. Жизненный цикл и покупательское поведение семьи.</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74"/>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w:t>
            </w:r>
          </w:p>
        </w:tc>
      </w:tr>
      <w:tr w:rsidR="00087519" w:rsidRPr="008709D4" w:rsidTr="003B0377">
        <w:trPr>
          <w:trHeight w:val="114"/>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1367" w:type="dxa"/>
            <w:gridSpan w:val="3"/>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5579"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Выбор методов и направлений изучения потребителей и выявления потребностей потребителей.</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9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1367" w:type="dxa"/>
            <w:gridSpan w:val="3"/>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5579"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Ознакомление со структурой и содержанием опросных листов, анкет. Анализ правильности составления опросных листов, анкет по выявлению потребности (спроса) в товарах.</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22"/>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1367" w:type="dxa"/>
            <w:gridSpan w:val="3"/>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5579"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опросных листов по выявлению потребительских предпочтений на товары определенных товарных групп.</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3B0377">
        <w:trPr>
          <w:trHeight w:val="122"/>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1367" w:type="dxa"/>
            <w:gridSpan w:val="3"/>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c>
          <w:tcPr>
            <w:tcW w:w="5579"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анкет по выявлению потребности (спроса) на потребительские товары.</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206"/>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1367" w:type="dxa"/>
            <w:gridSpan w:val="3"/>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w:t>
            </w:r>
          </w:p>
        </w:tc>
        <w:tc>
          <w:tcPr>
            <w:tcW w:w="5579"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факторов, влияющих на покупательское поведение потребителей.</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247"/>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1367" w:type="dxa"/>
            <w:gridSpan w:val="3"/>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w:t>
            </w:r>
          </w:p>
        </w:tc>
        <w:tc>
          <w:tcPr>
            <w:tcW w:w="5579"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Обработка и анализ данных о потребности в товарах.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503"/>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Тема 3.2. Взаимодействие с  покупателями и конечными потребителями</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Содержание </w:t>
            </w: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34</w:t>
            </w:r>
          </w:p>
        </w:tc>
      </w:tr>
      <w:tr w:rsidR="00087519" w:rsidRPr="008709D4" w:rsidTr="003B0377">
        <w:trPr>
          <w:trHeight w:val="73"/>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Стратегия поиска покупателя. Создание клиентской базы.  Методы поиска покупателей. Активные и пассивные продажи. Установление отношений с потенциальными покупателями. Составление коммерческих писем и предложение.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p w:rsidR="00087519" w:rsidRPr="008709D4" w:rsidRDefault="00087519" w:rsidP="00AB2876">
            <w:pPr>
              <w:spacing w:after="0" w:line="240" w:lineRule="auto"/>
              <w:rPr>
                <w:rFonts w:ascii="Times New Roman" w:eastAsia="Times New Roman" w:hAnsi="Times New Roman"/>
                <w:sz w:val="24"/>
                <w:szCs w:val="24"/>
                <w:lang w:eastAsia="ru-RU"/>
              </w:rPr>
            </w:pPr>
          </w:p>
        </w:tc>
      </w:tr>
      <w:tr w:rsidR="00087519" w:rsidRPr="008709D4" w:rsidTr="003B0377">
        <w:trPr>
          <w:trHeight w:val="143"/>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Мероприятия (методы) по формированию спроса: товарная реклама, паблик рилейшнз, прямой маркетинг.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4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Мероприятия  (методы) по стимулированию сбыта: ценовое стимулирование, стимулирование натурой, активное распространение; стимулирование продавцов и посредников.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251"/>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Планирование мероприятий по формированию спроса и стимулированию сбыта.</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251"/>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Формирование имиджа торгового предприятий. Методы и инструменты по созданию благоприятной репутации. Роль торгового персонала в формированию имиджа.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4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Техника продаж. Работа с возражениями  конечных потребителей и оптовых покупателей.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4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7.</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Процесс торгового обслуживания покупателей  в магазине, характеристика его этапов.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284"/>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20</w:t>
            </w:r>
          </w:p>
        </w:tc>
      </w:tr>
      <w:tr w:rsidR="00087519" w:rsidRPr="008709D4" w:rsidTr="003B0377">
        <w:trPr>
          <w:trHeight w:val="45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примерных планов по формированию спроса (план рекламной кампании, презентации товаров и др.)</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45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информационного блока  рекламного обращения на определенные виды товаров и тезисов ПР -  статьи  для  создания потребительских предпочтений</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45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Анализ рекламных объявлений и обращений. Выявление сильных и слабых сторон рекламных текстов.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45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Тренинг по работе с возражениями конечных потребителей и с возражениями оптовых покупателей.</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45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примерных планов  по ценовому стимулированию покупателей в  торговых предприятиях</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228"/>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и защита плана – схемы  торгового обслуживания покупателей в магазине.</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3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7.</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Решение торговых ситуаций по урегулированию взаимоотношений с потребителями.</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8.</w:t>
            </w:r>
          </w:p>
          <w:p w:rsidR="00087519" w:rsidRPr="008709D4" w:rsidRDefault="00087519" w:rsidP="00AB2876">
            <w:pPr>
              <w:spacing w:after="0" w:line="240" w:lineRule="auto"/>
              <w:rPr>
                <w:rFonts w:ascii="Times New Roman" w:eastAsia="Times New Roman" w:hAnsi="Times New Roman"/>
                <w:sz w:val="24"/>
                <w:szCs w:val="24"/>
                <w:lang w:eastAsia="ru-RU"/>
              </w:rPr>
            </w:pP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Составление пооперационной схемы обслуживания оптовых покупателей</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22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9</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Решение торговых ситуаций  по   определению методов активных и пассивных продаж</w:t>
            </w:r>
          </w:p>
          <w:p w:rsidR="00087519" w:rsidRPr="008709D4" w:rsidRDefault="00087519" w:rsidP="00AB2876">
            <w:pPr>
              <w:spacing w:after="0" w:line="240" w:lineRule="auto"/>
              <w:rPr>
                <w:rFonts w:ascii="Times New Roman" w:eastAsia="Times New Roman" w:hAnsi="Times New Roman"/>
                <w:sz w:val="24"/>
                <w:szCs w:val="24"/>
                <w:lang w:eastAsia="ru-RU"/>
              </w:rPr>
            </w:pP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42"/>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10</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плана стимулирования потенциальных покупателей в розничной торговле</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7727"/>
        </w:trPr>
        <w:tc>
          <w:tcPr>
            <w:tcW w:w="9536" w:type="dxa"/>
            <w:gridSpan w:val="5"/>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Примерная тематика домашних заданий</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при изучении раздела 3 ПМ 01</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Систематическая проработка конспектов занятий, учебной и специальной  литературы.</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Подготовка к практическим занятиям с использованием методических  рекомендаций  преподавателя, оформление практических работ, отчетов и подготовка к их защите.</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Изучение нормативных документов, регулирующих рекламную деятельность.</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Примерная тематика домашних заданий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Проработка  учебной,  специальной  литературы по  вопросам:</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Изучение модели поведения потребителя.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Изучение модели параметров, определяющих профиль конечного потребителя.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Основные, формирующие поведение факторы, влияющие на формирование потребностей.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Модель исследования потребительского поведения.</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Цели, виды, средства и принципы эффективной рекламы.</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Рекламные кампании: цели, виды, этапы планирования.</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Модели и правила рекламного обращения.</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Подготовка   сообщений, рефератов, докладов по изучаемым  темам.</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Примерная тематика внеаудиторной самостоятельной работы</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Составление текста рекламного объявления на новинки товаров для внутримагазинного радио. </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Составление текста товарной рекламы (по заданной товарной группе).</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Ознакомление со средствами внутримагазинной рекламы действующего предприятия (по заданию преподавателя).</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Работа над индивидуальными проектами  для конкретных типов торговых организаций по:</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Изучение потребителей конкретного торгового предприятия. </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Определение эффективности рекламной компании торгового предприятия.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 xml:space="preserve">Анализ коммуникационной политики торгового предприятия. </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36</w:t>
            </w:r>
          </w:p>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3B0377">
        <w:trPr>
          <w:trHeight w:val="158"/>
        </w:trPr>
        <w:tc>
          <w:tcPr>
            <w:tcW w:w="9536" w:type="dxa"/>
            <w:gridSpan w:val="5"/>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Учебная практика</w:t>
            </w:r>
          </w:p>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Виды работ</w:t>
            </w:r>
          </w:p>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sz w:val="24"/>
                <w:szCs w:val="24"/>
                <w:lang w:eastAsia="ru-RU"/>
              </w:rPr>
              <w:t xml:space="preserve">Определение методов сбора данных для изучения потребителей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Разработка форм для проведения наблюдений за покупательским поведением потребителей в торговом предприятии.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Составление анкет и опросных листов для изучения покупательских предпочтений и выявления потребностей в товарах. </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Анализ и обработка результатов опроса по выявлению потребности (спроса) в товарах.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 xml:space="preserve">Выбор рекламных средств и составление рекламных объявлений. </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10</w:t>
            </w:r>
          </w:p>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3B0377">
        <w:trPr>
          <w:trHeight w:val="73"/>
        </w:trPr>
        <w:tc>
          <w:tcPr>
            <w:tcW w:w="9536" w:type="dxa"/>
            <w:gridSpan w:val="5"/>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Производственная практика (по профилю специальности)</w:t>
            </w:r>
          </w:p>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Виды работ</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Проведение опроса потребителей по выявлению потребностей (спроса) на товары торговой организации. Составление анкет. Анализ данных  и Обработка результатов исследований.</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Участие в разработке и проведении рекламных мероприятий и промо-акций в торговой организации.</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Участие в анализе эффективности коммуникационной политики  торговой организации.</w:t>
            </w:r>
          </w:p>
        </w:tc>
        <w:tc>
          <w:tcPr>
            <w:tcW w:w="992" w:type="dxa"/>
          </w:tcPr>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22</w:t>
            </w:r>
          </w:p>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3B0377">
        <w:trPr>
          <w:trHeight w:val="243"/>
        </w:trPr>
        <w:tc>
          <w:tcPr>
            <w:tcW w:w="9536" w:type="dxa"/>
            <w:gridSpan w:val="5"/>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 xml:space="preserve">Раздел 4.  Эксплуатация  торгового оборудования  </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60</w:t>
            </w:r>
          </w:p>
        </w:tc>
      </w:tr>
      <w:tr w:rsidR="00087519" w:rsidRPr="008709D4" w:rsidTr="003B0377">
        <w:trPr>
          <w:trHeight w:val="532"/>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Тема 4.1.  Торгово – технологическое оборудование, обеспечивающее товародвижение в складах и магазинах </w:t>
            </w:r>
          </w:p>
        </w:tc>
        <w:tc>
          <w:tcPr>
            <w:tcW w:w="6946" w:type="dxa"/>
            <w:gridSpan w:val="4"/>
          </w:tcPr>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w:t>
            </w:r>
          </w:p>
        </w:tc>
        <w:tc>
          <w:tcPr>
            <w:tcW w:w="992" w:type="dxa"/>
          </w:tcPr>
          <w:p w:rsidR="00087519" w:rsidRPr="008709D4" w:rsidRDefault="00940F6B" w:rsidP="00AB28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00087519" w:rsidRPr="008709D4">
              <w:rPr>
                <w:rFonts w:ascii="Times New Roman" w:eastAsia="Times New Roman" w:hAnsi="Times New Roman"/>
                <w:b/>
                <w:sz w:val="24"/>
                <w:szCs w:val="24"/>
                <w:lang w:eastAsia="ru-RU"/>
              </w:rPr>
              <w:t>0</w:t>
            </w:r>
          </w:p>
        </w:tc>
      </w:tr>
      <w:tr w:rsidR="00087519" w:rsidRPr="008709D4" w:rsidTr="003B0377">
        <w:trPr>
          <w:trHeight w:val="21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Классификация и назначение немеханического оборудования торговых организаций. Требования, предъявляемые к торговой мебели.</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21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379" w:type="dxa"/>
            <w:gridSpan w:val="2"/>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sz w:val="24"/>
                <w:szCs w:val="24"/>
                <w:lang w:eastAsia="ru-RU"/>
              </w:rPr>
              <w:t>Немеханическое оборудование торговых залов и складов торговых организаций. Показатели эффективности использования площади торгового зала магазина.</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9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c>
          <w:tcPr>
            <w:tcW w:w="6379" w:type="dxa"/>
            <w:gridSpan w:val="2"/>
          </w:tcPr>
          <w:p w:rsidR="00087519" w:rsidRPr="008709D4" w:rsidRDefault="00087519" w:rsidP="00AB2876">
            <w:pPr>
              <w:tabs>
                <w:tab w:val="left" w:pos="268"/>
              </w:tabs>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Торговый инвентарь магазина: понятие, характеристика, правила техники безопасности.</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9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4</w:t>
            </w:r>
          </w:p>
        </w:tc>
        <w:tc>
          <w:tcPr>
            <w:tcW w:w="6379" w:type="dxa"/>
            <w:gridSpan w:val="2"/>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sz w:val="24"/>
                <w:szCs w:val="24"/>
                <w:lang w:eastAsia="ru-RU"/>
              </w:rPr>
              <w:t>Подъемно-транспортное и уборочное оборудование: классификация, виды и  требования, предъявляемые к нему, порядок эксплуатации.</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28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5</w:t>
            </w:r>
          </w:p>
        </w:tc>
        <w:tc>
          <w:tcPr>
            <w:tcW w:w="6379" w:type="dxa"/>
            <w:gridSpan w:val="2"/>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 xml:space="preserve">Значение, классификация весов. Требования, предъявляемые к весам. Весы настольные циферблатные: устройство, правила эксплуатации.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8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6</w:t>
            </w:r>
          </w:p>
        </w:tc>
        <w:tc>
          <w:tcPr>
            <w:tcW w:w="6379" w:type="dxa"/>
            <w:gridSpan w:val="2"/>
          </w:tcPr>
          <w:p w:rsidR="00087519" w:rsidRPr="008709D4" w:rsidRDefault="00087519" w:rsidP="00AB2876">
            <w:pPr>
              <w:numPr>
                <w:ilvl w:val="1"/>
                <w:numId w:val="0"/>
              </w:num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Электронные весы: преимущества их использования, устройство, правила эксплуатации. Электронные весы с печатью этикеток. Государственный и ведомственный надзор за весоизмерительным оборудованием.</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8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7</w:t>
            </w:r>
          </w:p>
        </w:tc>
        <w:tc>
          <w:tcPr>
            <w:tcW w:w="6379" w:type="dxa"/>
            <w:gridSpan w:val="2"/>
          </w:tcPr>
          <w:p w:rsidR="00087519" w:rsidRPr="008709D4" w:rsidRDefault="00087519" w:rsidP="00AB2876">
            <w:pPr>
              <w:numPr>
                <w:ilvl w:val="1"/>
                <w:numId w:val="0"/>
              </w:num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Товарные весы. Меры массы, длины и объема.</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8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8</w:t>
            </w:r>
          </w:p>
        </w:tc>
        <w:tc>
          <w:tcPr>
            <w:tcW w:w="6379" w:type="dxa"/>
            <w:gridSpan w:val="2"/>
          </w:tcPr>
          <w:p w:rsidR="00087519" w:rsidRPr="008709D4" w:rsidRDefault="00087519" w:rsidP="00AB2876">
            <w:pPr>
              <w:numPr>
                <w:ilvl w:val="1"/>
                <w:numId w:val="0"/>
              </w:num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Измельчительно-режущее оборудование: классификация, характеристика отдельных видов, правила техники безопасности</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8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9</w:t>
            </w:r>
          </w:p>
        </w:tc>
        <w:tc>
          <w:tcPr>
            <w:tcW w:w="6379" w:type="dxa"/>
            <w:gridSpan w:val="2"/>
          </w:tcPr>
          <w:p w:rsidR="00087519" w:rsidRPr="008709D4" w:rsidRDefault="00087519" w:rsidP="00AB2876">
            <w:pPr>
              <w:numPr>
                <w:ilvl w:val="1"/>
                <w:numId w:val="0"/>
              </w:numPr>
              <w:spacing w:after="0" w:line="240" w:lineRule="auto"/>
              <w:rPr>
                <w:rFonts w:ascii="Times New Roman" w:hAnsi="Times New Roman"/>
                <w:bCs/>
                <w:sz w:val="24"/>
                <w:szCs w:val="24"/>
                <w:lang w:eastAsia="ru-RU"/>
              </w:rPr>
            </w:pPr>
            <w:r w:rsidRPr="008709D4">
              <w:rPr>
                <w:rFonts w:ascii="Times New Roman" w:eastAsia="Times New Roman" w:hAnsi="Times New Roman"/>
                <w:sz w:val="24"/>
                <w:szCs w:val="24"/>
                <w:lang w:eastAsia="ru-RU"/>
              </w:rPr>
              <w:t xml:space="preserve"> Фасовочно-упаковочное оборудование: классификация, характеристика отдельных видов, правила эксплуатации и техники безопасности.</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8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10</w:t>
            </w:r>
          </w:p>
        </w:tc>
        <w:tc>
          <w:tcPr>
            <w:tcW w:w="6379" w:type="dxa"/>
            <w:gridSpan w:val="2"/>
            <w:vAlign w:val="center"/>
          </w:tcPr>
          <w:p w:rsidR="00087519" w:rsidRPr="008709D4" w:rsidRDefault="00087519" w:rsidP="00AB2876">
            <w:pPr>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Автоматизация расчетно-кассовых операций.  Закон РФ «О применении контрольно-кассовой техники при осуществлении наличных денежных расчетов и (или) расчетов с использованием электронных средств платежа».</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8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11</w:t>
            </w:r>
          </w:p>
        </w:tc>
        <w:tc>
          <w:tcPr>
            <w:tcW w:w="6379" w:type="dxa"/>
            <w:gridSpan w:val="2"/>
            <w:vAlign w:val="center"/>
          </w:tcPr>
          <w:p w:rsidR="00087519" w:rsidRPr="008709D4" w:rsidRDefault="00087519" w:rsidP="00AB2876">
            <w:pPr>
              <w:shd w:val="clear" w:color="auto" w:fill="FFFFFF"/>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Порядок и условия применения  ККТ. Обязанности оператора фискальных данных. </w:t>
            </w:r>
            <w:r w:rsidRPr="008709D4">
              <w:rPr>
                <w:rFonts w:ascii="Times New Roman" w:hAnsi="Times New Roman"/>
                <w:bCs/>
                <w:sz w:val="24"/>
                <w:szCs w:val="24"/>
                <w:lang w:eastAsia="ru-RU"/>
              </w:rPr>
              <w:t xml:space="preserve">Правила безопасной работы на ККТ.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96"/>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12</w:t>
            </w:r>
          </w:p>
        </w:tc>
        <w:tc>
          <w:tcPr>
            <w:tcW w:w="6379" w:type="dxa"/>
            <w:gridSpan w:val="2"/>
            <w:vAlign w:val="center"/>
          </w:tcPr>
          <w:p w:rsidR="00087519" w:rsidRPr="008709D4" w:rsidRDefault="00087519" w:rsidP="00AB2876">
            <w:pPr>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Требования к кассовому чеку и бланку строгой отчетности. Оформление кассовой документации. Ответственность  за нарушение правил применения ККТ.</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96"/>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13</w:t>
            </w:r>
          </w:p>
        </w:tc>
        <w:tc>
          <w:tcPr>
            <w:tcW w:w="6379" w:type="dxa"/>
            <w:gridSpan w:val="2"/>
          </w:tcPr>
          <w:p w:rsidR="00087519" w:rsidRPr="008709D4" w:rsidRDefault="00087519" w:rsidP="00AB2876">
            <w:pPr>
              <w:spacing w:after="0" w:line="240" w:lineRule="auto"/>
              <w:rPr>
                <w:rFonts w:ascii="Times New Roman" w:hAnsi="Times New Roman"/>
                <w:bCs/>
                <w:color w:val="FF0000"/>
                <w:sz w:val="24"/>
                <w:szCs w:val="24"/>
                <w:lang w:eastAsia="ru-RU"/>
              </w:rPr>
            </w:pPr>
            <w:r w:rsidRPr="008709D4">
              <w:rPr>
                <w:rFonts w:ascii="Times New Roman" w:eastAsia="Times New Roman" w:hAnsi="Times New Roman"/>
                <w:sz w:val="24"/>
                <w:szCs w:val="24"/>
                <w:lang w:eastAsia="ru-RU"/>
              </w:rPr>
              <w:t>Кассовый терминал: значение, устройство, правила эксплуатации. Использование сканирующих устройств. Выбор ККТ для предприятий торговли. Техника безопасности при работе на ККТ.</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96"/>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14</w:t>
            </w:r>
          </w:p>
        </w:tc>
        <w:tc>
          <w:tcPr>
            <w:tcW w:w="6379" w:type="dxa"/>
            <w:gridSpan w:val="2"/>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Холодильное оборудование  торговых предприятий. Классификация, виды и общая характеристика. Правила эксплуатации и техники безопасности  холодильного оборудования.</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15</w:t>
            </w:r>
          </w:p>
        </w:tc>
        <w:tc>
          <w:tcPr>
            <w:tcW w:w="6379" w:type="dxa"/>
            <w:gridSpan w:val="2"/>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Оборудование от несанкционированного выноса товара.</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79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16</w:t>
            </w:r>
          </w:p>
        </w:tc>
        <w:tc>
          <w:tcPr>
            <w:tcW w:w="6379" w:type="dxa"/>
            <w:gridSpan w:val="2"/>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sz w:val="24"/>
                <w:szCs w:val="24"/>
                <w:lang w:eastAsia="ru-RU"/>
              </w:rPr>
              <w:t>Законодательство Российской Федерации об охране труда. Государственный, административный, общественный контроль за охраной труда. Аттестация рабочих мест по условиям труда.</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79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17</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Понятие о производственном  травматизме, его виды, причины возникновения. Положение об инструктаже по технике безопасности. Порядок расследования несчастных случаев на производстве</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79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18</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Производственные вредности и профессиональные заболевания: понятие, причины возникновения, меры по предупреждению. Доврачебная помощь пострадавшим при несчастных случаях</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457"/>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19</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Электробезопасность и последствия поражения электрическим током. Требования электробезопасности и виды защиты. Обеспечение электробезопасности. Технические средства защиты человека от поражения </w:t>
            </w:r>
            <w:r w:rsidRPr="008709D4">
              <w:rPr>
                <w:rFonts w:ascii="Times New Roman" w:eastAsia="Times New Roman" w:hAnsi="Times New Roman"/>
                <w:sz w:val="24"/>
                <w:szCs w:val="24"/>
                <w:lang w:eastAsia="ru-RU"/>
              </w:rPr>
              <w:lastRenderedPageBreak/>
              <w:t>электрическим током. Первая помощь при поражении электрическим током.</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2</w:t>
            </w:r>
          </w:p>
        </w:tc>
      </w:tr>
      <w:tr w:rsidR="00087519" w:rsidRPr="008709D4" w:rsidTr="003B0377">
        <w:trPr>
          <w:trHeight w:val="231"/>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20</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Пожарная безопасность торговых предприятий.</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22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20</w:t>
            </w:r>
          </w:p>
        </w:tc>
      </w:tr>
      <w:tr w:rsidR="00087519" w:rsidRPr="008709D4" w:rsidTr="003B0377">
        <w:trPr>
          <w:trHeight w:val="12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hAnsi="Times New Roman"/>
                <w:sz w:val="24"/>
                <w:szCs w:val="24"/>
                <w:lang w:eastAsia="ru-RU"/>
              </w:rPr>
            </w:pPr>
            <w:r w:rsidRPr="008709D4">
              <w:rPr>
                <w:rFonts w:ascii="Times New Roman" w:hAnsi="Times New Roman"/>
                <w:sz w:val="24"/>
                <w:szCs w:val="24"/>
                <w:lang w:eastAsia="ru-RU"/>
              </w:rPr>
              <w:t>Анализ используемого немеханического оборудования в торговых организациях (урок на производстве).</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2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379" w:type="dxa"/>
            <w:gridSpan w:val="2"/>
          </w:tcPr>
          <w:p w:rsidR="00087519" w:rsidRPr="008709D4" w:rsidRDefault="00087519" w:rsidP="00AB2876">
            <w:pPr>
              <w:spacing w:after="0" w:line="240" w:lineRule="auto"/>
              <w:rPr>
                <w:rFonts w:ascii="Times New Roman" w:hAnsi="Times New Roman"/>
                <w:sz w:val="24"/>
                <w:szCs w:val="24"/>
                <w:lang w:eastAsia="ru-RU"/>
              </w:rPr>
            </w:pPr>
            <w:r w:rsidRPr="008709D4">
              <w:rPr>
                <w:rFonts w:ascii="Times New Roman" w:hAnsi="Times New Roman"/>
                <w:sz w:val="24"/>
                <w:szCs w:val="24"/>
                <w:lang w:eastAsia="ru-RU"/>
              </w:rPr>
              <w:t>Анализ устройства различных типов весов.</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2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c>
          <w:tcPr>
            <w:tcW w:w="6379" w:type="dxa"/>
            <w:gridSpan w:val="2"/>
          </w:tcPr>
          <w:p w:rsidR="00087519" w:rsidRPr="008709D4" w:rsidRDefault="00087519" w:rsidP="00AB2876">
            <w:pPr>
              <w:spacing w:after="0" w:line="240" w:lineRule="auto"/>
              <w:rPr>
                <w:rFonts w:ascii="Times New Roman" w:hAnsi="Times New Roman"/>
                <w:sz w:val="24"/>
                <w:szCs w:val="24"/>
                <w:lang w:eastAsia="ru-RU"/>
              </w:rPr>
            </w:pPr>
            <w:r w:rsidRPr="008709D4">
              <w:rPr>
                <w:rFonts w:ascii="Times New Roman" w:hAnsi="Times New Roman"/>
                <w:sz w:val="24"/>
                <w:szCs w:val="24"/>
                <w:lang w:eastAsia="ru-RU"/>
              </w:rPr>
              <w:t>Приобретение умений эксплуатации весоизмерительного оборудования.</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0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4</w:t>
            </w:r>
          </w:p>
        </w:tc>
        <w:tc>
          <w:tcPr>
            <w:tcW w:w="6379" w:type="dxa"/>
            <w:gridSpan w:val="2"/>
          </w:tcPr>
          <w:p w:rsidR="00087519" w:rsidRPr="008709D4" w:rsidRDefault="00087519" w:rsidP="00AB2876">
            <w:pPr>
              <w:spacing w:after="0" w:line="240" w:lineRule="auto"/>
              <w:rPr>
                <w:rFonts w:ascii="Times New Roman" w:hAnsi="Times New Roman"/>
                <w:sz w:val="24"/>
                <w:szCs w:val="24"/>
                <w:lang w:eastAsia="ru-RU"/>
              </w:rPr>
            </w:pPr>
            <w:r w:rsidRPr="008709D4">
              <w:rPr>
                <w:rFonts w:ascii="Times New Roman" w:hAnsi="Times New Roman"/>
                <w:sz w:val="24"/>
                <w:szCs w:val="24"/>
                <w:lang w:eastAsia="ru-RU"/>
              </w:rPr>
              <w:t xml:space="preserve">Анализ устройства  различных типов контрольно-кассовой  техники.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4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5</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Отработка навыков работы на ККТ «Атол 30Ф».</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4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6</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Отработка навыков работы на ККТ «Атол 90Ф».</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4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7</w:t>
            </w:r>
          </w:p>
        </w:tc>
        <w:tc>
          <w:tcPr>
            <w:tcW w:w="6379" w:type="dxa"/>
            <w:gridSpan w:val="2"/>
          </w:tcPr>
          <w:p w:rsidR="00087519" w:rsidRPr="008709D4" w:rsidRDefault="00087519" w:rsidP="00AB2876">
            <w:pPr>
              <w:spacing w:after="0" w:line="240" w:lineRule="auto"/>
              <w:rPr>
                <w:rFonts w:ascii="Times New Roman" w:hAnsi="Times New Roman"/>
                <w:sz w:val="24"/>
                <w:szCs w:val="24"/>
                <w:lang w:eastAsia="ru-RU"/>
              </w:rPr>
            </w:pPr>
            <w:r w:rsidRPr="008709D4">
              <w:rPr>
                <w:rFonts w:ascii="Times New Roman" w:hAnsi="Times New Roman"/>
                <w:sz w:val="24"/>
                <w:szCs w:val="24"/>
                <w:lang w:eastAsia="ru-RU"/>
              </w:rPr>
              <w:t>Подбор холодильного оборудования для магазина</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4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8</w:t>
            </w:r>
          </w:p>
        </w:tc>
        <w:tc>
          <w:tcPr>
            <w:tcW w:w="6379" w:type="dxa"/>
            <w:gridSpan w:val="2"/>
          </w:tcPr>
          <w:p w:rsidR="00087519" w:rsidRPr="008709D4" w:rsidRDefault="00087519" w:rsidP="00AB2876">
            <w:pPr>
              <w:spacing w:after="0" w:line="240" w:lineRule="auto"/>
              <w:rPr>
                <w:rFonts w:ascii="Times New Roman" w:hAnsi="Times New Roman"/>
                <w:sz w:val="24"/>
                <w:szCs w:val="24"/>
                <w:lang w:eastAsia="ru-RU"/>
              </w:rPr>
            </w:pPr>
            <w:r w:rsidRPr="008709D4">
              <w:rPr>
                <w:rFonts w:ascii="Times New Roman" w:hAnsi="Times New Roman"/>
                <w:sz w:val="24"/>
                <w:szCs w:val="24"/>
                <w:lang w:eastAsia="ru-RU"/>
              </w:rPr>
              <w:t>Подбор подъемно-транспортного оборудования для торговых предприятий.</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4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9</w:t>
            </w:r>
          </w:p>
        </w:tc>
        <w:tc>
          <w:tcPr>
            <w:tcW w:w="6379" w:type="dxa"/>
            <w:gridSpan w:val="2"/>
          </w:tcPr>
          <w:p w:rsidR="00087519" w:rsidRPr="008709D4" w:rsidRDefault="00087519" w:rsidP="00AB2876">
            <w:pPr>
              <w:spacing w:after="0" w:line="240" w:lineRule="auto"/>
              <w:rPr>
                <w:rFonts w:ascii="Times New Roman" w:hAnsi="Times New Roman"/>
                <w:sz w:val="24"/>
                <w:szCs w:val="24"/>
                <w:lang w:eastAsia="ru-RU"/>
              </w:rPr>
            </w:pPr>
            <w:r w:rsidRPr="008709D4">
              <w:rPr>
                <w:rFonts w:ascii="Times New Roman" w:hAnsi="Times New Roman"/>
                <w:sz w:val="24"/>
                <w:szCs w:val="24"/>
                <w:lang w:eastAsia="ru-RU"/>
              </w:rPr>
              <w:t>Разработка инструкций по технике безопасности для продавца, кассира магазина.</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4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10</w:t>
            </w:r>
          </w:p>
        </w:tc>
        <w:tc>
          <w:tcPr>
            <w:tcW w:w="6379" w:type="dxa"/>
            <w:gridSpan w:val="2"/>
          </w:tcPr>
          <w:p w:rsidR="00087519" w:rsidRPr="008709D4" w:rsidRDefault="00087519" w:rsidP="00AB2876">
            <w:pPr>
              <w:spacing w:after="0" w:line="240" w:lineRule="auto"/>
              <w:rPr>
                <w:rFonts w:ascii="Times New Roman" w:hAnsi="Times New Roman"/>
                <w:sz w:val="24"/>
                <w:szCs w:val="24"/>
                <w:lang w:eastAsia="ru-RU"/>
              </w:rPr>
            </w:pPr>
            <w:r w:rsidRPr="008709D4">
              <w:rPr>
                <w:rFonts w:ascii="Times New Roman" w:hAnsi="Times New Roman"/>
                <w:sz w:val="24"/>
                <w:szCs w:val="24"/>
                <w:lang w:eastAsia="ru-RU"/>
              </w:rPr>
              <w:t>Разработка мероприятий по профилактике  производственного травматизма    и профессиональных заболеваний.</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563"/>
        </w:trPr>
        <w:tc>
          <w:tcPr>
            <w:tcW w:w="9536" w:type="dxa"/>
            <w:gridSpan w:val="5"/>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Примерная тематика домашних заданий</w:t>
            </w: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Самостоятельная работа при изучении раздела  4 ПМ.01</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Оформление презентации «Современное немеханическое оборудование»</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видов торгового  инвентаря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видов подъемно-транспортного оборудования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Решение ситуаций по эксплуатации весов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Оформить опорный конспект «Маркировочное и этикетировочное оборудование»</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Оформить опорный конспект «Фасовочно-упаковочное оборудование»</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Оформить заявление на регистрацию ККТ в налоговом органе, карточку регистрации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таблицы «Характеристика холодильных агентов»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Расчет потребности в охлаждаемой площади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используемого холодильного оборудования магазина</w:t>
            </w:r>
          </w:p>
          <w:p w:rsidR="00087519" w:rsidRPr="008709D4" w:rsidRDefault="00087519" w:rsidP="00AB2876">
            <w:pPr>
              <w:shd w:val="clear" w:color="auto" w:fill="FFFFFF"/>
              <w:tabs>
                <w:tab w:val="left" w:pos="567"/>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типовой инструкции по охране труда  кассира</w:t>
            </w:r>
          </w:p>
          <w:p w:rsidR="00087519" w:rsidRPr="008709D4" w:rsidRDefault="00087519" w:rsidP="00AB2876">
            <w:pPr>
              <w:shd w:val="clear" w:color="auto" w:fill="FFFFFF"/>
              <w:tabs>
                <w:tab w:val="left" w:pos="567"/>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правил пожарной безопасности для предприятий торговли.</w:t>
            </w:r>
          </w:p>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sz w:val="24"/>
                <w:szCs w:val="24"/>
                <w:lang w:eastAsia="ru-RU"/>
              </w:rPr>
              <w:t>Разработка рекомендаций по охране труда и пожарной безопасности для персонала.</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30</w:t>
            </w:r>
          </w:p>
          <w:p w:rsidR="00087519" w:rsidRPr="008709D4" w:rsidRDefault="00087519" w:rsidP="00AB2876">
            <w:pPr>
              <w:spacing w:after="0" w:line="240" w:lineRule="auto"/>
              <w:rPr>
                <w:rFonts w:ascii="Times New Roman" w:eastAsia="Times New Roman" w:hAnsi="Times New Roman"/>
                <w:b/>
                <w:sz w:val="24"/>
                <w:szCs w:val="24"/>
                <w:lang w:eastAsia="ru-RU"/>
              </w:rPr>
            </w:pPr>
          </w:p>
        </w:tc>
      </w:tr>
      <w:tr w:rsidR="00087519" w:rsidRPr="008709D4" w:rsidTr="003B0377">
        <w:trPr>
          <w:trHeight w:val="409"/>
        </w:trPr>
        <w:tc>
          <w:tcPr>
            <w:tcW w:w="9536" w:type="dxa"/>
            <w:gridSpan w:val="5"/>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Учебная практика</w:t>
            </w:r>
          </w:p>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Виды работ</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Выполнение работ на упаковочном оборудовании «Горячий стол».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Введение информации о товаре в память кассового терминала.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Выполнение операций по подготовке кассового терминала к работе, работа на нем с использованием сканирующих устройств, окончание работы.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Программирование работы электронных весов с печатью этикеток. Выполнение работ по взвешиванию грузов на электронных весах с печатью этикеток.</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Решение ситуаций по применению ККТ с использованием нормативно-правовых актов.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Выполнение комплексного задания по упаковке товара, его взвешиванию и отпуску покупателю.</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14</w:t>
            </w:r>
          </w:p>
        </w:tc>
      </w:tr>
      <w:tr w:rsidR="00087519" w:rsidRPr="008709D4" w:rsidTr="003B0377">
        <w:trPr>
          <w:trHeight w:val="1669"/>
        </w:trPr>
        <w:tc>
          <w:tcPr>
            <w:tcW w:w="9536" w:type="dxa"/>
            <w:gridSpan w:val="5"/>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 xml:space="preserve">Производственная практика </w:t>
            </w:r>
            <w:r w:rsidRPr="008709D4">
              <w:rPr>
                <w:rFonts w:ascii="Times New Roman" w:eastAsia="Times New Roman" w:hAnsi="Times New Roman"/>
                <w:b/>
                <w:sz w:val="24"/>
                <w:szCs w:val="24"/>
                <w:lang w:eastAsia="ru-RU"/>
              </w:rPr>
              <w:t>(по профилю специальности)</w:t>
            </w:r>
          </w:p>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Виды работ</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Участие  в  выполнении работ по эксплуатации различных видов торгового оборудования.</w:t>
            </w:r>
          </w:p>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Участие в  подготовке и проведении инструктажа по технике безопасности  в торговой организации.</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14</w:t>
            </w:r>
          </w:p>
        </w:tc>
      </w:tr>
      <w:tr w:rsidR="00087519" w:rsidRPr="008709D4" w:rsidTr="003B0377">
        <w:trPr>
          <w:trHeight w:val="344"/>
        </w:trPr>
        <w:tc>
          <w:tcPr>
            <w:tcW w:w="9536" w:type="dxa"/>
            <w:gridSpan w:val="5"/>
          </w:tcPr>
          <w:p w:rsidR="00087519" w:rsidRPr="008709D4" w:rsidRDefault="00087519" w:rsidP="00AB2876">
            <w:pPr>
              <w:tabs>
                <w:tab w:val="left" w:pos="708"/>
              </w:tabs>
              <w:spacing w:after="0" w:line="240" w:lineRule="auto"/>
              <w:jc w:val="right"/>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Всего</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645</w:t>
            </w:r>
          </w:p>
        </w:tc>
      </w:tr>
    </w:tbl>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r w:rsidRPr="008709D4">
        <w:rPr>
          <w:rFonts w:ascii="Times New Roman" w:eastAsia="Times New Roman" w:hAnsi="Times New Roman"/>
          <w:b/>
          <w:caps/>
          <w:sz w:val="24"/>
          <w:szCs w:val="24"/>
          <w:lang w:eastAsia="ru-RU"/>
        </w:rPr>
        <w:t xml:space="preserve">  условия реализации ПРОФЕССИОНАЛЬНОГО МОДУЛЯ</w:t>
      </w:r>
      <w:r w:rsidRPr="008709D4">
        <w:rPr>
          <w:rFonts w:ascii="Times New Roman" w:eastAsia="Times New Roman" w:hAnsi="Times New Roman"/>
          <w:b/>
          <w:sz w:val="24"/>
          <w:szCs w:val="24"/>
          <w:lang w:eastAsia="ru-RU"/>
        </w:rPr>
        <w:t xml:space="preserve">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Управление ассортиментом товаров</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Требования к минимальному материально-техническому обеспечению</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Реализация программы модуля требует  наличие: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b/>
          <w:sz w:val="24"/>
          <w:szCs w:val="24"/>
          <w:lang w:eastAsia="ru-RU"/>
        </w:rPr>
        <w:t xml:space="preserve">учебных кабинетов: </w:t>
      </w:r>
      <w:r w:rsidRPr="008709D4">
        <w:rPr>
          <w:rFonts w:ascii="Times New Roman" w:eastAsia="Times New Roman" w:hAnsi="Times New Roman"/>
          <w:sz w:val="24"/>
          <w:szCs w:val="24"/>
          <w:lang w:eastAsia="ru-RU"/>
        </w:rPr>
        <w:t>коммерческой деятельности, менеджмента и маркетинга.</w:t>
      </w:r>
    </w:p>
    <w:p w:rsidR="00087519" w:rsidRPr="008709D4" w:rsidRDefault="00087519" w:rsidP="00AB287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b/>
          <w:sz w:val="24"/>
          <w:szCs w:val="24"/>
          <w:lang w:eastAsia="ru-RU"/>
        </w:rPr>
        <w:t>лабораторий</w:t>
      </w:r>
      <w:r w:rsidRPr="008709D4">
        <w:rPr>
          <w:rFonts w:ascii="Times New Roman" w:eastAsia="Times New Roman" w:hAnsi="Times New Roman"/>
          <w:sz w:val="24"/>
          <w:szCs w:val="24"/>
          <w:lang w:eastAsia="ru-RU"/>
        </w:rPr>
        <w:t>: технического оснащения торговых организаций, информационных технологий в профессиональной деятельности.</w:t>
      </w:r>
    </w:p>
    <w:p w:rsidR="00087519" w:rsidRPr="008709D4" w:rsidRDefault="00087519" w:rsidP="00AB287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b/>
          <w:sz w:val="24"/>
          <w:szCs w:val="24"/>
          <w:lang w:eastAsia="ru-RU"/>
        </w:rPr>
        <w:t xml:space="preserve">мастерских: </w:t>
      </w:r>
      <w:r w:rsidRPr="008709D4">
        <w:rPr>
          <w:rFonts w:ascii="Times New Roman" w:eastAsia="Times New Roman" w:hAnsi="Times New Roman"/>
          <w:sz w:val="24"/>
          <w:szCs w:val="24"/>
          <w:lang w:eastAsia="ru-RU"/>
        </w:rPr>
        <w:t>учебный магазин.</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b/>
          <w:sz w:val="24"/>
          <w:szCs w:val="24"/>
          <w:lang w:eastAsia="ru-RU"/>
        </w:rPr>
        <w:t>библиотека, читальный зал с выходом в сеть Интернет.</w:t>
      </w:r>
    </w:p>
    <w:p w:rsidR="00087519" w:rsidRPr="008709D4" w:rsidRDefault="00087519" w:rsidP="00AB2876">
      <w:pPr>
        <w:widowControl w:val="0"/>
        <w:tabs>
          <w:tab w:val="left" w:pos="0"/>
          <w:tab w:val="left" w:pos="900"/>
        </w:tabs>
        <w:autoSpaceDE w:val="0"/>
        <w:autoSpaceDN w:val="0"/>
        <w:adjustRightInd w:val="0"/>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Оборудование учебных  кабинетов и рабочих  мест кабинетов:</w:t>
      </w:r>
    </w:p>
    <w:p w:rsidR="00087519" w:rsidRPr="008709D4" w:rsidRDefault="00087519" w:rsidP="00AB2876">
      <w:pPr>
        <w:widowControl w:val="0"/>
        <w:tabs>
          <w:tab w:val="left" w:pos="0"/>
          <w:tab w:val="left" w:pos="900"/>
        </w:tabs>
        <w:autoSpaceDE w:val="0"/>
        <w:autoSpaceDN w:val="0"/>
        <w:adjustRightInd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Коммерческой  деятельности</w:t>
      </w:r>
    </w:p>
    <w:p w:rsidR="00087519" w:rsidRPr="008709D4" w:rsidRDefault="00087519" w:rsidP="00AB2876">
      <w:pPr>
        <w:widowControl w:val="0"/>
        <w:tabs>
          <w:tab w:val="left" w:pos="0"/>
          <w:tab w:val="left" w:pos="360"/>
        </w:tabs>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w:t>
      </w:r>
      <w:r w:rsidRPr="008709D4">
        <w:rPr>
          <w:rFonts w:ascii="Times New Roman" w:eastAsia="Times New Roman" w:hAnsi="Times New Roman"/>
          <w:sz w:val="24"/>
          <w:szCs w:val="24"/>
          <w:lang w:eastAsia="ru-RU"/>
        </w:rPr>
        <w:t xml:space="preserve"> рабочие  места  по  количеству  обучающихся;</w:t>
      </w:r>
    </w:p>
    <w:p w:rsidR="00087519" w:rsidRPr="008709D4" w:rsidRDefault="00087519" w:rsidP="00AB2876">
      <w:pPr>
        <w:widowControl w:val="0"/>
        <w:tabs>
          <w:tab w:val="left" w:pos="0"/>
          <w:tab w:val="left" w:pos="360"/>
        </w:tabs>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учебная литература; </w:t>
      </w:r>
    </w:p>
    <w:p w:rsidR="00087519" w:rsidRPr="008709D4" w:rsidRDefault="00087519" w:rsidP="00AB2876">
      <w:pPr>
        <w:widowControl w:val="0"/>
        <w:tabs>
          <w:tab w:val="left" w:pos="0"/>
          <w:tab w:val="left" w:pos="360"/>
        </w:tabs>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учебно-методические материалы;</w:t>
      </w:r>
    </w:p>
    <w:p w:rsidR="00087519" w:rsidRPr="008709D4" w:rsidRDefault="00087519" w:rsidP="00AB2876">
      <w:pPr>
        <w:widowControl w:val="0"/>
        <w:tabs>
          <w:tab w:val="left" w:pos="0"/>
          <w:tab w:val="left" w:pos="360"/>
        </w:tabs>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плакаты;</w:t>
      </w:r>
    </w:p>
    <w:p w:rsidR="00087519" w:rsidRPr="008709D4" w:rsidRDefault="00087519" w:rsidP="00AB2876">
      <w:pPr>
        <w:widowControl w:val="0"/>
        <w:tabs>
          <w:tab w:val="left" w:pos="0"/>
          <w:tab w:val="left" w:pos="360"/>
        </w:tabs>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справочная, нормативная документация;</w:t>
      </w:r>
    </w:p>
    <w:p w:rsidR="00087519" w:rsidRPr="008709D4" w:rsidRDefault="00087519" w:rsidP="00AB2876">
      <w:pPr>
        <w:widowControl w:val="0"/>
        <w:tabs>
          <w:tab w:val="left" w:pos="180"/>
          <w:tab w:val="left" w:pos="360"/>
        </w:tabs>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наглядные  пособия (видеоматериалы по процессам складского и  розничного  товародвижения);</w:t>
      </w:r>
    </w:p>
    <w:p w:rsidR="00087519" w:rsidRPr="008709D4" w:rsidRDefault="00087519" w:rsidP="00AB2876">
      <w:pPr>
        <w:widowControl w:val="0"/>
        <w:tabs>
          <w:tab w:val="left" w:pos="0"/>
          <w:tab w:val="left" w:pos="360"/>
        </w:tabs>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электронные презентационные  материалы  по разделам (темам ) модуля;</w:t>
      </w:r>
    </w:p>
    <w:p w:rsidR="00087519" w:rsidRPr="008709D4" w:rsidRDefault="00087519" w:rsidP="00AB2876">
      <w:pPr>
        <w:widowControl w:val="0"/>
        <w:tabs>
          <w:tab w:val="left" w:pos="0"/>
          <w:tab w:val="left" w:pos="360"/>
        </w:tabs>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комплект  бланков  коммерческой  документации.</w:t>
      </w:r>
    </w:p>
    <w:p w:rsidR="00087519" w:rsidRPr="008709D4" w:rsidRDefault="00087519" w:rsidP="00AB2876">
      <w:pPr>
        <w:widowControl w:val="0"/>
        <w:tabs>
          <w:tab w:val="left" w:pos="0"/>
          <w:tab w:val="left" w:pos="900"/>
        </w:tabs>
        <w:autoSpaceDE w:val="0"/>
        <w:autoSpaceDN w:val="0"/>
        <w:adjustRightInd w:val="0"/>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Менеджмента и маркетинга</w:t>
      </w:r>
    </w:p>
    <w:p w:rsidR="00087519" w:rsidRPr="008709D4" w:rsidRDefault="00087519" w:rsidP="00AB2876">
      <w:pPr>
        <w:widowControl w:val="0"/>
        <w:tabs>
          <w:tab w:val="left" w:pos="0"/>
          <w:tab w:val="left" w:pos="900"/>
        </w:tabs>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w:t>
      </w:r>
      <w:r w:rsidRPr="008709D4">
        <w:rPr>
          <w:rFonts w:ascii="Times New Roman" w:eastAsia="Times New Roman" w:hAnsi="Times New Roman"/>
          <w:sz w:val="24"/>
          <w:szCs w:val="24"/>
          <w:lang w:eastAsia="ru-RU"/>
        </w:rPr>
        <w:t xml:space="preserve"> рабочие  места  по  количеству  обучающихся;</w:t>
      </w:r>
    </w:p>
    <w:p w:rsidR="00087519" w:rsidRPr="008709D4" w:rsidRDefault="00087519" w:rsidP="00AB2876">
      <w:pPr>
        <w:widowControl w:val="0"/>
        <w:tabs>
          <w:tab w:val="left" w:pos="0"/>
          <w:tab w:val="left" w:pos="900"/>
        </w:tabs>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учебная литература; </w:t>
      </w:r>
    </w:p>
    <w:p w:rsidR="00087519" w:rsidRPr="008709D4" w:rsidRDefault="00087519" w:rsidP="00AB2876">
      <w:pPr>
        <w:widowControl w:val="0"/>
        <w:tabs>
          <w:tab w:val="left" w:pos="0"/>
          <w:tab w:val="left" w:pos="900"/>
        </w:tabs>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учебно-методические материалы;</w:t>
      </w:r>
    </w:p>
    <w:p w:rsidR="00087519" w:rsidRPr="008709D4" w:rsidRDefault="00087519" w:rsidP="00AB2876">
      <w:pPr>
        <w:widowControl w:val="0"/>
        <w:tabs>
          <w:tab w:val="left" w:pos="0"/>
          <w:tab w:val="left" w:pos="900"/>
        </w:tabs>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справочная, нормативная документация;</w:t>
      </w:r>
    </w:p>
    <w:p w:rsidR="00087519" w:rsidRPr="008709D4" w:rsidRDefault="00087519" w:rsidP="00AB2876">
      <w:pPr>
        <w:widowControl w:val="0"/>
        <w:tabs>
          <w:tab w:val="left" w:pos="0"/>
          <w:tab w:val="left" w:pos="900"/>
        </w:tabs>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наглядные  пособия (схемы, плакаты, видеоматериалы по маркетингу).</w:t>
      </w:r>
    </w:p>
    <w:p w:rsidR="00087519" w:rsidRPr="008709D4" w:rsidRDefault="00087519" w:rsidP="00AB2876">
      <w:pPr>
        <w:widowControl w:val="0"/>
        <w:tabs>
          <w:tab w:val="left" w:pos="0"/>
          <w:tab w:val="left" w:pos="916"/>
        </w:tabs>
        <w:autoSpaceDE w:val="0"/>
        <w:autoSpaceDN w:val="0"/>
        <w:adjustRightInd w:val="0"/>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Оборудование  лабораторий  и рабочих  мест  лабораторий</w:t>
      </w:r>
      <w:r w:rsidRPr="008709D4">
        <w:rPr>
          <w:rFonts w:ascii="Times New Roman" w:eastAsia="Times New Roman" w:hAnsi="Times New Roman"/>
          <w:sz w:val="24"/>
          <w:szCs w:val="24"/>
          <w:lang w:eastAsia="ru-RU"/>
        </w:rPr>
        <w:t>:</w:t>
      </w:r>
    </w:p>
    <w:p w:rsidR="00087519" w:rsidRPr="008709D4" w:rsidRDefault="00087519" w:rsidP="00AB2876">
      <w:pPr>
        <w:widowControl w:val="0"/>
        <w:tabs>
          <w:tab w:val="left" w:pos="0"/>
          <w:tab w:val="left" w:pos="360"/>
          <w:tab w:val="left" w:pos="916"/>
        </w:tabs>
        <w:autoSpaceDE w:val="0"/>
        <w:autoSpaceDN w:val="0"/>
        <w:adjustRightInd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лаборатория Технического оснащения  торговых  организаций</w:t>
      </w:r>
    </w:p>
    <w:p w:rsidR="00087519" w:rsidRPr="008709D4" w:rsidRDefault="00087519" w:rsidP="00AB2876">
      <w:pPr>
        <w:widowControl w:val="0"/>
        <w:tabs>
          <w:tab w:val="left" w:pos="0"/>
          <w:tab w:val="left" w:pos="360"/>
          <w:tab w:val="left" w:pos="916"/>
        </w:tabs>
        <w:autoSpaceDE w:val="0"/>
        <w:autoSpaceDN w:val="0"/>
        <w:adjustRightInd w:val="0"/>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рабочие места по количеству обучающихся</w:t>
      </w:r>
      <w:r w:rsidRPr="008709D4">
        <w:rPr>
          <w:rFonts w:ascii="Times New Roman" w:eastAsia="Times New Roman" w:hAnsi="Times New Roman"/>
          <w:b/>
          <w:sz w:val="24"/>
          <w:szCs w:val="24"/>
          <w:lang w:eastAsia="ru-RU"/>
        </w:rPr>
        <w:t>;</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весоизмерительное оборудование;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контрольно-кассовая  техника;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упаковочное оборудование;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комплект учебно-методической документации.</w:t>
      </w:r>
    </w:p>
    <w:p w:rsidR="00087519" w:rsidRPr="008709D4" w:rsidRDefault="00087519" w:rsidP="00AB2876">
      <w:pPr>
        <w:widowControl w:val="0"/>
        <w:tabs>
          <w:tab w:val="left" w:pos="0"/>
          <w:tab w:val="left" w:pos="180"/>
          <w:tab w:val="left" w:pos="900"/>
        </w:tabs>
        <w:autoSpaceDE w:val="0"/>
        <w:autoSpaceDN w:val="0"/>
        <w:adjustRightInd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лаборатория информационных  технологий  в  профессиональной  деятельности</w:t>
      </w:r>
    </w:p>
    <w:p w:rsidR="00087519" w:rsidRPr="008709D4" w:rsidRDefault="00087519" w:rsidP="00AB2876">
      <w:pPr>
        <w:widowControl w:val="0"/>
        <w:tabs>
          <w:tab w:val="left" w:pos="180"/>
          <w:tab w:val="left" w:pos="900"/>
        </w:tabs>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компьютеры,  принтер, проектор, </w:t>
      </w:r>
    </w:p>
    <w:p w:rsidR="00087519" w:rsidRPr="008709D4" w:rsidRDefault="00087519" w:rsidP="00AB2876">
      <w:pPr>
        <w:widowControl w:val="0"/>
        <w:tabs>
          <w:tab w:val="left" w:pos="0"/>
          <w:tab w:val="left" w:pos="180"/>
        </w:tabs>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 программное обеспечение; </w:t>
      </w:r>
    </w:p>
    <w:p w:rsidR="00087519" w:rsidRPr="008709D4" w:rsidRDefault="00087519" w:rsidP="00AB2876">
      <w:pPr>
        <w:widowControl w:val="0"/>
        <w:tabs>
          <w:tab w:val="left" w:pos="180"/>
          <w:tab w:val="left" w:pos="900"/>
        </w:tabs>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комплект  учебно-методических  материалов.</w:t>
      </w:r>
    </w:p>
    <w:p w:rsidR="00087519" w:rsidRPr="008709D4" w:rsidRDefault="00087519" w:rsidP="00AB2876">
      <w:pPr>
        <w:widowControl w:val="0"/>
        <w:tabs>
          <w:tab w:val="left" w:pos="0"/>
          <w:tab w:val="left" w:pos="900"/>
        </w:tabs>
        <w:autoSpaceDE w:val="0"/>
        <w:autoSpaceDN w:val="0"/>
        <w:adjustRightInd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Оборудование  мастерских: учебный магазин</w:t>
      </w:r>
    </w:p>
    <w:p w:rsidR="00087519" w:rsidRPr="008709D4" w:rsidRDefault="00087519" w:rsidP="00AB2876">
      <w:pPr>
        <w:widowControl w:val="0"/>
        <w:tabs>
          <w:tab w:val="left" w:pos="0"/>
          <w:tab w:val="left" w:pos="900"/>
        </w:tabs>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справочная, нормативная документация;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торговая  мебель;</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торговый  инвентарь;</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образцы  продовольственных  и  непродовольственных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контрольно-кассовая техника;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весоизмерительное  оборудование;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 упаковочное оборудование;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упаковочные  материалы.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Реализация программы модуля предполагает обязательную производственную практику,  которую рекомендуется проводить концентрировано  в предприятиях оптовой и розничной торговли, оснащенных современными видами торгового оборудования: (механического, немеханического, весоизмерительного, контрольно-кассового и т.д.)</w:t>
      </w:r>
    </w:p>
    <w:p w:rsidR="00087519" w:rsidRPr="008709D4" w:rsidRDefault="00087519" w:rsidP="00AB2876">
      <w:pPr>
        <w:spacing w:after="0" w:line="240" w:lineRule="auto"/>
        <w:rPr>
          <w:rFonts w:ascii="Times New Roman" w:eastAsia="Times New Roman" w:hAnsi="Times New Roman"/>
          <w:b/>
          <w:sz w:val="24"/>
          <w:szCs w:val="24"/>
          <w:lang w:eastAsia="ru-RU"/>
        </w:rPr>
      </w:pPr>
      <w:bookmarkStart w:id="29" w:name="_Toc490466796"/>
      <w:r w:rsidRPr="008709D4">
        <w:rPr>
          <w:rFonts w:ascii="Times New Roman" w:eastAsia="Times New Roman" w:hAnsi="Times New Roman"/>
          <w:b/>
          <w:sz w:val="24"/>
          <w:szCs w:val="24"/>
          <w:lang w:eastAsia="ru-RU"/>
        </w:rPr>
        <w:t>4.2. Информационное обеспечение обучения</w:t>
      </w:r>
      <w:bookmarkEnd w:id="29"/>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Перечень рекомендуемых учебных изданий, Интернет-ресурсов, дополнительной литературы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Законодательные и нормативные акты:</w:t>
      </w:r>
      <w:r w:rsidRPr="008709D4">
        <w:rPr>
          <w:rFonts w:ascii="Times New Roman" w:eastAsia="Times New Roman" w:hAnsi="Times New Roman"/>
          <w:bCs/>
          <w:sz w:val="24"/>
          <w:szCs w:val="24"/>
          <w:lang w:eastAsia="ru-RU"/>
        </w:rPr>
        <w:t xml:space="preserve"> (в действующей  редакции)</w:t>
      </w:r>
    </w:p>
    <w:p w:rsidR="00B03A61" w:rsidRPr="00182FB2" w:rsidRDefault="00B03A61" w:rsidP="00AB2876">
      <w:pPr>
        <w:tabs>
          <w:tab w:val="left" w:pos="1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182FB2">
        <w:rPr>
          <w:rFonts w:ascii="Times New Roman" w:eastAsia="Times New Roman" w:hAnsi="Times New Roman"/>
          <w:bCs/>
          <w:sz w:val="24"/>
          <w:szCs w:val="24"/>
          <w:lang w:eastAsia="ru-RU"/>
        </w:rPr>
        <w:lastRenderedPageBreak/>
        <w:t>Гражданский  кодекс  Российской  Федерации.</w:t>
      </w:r>
    </w:p>
    <w:p w:rsidR="00B03A61" w:rsidRPr="00182FB2" w:rsidRDefault="00B03A61" w:rsidP="00AB2876">
      <w:pPr>
        <w:tabs>
          <w:tab w:val="left" w:pos="1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182FB2">
        <w:rPr>
          <w:rFonts w:ascii="Times New Roman" w:eastAsia="Times New Roman" w:hAnsi="Times New Roman"/>
          <w:bCs/>
          <w:sz w:val="24"/>
          <w:szCs w:val="24"/>
          <w:lang w:eastAsia="ru-RU"/>
        </w:rPr>
        <w:t>Федеральный закон  «О защите  прав  потребителей», введенный в действие Постановлением Верховного Совета РФ от 7 февраля 1992г.№2300/1-</w:t>
      </w:r>
      <w:r w:rsidRPr="00182FB2">
        <w:rPr>
          <w:rFonts w:ascii="Times New Roman" w:eastAsia="Times New Roman" w:hAnsi="Times New Roman"/>
          <w:bCs/>
          <w:sz w:val="24"/>
          <w:szCs w:val="24"/>
          <w:lang w:val="en-US" w:eastAsia="ru-RU"/>
        </w:rPr>
        <w:t>I</w:t>
      </w:r>
      <w:r w:rsidRPr="00182FB2">
        <w:rPr>
          <w:rFonts w:ascii="Times New Roman" w:eastAsia="Times New Roman" w:hAnsi="Times New Roman"/>
          <w:bCs/>
          <w:sz w:val="24"/>
          <w:szCs w:val="24"/>
          <w:lang w:eastAsia="ru-RU"/>
        </w:rPr>
        <w:t xml:space="preserve"> .</w:t>
      </w:r>
    </w:p>
    <w:p w:rsidR="00B03A61" w:rsidRPr="00182FB2" w:rsidRDefault="00B03A61" w:rsidP="00AB2876">
      <w:pPr>
        <w:widowControl w:val="0"/>
        <w:shd w:val="clear" w:color="auto" w:fill="FFFFFF"/>
        <w:tabs>
          <w:tab w:val="left" w:pos="142"/>
          <w:tab w:val="left" w:pos="540"/>
        </w:tabs>
        <w:autoSpaceDE w:val="0"/>
        <w:autoSpaceDN w:val="0"/>
        <w:adjustRightInd w:val="0"/>
        <w:spacing w:after="0" w:line="240" w:lineRule="auto"/>
        <w:rPr>
          <w:rFonts w:ascii="Times New Roman" w:eastAsia="Times New Roman" w:hAnsi="Times New Roman"/>
          <w:sz w:val="24"/>
          <w:szCs w:val="24"/>
          <w:lang w:eastAsia="ru-RU"/>
        </w:rPr>
      </w:pPr>
      <w:r w:rsidRPr="00182FB2">
        <w:rPr>
          <w:rFonts w:ascii="Times New Roman" w:eastAsia="Times New Roman" w:hAnsi="Times New Roman"/>
          <w:sz w:val="24"/>
          <w:szCs w:val="24"/>
          <w:lang w:eastAsia="ru-RU"/>
        </w:rPr>
        <w:t xml:space="preserve">Федеральный закон «Об основах государственного регулирования торговой деятельности в Российской Федерации», от 28 декабря 2009года №381-ФЗ  </w:t>
      </w:r>
    </w:p>
    <w:p w:rsidR="00B03A61" w:rsidRPr="00182FB2" w:rsidRDefault="00B03A61" w:rsidP="00AB2876">
      <w:pPr>
        <w:tabs>
          <w:tab w:val="left" w:pos="142"/>
        </w:tabs>
        <w:autoSpaceDE w:val="0"/>
        <w:autoSpaceDN w:val="0"/>
        <w:adjustRightInd w:val="0"/>
        <w:spacing w:after="0" w:line="240" w:lineRule="auto"/>
        <w:jc w:val="both"/>
        <w:rPr>
          <w:rFonts w:ascii="Times New Roman" w:eastAsia="Times New Roman" w:hAnsi="Times New Roman"/>
          <w:sz w:val="24"/>
          <w:szCs w:val="24"/>
          <w:lang w:eastAsia="ru-RU"/>
        </w:rPr>
      </w:pPr>
      <w:r w:rsidRPr="00182FB2">
        <w:rPr>
          <w:rFonts w:ascii="Times New Roman" w:eastAsia="Times New Roman" w:hAnsi="Times New Roman"/>
          <w:sz w:val="24"/>
          <w:szCs w:val="24"/>
          <w:lang w:eastAsia="ru-RU"/>
        </w:rPr>
        <w:t>Федеральный закон от 22.05.2003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(принят ГД ФС РФ 25.04.2003).</w:t>
      </w:r>
    </w:p>
    <w:p w:rsidR="00B03A61" w:rsidRPr="00182FB2" w:rsidRDefault="00B03A61" w:rsidP="00AB2876">
      <w:pPr>
        <w:widowControl w:val="0"/>
        <w:shd w:val="clear" w:color="auto" w:fill="FFFFFF"/>
        <w:tabs>
          <w:tab w:val="left" w:pos="142"/>
          <w:tab w:val="left" w:pos="540"/>
        </w:tabs>
        <w:autoSpaceDE w:val="0"/>
        <w:autoSpaceDN w:val="0"/>
        <w:adjustRightInd w:val="0"/>
        <w:spacing w:after="0" w:line="240" w:lineRule="auto"/>
        <w:rPr>
          <w:rFonts w:ascii="Times New Roman" w:eastAsia="Times New Roman" w:hAnsi="Times New Roman"/>
          <w:sz w:val="24"/>
          <w:szCs w:val="24"/>
          <w:lang w:eastAsia="ru-RU"/>
        </w:rPr>
      </w:pPr>
      <w:r w:rsidRPr="00182FB2">
        <w:rPr>
          <w:rFonts w:ascii="Times New Roman" w:eastAsia="Times New Roman" w:hAnsi="Times New Roman"/>
          <w:bCs/>
          <w:sz w:val="24"/>
          <w:szCs w:val="24"/>
          <w:lang w:eastAsia="ru-RU"/>
        </w:rPr>
        <w:t>Федеральный  закон «О рекламе», от 18.07.95г. №108-ФЗ .</w:t>
      </w:r>
    </w:p>
    <w:p w:rsidR="00B03A61" w:rsidRPr="00B858FB" w:rsidRDefault="00B03A61" w:rsidP="00AB2876">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182FB2">
        <w:rPr>
          <w:rFonts w:ascii="Times New Roman" w:eastAsia="Times New Roman" w:hAnsi="Times New Roman"/>
          <w:bCs/>
          <w:sz w:val="24"/>
          <w:szCs w:val="24"/>
          <w:lang w:eastAsia="ru-RU"/>
        </w:rPr>
        <w:t>Правила   торговли (в действующей редакции)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Стандарты:</w:t>
      </w:r>
    </w:p>
    <w:p w:rsidR="00087519" w:rsidRPr="008709D4" w:rsidRDefault="00087519" w:rsidP="00AB2876">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ГОСТ Р  51303-99 Торговля. Термины  и  определения</w:t>
      </w:r>
    </w:p>
    <w:p w:rsidR="00087519" w:rsidRPr="008709D4" w:rsidRDefault="00087519" w:rsidP="00AB2876">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ГОСТ Р  51304-99 Услуги  розничной  торговли</w:t>
      </w:r>
    </w:p>
    <w:p w:rsidR="00087519" w:rsidRPr="008709D4" w:rsidRDefault="00087519" w:rsidP="00AB2876">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ГОС Р 51305-99 Розничная торговля. Требования  к  обслуживающему  персоналу</w:t>
      </w:r>
    </w:p>
    <w:p w:rsidR="00087519" w:rsidRPr="008709D4" w:rsidRDefault="00087519" w:rsidP="00AB2876">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ГОСТР 51713-2001 Розничная торговля. Классификация  предприятий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Инструкции: (</w:t>
      </w:r>
      <w:r w:rsidRPr="008709D4">
        <w:rPr>
          <w:rFonts w:ascii="Times New Roman" w:eastAsia="Times New Roman" w:hAnsi="Times New Roman"/>
          <w:bCs/>
          <w:sz w:val="24"/>
          <w:szCs w:val="24"/>
          <w:lang w:eastAsia="ru-RU"/>
        </w:rPr>
        <w:t>в действующей редакции)</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  порядке  приемки  продукции производственно-технического  назначения  и товаров  народного  потребления по  количеству</w:t>
      </w:r>
      <w:r w:rsidRPr="008709D4">
        <w:rPr>
          <w:rFonts w:ascii="Times New Roman" w:eastAsia="Times New Roman" w:hAnsi="Times New Roman"/>
          <w:sz w:val="24"/>
          <w:szCs w:val="24"/>
          <w:lang w:eastAsia="ru-RU"/>
        </w:rPr>
        <w:t xml:space="preserve"> (Утвержденной постановлением Госарбитража при Совете Министров СССР от 15 июня 1965 г. N П-6; в ред. Постановлений Госарбитража СССР от 29.12.73 N 81, от 14.11.74 N 98) (с изм., внесенными Постановлением Пленума ВАС РФ)от 22.10.1997 N 18)</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О  порядке  приемки  продукции производственно-технического  назначения  и товаров  народного  потребления по  качеству (</w:t>
      </w:r>
      <w:r w:rsidRPr="008709D4">
        <w:rPr>
          <w:rFonts w:ascii="Times New Roman" w:eastAsia="Times New Roman" w:hAnsi="Times New Roman"/>
          <w:sz w:val="24"/>
          <w:szCs w:val="24"/>
          <w:lang w:eastAsia="ru-RU"/>
        </w:rPr>
        <w:t>Утверждена Постановлением Госарбитража при Совете Министров СССР от 25 апреля 1966 г. N П-7 (в ред.  Постановлений Госарбитража СССР от 29.12.73 N 81, от 14.11.74 N 98) (с изм., внесенными Постановлением Пленума ВАС РФ от 22.10.1997 N 18)</w:t>
      </w:r>
    </w:p>
    <w:p w:rsidR="00B03A61" w:rsidRDefault="00B03A6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B858FB">
        <w:rPr>
          <w:rFonts w:ascii="Times New Roman" w:eastAsia="Times New Roman" w:hAnsi="Times New Roman"/>
          <w:b/>
          <w:bCs/>
          <w:sz w:val="24"/>
          <w:szCs w:val="24"/>
          <w:lang w:eastAsia="ru-RU"/>
        </w:rPr>
        <w:t>Основные источники:</w:t>
      </w:r>
    </w:p>
    <w:p w:rsidR="00C91287" w:rsidRDefault="00C91287" w:rsidP="00C91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C91287">
        <w:rPr>
          <w:rFonts w:ascii="Times New Roman" w:eastAsia="Times New Roman" w:hAnsi="Times New Roman"/>
          <w:bCs/>
          <w:sz w:val="24"/>
          <w:szCs w:val="24"/>
          <w:lang w:eastAsia="ru-RU"/>
        </w:rPr>
        <w:t>Беляков, Г. И.   Охрана труда и техника безопасности [Электронный ресурс]: учебник / Г. И. Беляков. - М. : Юрайт, 2019. - 404 с. - ЭБС «Юрайт».</w:t>
      </w:r>
    </w:p>
    <w:p w:rsidR="00C91287" w:rsidRDefault="00C91287" w:rsidP="00C91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C91287">
        <w:rPr>
          <w:rFonts w:ascii="Times New Roman" w:eastAsia="Times New Roman" w:hAnsi="Times New Roman"/>
          <w:bCs/>
          <w:sz w:val="24"/>
          <w:szCs w:val="24"/>
          <w:lang w:eastAsia="ru-RU"/>
        </w:rPr>
        <w:t>Боброва, О. С. Организация коммерческой деятельности [Электронный ресурс] : учебник и практикум / О. С. Боброва, С. И. Цыбуков, И. А. Бобров. -  М. : Юрайт, 2019. - 330 с. – ЭБС Юрайт.</w:t>
      </w:r>
    </w:p>
    <w:p w:rsidR="00C91287" w:rsidRDefault="00C91287" w:rsidP="00C91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C91287">
        <w:rPr>
          <w:rFonts w:ascii="Times New Roman" w:eastAsia="Times New Roman" w:hAnsi="Times New Roman"/>
          <w:bCs/>
          <w:sz w:val="24"/>
          <w:szCs w:val="24"/>
          <w:lang w:eastAsia="ru-RU"/>
        </w:rPr>
        <w:t>Гайворонский, К. Я. Технологическое оборудование предприятий общественоого питания и торговли [Текст] : учебник / К. Я. Гайворонский, Н. Г. Щеглов.  – М. : ИД "ФОРУМ" : ИНФРА-М, 2017, 20- 480 с.</w:t>
      </w:r>
    </w:p>
    <w:p w:rsidR="00C91287" w:rsidRPr="00C91287" w:rsidRDefault="00C91287" w:rsidP="00C91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C91287">
        <w:rPr>
          <w:rFonts w:ascii="Times New Roman" w:eastAsia="Times New Roman" w:hAnsi="Times New Roman"/>
          <w:bCs/>
          <w:sz w:val="24"/>
          <w:szCs w:val="24"/>
          <w:lang w:eastAsia="ru-RU"/>
        </w:rPr>
        <w:t xml:space="preserve">Дуборасова, Т.Ю. Категорийный менеджмент: управление ассортиментом, качеством товаров, мерчандайзингом и товарными запасами [Электронный ресурс] : монография / Дуборасова Т.Ю., Коростелева В.П. — Москва : Русайнс, 2017. — 158 с.  </w:t>
      </w:r>
      <w:r w:rsidRPr="00C91287">
        <w:rPr>
          <w:rFonts w:ascii="Times New Roman" w:eastAsia="Times New Roman" w:hAnsi="Times New Roman"/>
          <w:bCs/>
          <w:sz w:val="24"/>
          <w:szCs w:val="24"/>
          <w:lang w:val="en-US" w:eastAsia="ru-RU"/>
        </w:rPr>
        <w:t>Book</w:t>
      </w:r>
      <w:r w:rsidRPr="00C91287">
        <w:rPr>
          <w:rFonts w:ascii="Times New Roman" w:eastAsia="Times New Roman" w:hAnsi="Times New Roman"/>
          <w:bCs/>
          <w:sz w:val="24"/>
          <w:szCs w:val="24"/>
          <w:lang w:eastAsia="ru-RU"/>
        </w:rPr>
        <w:t>.</w:t>
      </w:r>
      <w:r w:rsidRPr="00C91287">
        <w:rPr>
          <w:rFonts w:ascii="Times New Roman" w:eastAsia="Times New Roman" w:hAnsi="Times New Roman"/>
          <w:bCs/>
          <w:sz w:val="24"/>
          <w:szCs w:val="24"/>
          <w:lang w:val="en-US" w:eastAsia="ru-RU"/>
        </w:rPr>
        <w:t>ru</w:t>
      </w:r>
    </w:p>
    <w:p w:rsidR="00B03A61" w:rsidRDefault="00B03A61" w:rsidP="00AB2876">
      <w:pPr>
        <w:spacing w:after="0" w:line="240" w:lineRule="auto"/>
        <w:jc w:val="both"/>
        <w:rPr>
          <w:rFonts w:ascii="Times New Roman" w:eastAsia="Times New Roman" w:hAnsi="Times New Roman"/>
          <w:sz w:val="24"/>
          <w:szCs w:val="24"/>
          <w:lang w:eastAsia="ru-RU"/>
        </w:rPr>
      </w:pPr>
      <w:r w:rsidRPr="00B858FB">
        <w:rPr>
          <w:rFonts w:ascii="Times New Roman" w:eastAsia="Times New Roman" w:hAnsi="Times New Roman"/>
          <w:sz w:val="24"/>
          <w:szCs w:val="24"/>
          <w:lang w:eastAsia="ru-RU"/>
        </w:rPr>
        <w:t>Иванов, Г. Г. Организация коммерческой деятельности [Текст] : учебник / Г. Г. Иванов. - 1-е изд. - Москва : ИЦ "Академия", 2015. – 304 с. : ил. – (СПО)</w:t>
      </w:r>
    </w:p>
    <w:p w:rsidR="00C91287" w:rsidRPr="00C91287" w:rsidRDefault="00C91287" w:rsidP="00C91287">
      <w:pPr>
        <w:spacing w:after="0" w:line="240" w:lineRule="auto"/>
        <w:jc w:val="both"/>
        <w:rPr>
          <w:rFonts w:ascii="Times New Roman" w:eastAsia="Times New Roman" w:hAnsi="Times New Roman"/>
          <w:sz w:val="24"/>
          <w:szCs w:val="24"/>
          <w:lang w:eastAsia="ru-RU"/>
        </w:rPr>
      </w:pPr>
      <w:r w:rsidRPr="00C91287">
        <w:rPr>
          <w:rFonts w:ascii="Times New Roman" w:eastAsia="Times New Roman" w:hAnsi="Times New Roman"/>
          <w:sz w:val="24"/>
          <w:szCs w:val="24"/>
          <w:lang w:eastAsia="ru-RU"/>
        </w:rPr>
        <w:t>Иванов, Г. Г. Мерчандайзинг [Текст] : учеб. пособие / Г. Г. Иванов, С. Б. Алексина. - Москва : ИД "ФОРУМ" : ИНФРА-М, 2020.  - 152 с. -</w:t>
      </w:r>
    </w:p>
    <w:p w:rsidR="00C91287" w:rsidRDefault="00C91287" w:rsidP="00AB2876">
      <w:pPr>
        <w:spacing w:after="0" w:line="240" w:lineRule="auto"/>
        <w:jc w:val="both"/>
        <w:rPr>
          <w:rFonts w:ascii="Times New Roman" w:eastAsia="Times New Roman" w:hAnsi="Times New Roman"/>
          <w:sz w:val="24"/>
          <w:szCs w:val="24"/>
          <w:lang w:eastAsia="ru-RU"/>
        </w:rPr>
      </w:pPr>
      <w:r w:rsidRPr="00C91287">
        <w:rPr>
          <w:rFonts w:ascii="Times New Roman" w:eastAsia="Times New Roman" w:hAnsi="Times New Roman"/>
          <w:sz w:val="24"/>
          <w:szCs w:val="24"/>
          <w:lang w:eastAsia="ru-RU"/>
        </w:rPr>
        <w:t>Карнаух, Н. Н. Охрана труда [Текст] : учебник / Н. Н. Карнаух. - Москва : Юрайт, 2020. - 380 с. - (ПО).</w:t>
      </w:r>
    </w:p>
    <w:p w:rsidR="00C91287" w:rsidRDefault="00C91287" w:rsidP="00AB2876">
      <w:pPr>
        <w:spacing w:after="0" w:line="240" w:lineRule="auto"/>
        <w:jc w:val="both"/>
        <w:rPr>
          <w:rFonts w:ascii="Times New Roman" w:eastAsia="Times New Roman" w:hAnsi="Times New Roman"/>
          <w:sz w:val="24"/>
          <w:szCs w:val="24"/>
          <w:lang w:eastAsia="ru-RU"/>
        </w:rPr>
      </w:pPr>
      <w:r w:rsidRPr="00C91287">
        <w:rPr>
          <w:rFonts w:ascii="Times New Roman" w:eastAsia="Times New Roman" w:hAnsi="Times New Roman"/>
          <w:sz w:val="24"/>
          <w:szCs w:val="24"/>
          <w:lang w:eastAsia="ru-RU"/>
        </w:rPr>
        <w:t>Карнаух, Н. Н. Охрана труда [Электронный ресурс]: учебник / Н. Н. Карнаух. — М. : Юрайт, 2019. -380 с. - ЭБС «Юрайт»</w:t>
      </w:r>
    </w:p>
    <w:p w:rsidR="00B03A61" w:rsidRDefault="00B03A61" w:rsidP="00AB2876">
      <w:pPr>
        <w:spacing w:after="0" w:line="240" w:lineRule="auto"/>
        <w:jc w:val="both"/>
        <w:rPr>
          <w:rFonts w:ascii="Times New Roman" w:eastAsia="Times New Roman" w:hAnsi="Times New Roman"/>
          <w:sz w:val="24"/>
          <w:szCs w:val="24"/>
          <w:lang w:eastAsia="ru-RU"/>
        </w:rPr>
      </w:pPr>
      <w:r w:rsidRPr="00537BB4">
        <w:rPr>
          <w:rFonts w:ascii="Times New Roman" w:eastAsia="Times New Roman" w:hAnsi="Times New Roman"/>
          <w:sz w:val="24"/>
          <w:szCs w:val="24"/>
          <w:lang w:eastAsia="ru-RU"/>
        </w:rPr>
        <w:t>Карташова, Л. В. Управление ассортиментом товаров [Текст] : учеб. пособие  в 2 ч.  / Л. В. Карташова . – М. : ИЦ «Академия»., 2016. – 239 с. : ил. – (ПО).</w:t>
      </w:r>
    </w:p>
    <w:p w:rsidR="00B03A61" w:rsidRDefault="00B03A61" w:rsidP="00AB2876">
      <w:pPr>
        <w:spacing w:after="0" w:line="240" w:lineRule="auto"/>
        <w:jc w:val="both"/>
        <w:rPr>
          <w:rFonts w:ascii="Times New Roman" w:eastAsia="Times New Roman" w:hAnsi="Times New Roman"/>
          <w:sz w:val="24"/>
          <w:szCs w:val="24"/>
          <w:lang w:eastAsia="ru-RU"/>
        </w:rPr>
      </w:pPr>
      <w:r w:rsidRPr="00537BB4">
        <w:rPr>
          <w:rFonts w:ascii="Times New Roman" w:eastAsia="Times New Roman" w:hAnsi="Times New Roman"/>
          <w:sz w:val="24"/>
          <w:szCs w:val="24"/>
          <w:lang w:eastAsia="ru-RU"/>
        </w:rPr>
        <w:t>Куликова, Н. Р. Управление ассортиментом товаров [Текст] : учеб. пособие : [гриф ФИРО] / Н. Р. Куликова, Т. А. Трыкова, Н. С. Борзунова. – М. : Альфа : ИНФРА-М, 2016. – 239 с. : ил. – (ПРОФИль)</w:t>
      </w:r>
    </w:p>
    <w:p w:rsidR="00B03A61" w:rsidRDefault="00B03A61" w:rsidP="00AB2876">
      <w:pPr>
        <w:spacing w:after="0" w:line="240" w:lineRule="auto"/>
        <w:jc w:val="both"/>
        <w:rPr>
          <w:rFonts w:ascii="Times New Roman" w:eastAsia="Times New Roman" w:hAnsi="Times New Roman"/>
          <w:sz w:val="24"/>
          <w:szCs w:val="24"/>
          <w:lang w:eastAsia="ru-RU"/>
        </w:rPr>
      </w:pPr>
      <w:r w:rsidRPr="00331004">
        <w:rPr>
          <w:rFonts w:ascii="Times New Roman" w:eastAsia="Times New Roman" w:hAnsi="Times New Roman"/>
          <w:sz w:val="24"/>
          <w:szCs w:val="24"/>
          <w:lang w:eastAsia="ru-RU"/>
        </w:rPr>
        <w:t>Лифиц, И. М. Товароведение продовольственных и непродовольственных товаров : учебник для СПО / И. М. Лифиц, Ф. А. Жукова, М. А. Николаева. — М. : Юрайт, 20</w:t>
      </w:r>
      <w:r w:rsidR="00327183">
        <w:rPr>
          <w:rFonts w:ascii="Times New Roman" w:eastAsia="Times New Roman" w:hAnsi="Times New Roman"/>
          <w:sz w:val="24"/>
          <w:szCs w:val="24"/>
          <w:lang w:eastAsia="ru-RU"/>
        </w:rPr>
        <w:t>20</w:t>
      </w:r>
      <w:r w:rsidRPr="00331004">
        <w:rPr>
          <w:rFonts w:ascii="Times New Roman" w:eastAsia="Times New Roman" w:hAnsi="Times New Roman"/>
          <w:sz w:val="24"/>
          <w:szCs w:val="24"/>
          <w:lang w:eastAsia="ru-RU"/>
        </w:rPr>
        <w:t>. — 405 с.</w:t>
      </w:r>
    </w:p>
    <w:p w:rsidR="00327183" w:rsidRDefault="00327183" w:rsidP="00AB2876">
      <w:pPr>
        <w:spacing w:after="0" w:line="240" w:lineRule="auto"/>
        <w:jc w:val="both"/>
        <w:rPr>
          <w:rFonts w:ascii="Times New Roman" w:eastAsia="Times New Roman" w:hAnsi="Times New Roman"/>
          <w:sz w:val="24"/>
          <w:szCs w:val="24"/>
          <w:lang w:eastAsia="ru-RU"/>
        </w:rPr>
      </w:pPr>
      <w:r w:rsidRPr="00327183">
        <w:rPr>
          <w:rFonts w:ascii="Times New Roman" w:eastAsia="Times New Roman" w:hAnsi="Times New Roman"/>
          <w:sz w:val="24"/>
          <w:szCs w:val="24"/>
          <w:lang w:eastAsia="ru-RU"/>
        </w:rPr>
        <w:t>Лифиц, И. М. Товарный менеджмент [Электронный ресурс] : учебник / И. М. Лифиц, Ф. А. Жукова, М. А. Николаева. -М. : Юрайт, 2019. - 405 с.)</w:t>
      </w:r>
    </w:p>
    <w:p w:rsidR="00091239" w:rsidRPr="00091239" w:rsidRDefault="00091239" w:rsidP="00AB2876">
      <w:pPr>
        <w:spacing w:after="0" w:line="240" w:lineRule="auto"/>
        <w:jc w:val="both"/>
        <w:rPr>
          <w:rFonts w:ascii="Times New Roman" w:eastAsia="Times New Roman" w:hAnsi="Times New Roman"/>
          <w:sz w:val="24"/>
          <w:szCs w:val="24"/>
          <w:lang w:eastAsia="ru-RU"/>
        </w:rPr>
      </w:pPr>
      <w:r w:rsidRPr="00091239">
        <w:rPr>
          <w:rFonts w:ascii="Times New Roman" w:eastAsia="Times New Roman" w:hAnsi="Times New Roman"/>
          <w:sz w:val="24"/>
          <w:szCs w:val="24"/>
          <w:lang w:eastAsia="ru-RU"/>
        </w:rPr>
        <w:t>Магмедов, Ш. Ш.Управление товарным ассортиментом и запасами [Текст] : учебник / Ш. Ш. Магомедов. - Москва : ИТК "Дашков и Ко", 2017. - 176 с. :</w:t>
      </w:r>
    </w:p>
    <w:p w:rsidR="00B03A61" w:rsidRPr="00B858FB" w:rsidRDefault="00B03A61" w:rsidP="00AB2876">
      <w:pPr>
        <w:spacing w:after="0" w:line="240" w:lineRule="auto"/>
        <w:jc w:val="both"/>
        <w:rPr>
          <w:rFonts w:ascii="Times New Roman" w:eastAsia="Times New Roman" w:hAnsi="Times New Roman"/>
          <w:sz w:val="24"/>
          <w:szCs w:val="24"/>
          <w:lang w:eastAsia="ru-RU"/>
        </w:rPr>
      </w:pPr>
      <w:r w:rsidRPr="00B858FB">
        <w:rPr>
          <w:rFonts w:ascii="Times New Roman" w:eastAsia="Times New Roman" w:hAnsi="Times New Roman"/>
          <w:sz w:val="24"/>
          <w:szCs w:val="24"/>
          <w:lang w:eastAsia="ru-RU"/>
        </w:rPr>
        <w:t xml:space="preserve"> Морозова, М. А. Работа на контрольно-кассовой технике и расчеты с покупателями [Текст] : учебник для спо  / М. А. Морозова. – 2-е изд., стер. - – М. : ИЦ «Академия», 2015. </w:t>
      </w:r>
    </w:p>
    <w:p w:rsidR="00B03A61" w:rsidRPr="00B858FB" w:rsidRDefault="00B03A61" w:rsidP="00AB2876">
      <w:pPr>
        <w:spacing w:after="0" w:line="240" w:lineRule="auto"/>
        <w:jc w:val="both"/>
        <w:rPr>
          <w:rFonts w:ascii="Times New Roman" w:eastAsia="Times New Roman" w:hAnsi="Times New Roman"/>
          <w:sz w:val="24"/>
          <w:szCs w:val="24"/>
          <w:lang w:eastAsia="ru-RU"/>
        </w:rPr>
      </w:pPr>
      <w:r w:rsidRPr="00B858FB">
        <w:rPr>
          <w:rFonts w:ascii="Times New Roman" w:eastAsia="Times New Roman" w:hAnsi="Times New Roman"/>
          <w:sz w:val="24"/>
          <w:szCs w:val="24"/>
          <w:lang w:eastAsia="ru-RU"/>
        </w:rPr>
        <w:lastRenderedPageBreak/>
        <w:t>Морошкин, В. А. Маркетинг [Текст] : учеб.пособие / В. А. Морошкин, Н. А. Контарева, Н. Ю. Курганова. - М. : ФОРУМ, 201</w:t>
      </w:r>
      <w:r w:rsidR="00327183">
        <w:rPr>
          <w:rFonts w:ascii="Times New Roman" w:eastAsia="Times New Roman" w:hAnsi="Times New Roman"/>
          <w:sz w:val="24"/>
          <w:szCs w:val="24"/>
          <w:lang w:eastAsia="ru-RU"/>
        </w:rPr>
        <w:t>6</w:t>
      </w:r>
      <w:r w:rsidRPr="00B858FB">
        <w:rPr>
          <w:rFonts w:ascii="Times New Roman" w:eastAsia="Times New Roman" w:hAnsi="Times New Roman"/>
          <w:sz w:val="24"/>
          <w:szCs w:val="24"/>
          <w:lang w:eastAsia="ru-RU"/>
        </w:rPr>
        <w:t xml:space="preserve">. - 352 с. - (Проф. образование). </w:t>
      </w:r>
    </w:p>
    <w:p w:rsidR="00B03A61" w:rsidRDefault="00B03A61" w:rsidP="00AB2876">
      <w:pPr>
        <w:spacing w:after="0" w:line="240" w:lineRule="auto"/>
        <w:jc w:val="both"/>
        <w:rPr>
          <w:rFonts w:ascii="Times New Roman" w:eastAsia="Times New Roman" w:hAnsi="Times New Roman"/>
          <w:sz w:val="24"/>
          <w:szCs w:val="24"/>
          <w:lang w:eastAsia="ru-RU"/>
        </w:rPr>
      </w:pPr>
      <w:r w:rsidRPr="00B858FB">
        <w:rPr>
          <w:rFonts w:ascii="Times New Roman" w:eastAsia="Times New Roman" w:hAnsi="Times New Roman"/>
          <w:sz w:val="24"/>
          <w:szCs w:val="24"/>
          <w:lang w:eastAsia="ru-RU"/>
        </w:rPr>
        <w:t>Маркетинг [Текст] : учебник / под ред. В. П. Федько. - 2-е изд., испр. и доп. - М. : Ось-89, 201</w:t>
      </w:r>
      <w:r w:rsidR="00327183">
        <w:rPr>
          <w:rFonts w:ascii="Times New Roman" w:eastAsia="Times New Roman" w:hAnsi="Times New Roman"/>
          <w:sz w:val="24"/>
          <w:szCs w:val="24"/>
          <w:lang w:eastAsia="ru-RU"/>
        </w:rPr>
        <w:t>8</w:t>
      </w:r>
      <w:r w:rsidRPr="00B858FB">
        <w:rPr>
          <w:rFonts w:ascii="Times New Roman" w:eastAsia="Times New Roman" w:hAnsi="Times New Roman"/>
          <w:sz w:val="24"/>
          <w:szCs w:val="24"/>
          <w:lang w:eastAsia="ru-RU"/>
        </w:rPr>
        <w:t xml:space="preserve">. - 368 с. - (СПО). </w:t>
      </w:r>
    </w:p>
    <w:p w:rsidR="00C91287" w:rsidRPr="00B858FB" w:rsidRDefault="00C91287" w:rsidP="00AB2876">
      <w:pPr>
        <w:spacing w:after="0" w:line="240" w:lineRule="auto"/>
        <w:jc w:val="both"/>
        <w:rPr>
          <w:rFonts w:ascii="Times New Roman" w:eastAsia="Times New Roman" w:hAnsi="Times New Roman"/>
          <w:sz w:val="24"/>
          <w:szCs w:val="24"/>
          <w:lang w:eastAsia="ru-RU"/>
        </w:rPr>
      </w:pPr>
      <w:r w:rsidRPr="00C91287">
        <w:rPr>
          <w:rFonts w:ascii="Times New Roman" w:eastAsia="Times New Roman" w:hAnsi="Times New Roman"/>
          <w:sz w:val="24"/>
          <w:szCs w:val="24"/>
          <w:lang w:eastAsia="ru-RU"/>
        </w:rPr>
        <w:t xml:space="preserve">Парамонова, Т. Н. Мерчандайзинг [Электронный ресурс] : учеб. пособие / Т. Н. Парамонова, И. А. Рамазанов. - 5-е изд., стереотип. - Москва : КНОРУС, 2020. - 144 с. - </w:t>
      </w:r>
      <w:r w:rsidRPr="00C91287">
        <w:rPr>
          <w:rFonts w:ascii="Times New Roman" w:eastAsia="Times New Roman" w:hAnsi="Times New Roman"/>
          <w:sz w:val="24"/>
          <w:szCs w:val="24"/>
          <w:lang w:val="en-US" w:eastAsia="ru-RU"/>
        </w:rPr>
        <w:t>Book</w:t>
      </w:r>
      <w:r w:rsidRPr="00C91287">
        <w:rPr>
          <w:rFonts w:ascii="Times New Roman" w:eastAsia="Times New Roman" w:hAnsi="Times New Roman"/>
          <w:sz w:val="24"/>
          <w:szCs w:val="24"/>
          <w:lang w:eastAsia="ru-RU"/>
        </w:rPr>
        <w:t>.</w:t>
      </w:r>
      <w:r w:rsidRPr="00C91287">
        <w:rPr>
          <w:rFonts w:ascii="Times New Roman" w:eastAsia="Times New Roman" w:hAnsi="Times New Roman"/>
          <w:sz w:val="24"/>
          <w:szCs w:val="24"/>
          <w:lang w:val="en-US" w:eastAsia="ru-RU"/>
        </w:rPr>
        <w:t>ru</w:t>
      </w:r>
    </w:p>
    <w:p w:rsidR="00B03A61" w:rsidRPr="00B858FB" w:rsidRDefault="00B03A61" w:rsidP="00AB287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858FB">
        <w:rPr>
          <w:rFonts w:ascii="Times New Roman" w:eastAsia="Times New Roman" w:hAnsi="Times New Roman"/>
          <w:sz w:val="24"/>
          <w:szCs w:val="24"/>
          <w:lang w:eastAsia="ru-RU"/>
        </w:rPr>
        <w:t xml:space="preserve">Парфентьева, Т. Р. Оборудование торговых предприятий [Текст] : учебник для спо  / Т. Р. Парфентьева, Н. Б. Миронова, А. А. Петухова. – 8-е изд., стер. – М. : ИЦ «Академия», 2015. </w:t>
      </w:r>
    </w:p>
    <w:p w:rsidR="00B03A61" w:rsidRDefault="00B03A61" w:rsidP="00AB287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858FB">
        <w:rPr>
          <w:rFonts w:ascii="Times New Roman" w:eastAsia="Times New Roman" w:hAnsi="Times New Roman"/>
          <w:sz w:val="24"/>
          <w:szCs w:val="24"/>
          <w:lang w:eastAsia="ru-RU"/>
        </w:rPr>
        <w:t>Памбухчиянц, О. В. Основы коммерческой деятельности [Текст] : учебник / О. В. Памбухчиянц. - М. : ИТК "Дашков и Ко", 201</w:t>
      </w:r>
      <w:r w:rsidR="00091239">
        <w:rPr>
          <w:rFonts w:ascii="Times New Roman" w:eastAsia="Times New Roman" w:hAnsi="Times New Roman"/>
          <w:sz w:val="24"/>
          <w:szCs w:val="24"/>
          <w:lang w:eastAsia="ru-RU"/>
        </w:rPr>
        <w:t>9</w:t>
      </w:r>
      <w:r w:rsidRPr="00B858FB">
        <w:rPr>
          <w:rFonts w:ascii="Times New Roman" w:eastAsia="Times New Roman" w:hAnsi="Times New Roman"/>
          <w:sz w:val="24"/>
          <w:szCs w:val="24"/>
          <w:lang w:eastAsia="ru-RU"/>
        </w:rPr>
        <w:t xml:space="preserve">. - 284 с. : </w:t>
      </w:r>
    </w:p>
    <w:p w:rsidR="00091239" w:rsidRPr="00091239" w:rsidRDefault="00091239" w:rsidP="00AB287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091239">
        <w:rPr>
          <w:rFonts w:ascii="Times New Roman" w:eastAsia="Times New Roman" w:hAnsi="Times New Roman"/>
          <w:sz w:val="24"/>
          <w:szCs w:val="24"/>
          <w:lang w:eastAsia="ru-RU"/>
        </w:rPr>
        <w:t>Памбухчиянц, О. В. Организация торговли [Текст] : учебник / О. В. Памбухчиянц. - М. : ИТК "Дашков и Ко", 2018. - 296 с. : ил. - (СПО).</w:t>
      </w:r>
    </w:p>
    <w:p w:rsidR="00B03A61" w:rsidRDefault="00B03A61" w:rsidP="00AB287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858FB">
        <w:rPr>
          <w:rFonts w:ascii="Times New Roman" w:eastAsia="Times New Roman" w:hAnsi="Times New Roman"/>
          <w:sz w:val="24"/>
          <w:szCs w:val="24"/>
          <w:lang w:eastAsia="ru-RU"/>
        </w:rPr>
        <w:t>Товароведение и организация торговли непродовольственными товарами [Текст] : учеб.для спо / А. Н. Неверов [и др.] ; под ред. А. Н. Неверова и Т. И. Чалых. - 12-е изд., стер. - М. : ИЦ "Академия", 2015. - 560 с. : ил.</w:t>
      </w:r>
    </w:p>
    <w:p w:rsidR="00B03A61" w:rsidRPr="00B858FB" w:rsidRDefault="00B03A6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B858FB">
        <w:rPr>
          <w:rFonts w:ascii="Times New Roman" w:eastAsia="Times New Roman" w:hAnsi="Times New Roman"/>
          <w:b/>
          <w:bCs/>
          <w:sz w:val="24"/>
          <w:szCs w:val="24"/>
          <w:lang w:eastAsia="ru-RU"/>
        </w:rPr>
        <w:t>Дополнительные источники:</w:t>
      </w:r>
    </w:p>
    <w:p w:rsidR="00327183" w:rsidRPr="00B858FB" w:rsidRDefault="00327183" w:rsidP="00327183">
      <w:pPr>
        <w:spacing w:after="0" w:line="240" w:lineRule="auto"/>
        <w:jc w:val="both"/>
        <w:rPr>
          <w:rFonts w:ascii="Times New Roman" w:eastAsia="Times New Roman" w:hAnsi="Times New Roman"/>
          <w:sz w:val="24"/>
          <w:szCs w:val="24"/>
          <w:lang w:eastAsia="ru-RU"/>
        </w:rPr>
      </w:pPr>
      <w:r w:rsidRPr="00B858FB">
        <w:rPr>
          <w:rFonts w:ascii="Times New Roman" w:eastAsia="Times New Roman" w:hAnsi="Times New Roman"/>
          <w:sz w:val="24"/>
          <w:szCs w:val="24"/>
          <w:lang w:eastAsia="ru-RU"/>
        </w:rPr>
        <w:t>Дашков, Л. П. Коммерция и технология торговли [Текст] : учебник / Л. П. Дашков, В. К. Памбухчиянц, О. В. Памбухчиянц. - 11-е изд., доп. и перераб. - М. : ИТК "Дашков и Ко", 2014. - 692 с. : ил.</w:t>
      </w:r>
    </w:p>
    <w:p w:rsidR="00327183" w:rsidRDefault="00327183" w:rsidP="0032718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31004">
        <w:rPr>
          <w:rFonts w:ascii="Times New Roman" w:eastAsia="Times New Roman" w:hAnsi="Times New Roman"/>
          <w:sz w:val="24"/>
          <w:szCs w:val="24"/>
          <w:lang w:eastAsia="ru-RU"/>
        </w:rPr>
        <w:t>Товароведение однородных групп продовольственных товаров [Текст] : учебник / Л. Г. Елисеева [и др.] ; под ред. Л. Г. Елисеевой. - Москва : ИТК "Дашков и Ко", 2014. - 930 с. : ил.</w:t>
      </w:r>
    </w:p>
    <w:p w:rsidR="00327183" w:rsidRPr="00B858FB" w:rsidRDefault="00327183" w:rsidP="00AB2876">
      <w:pPr>
        <w:spacing w:after="0" w:line="240" w:lineRule="auto"/>
        <w:jc w:val="both"/>
        <w:rPr>
          <w:rFonts w:ascii="Times New Roman" w:eastAsia="Times New Roman" w:hAnsi="Times New Roman"/>
          <w:sz w:val="24"/>
          <w:szCs w:val="24"/>
          <w:lang w:eastAsia="ru-RU"/>
        </w:rPr>
      </w:pPr>
      <w:r w:rsidRPr="00B858FB">
        <w:rPr>
          <w:rFonts w:ascii="Times New Roman" w:eastAsia="Times New Roman" w:hAnsi="Times New Roman"/>
          <w:sz w:val="24"/>
          <w:szCs w:val="24"/>
          <w:lang w:eastAsia="ru-RU"/>
        </w:rPr>
        <w:t>Лукина, А. В. Маркетинг [Текст] : учеб.пособие / А.. В. Лукина. - 3-е изд., испр. и доп. - М. : ФОРУМ, 2014. - 240 с. - (Проф. обра</w:t>
      </w:r>
      <w:r>
        <w:rPr>
          <w:rFonts w:ascii="Times New Roman" w:eastAsia="Times New Roman" w:hAnsi="Times New Roman"/>
          <w:sz w:val="24"/>
          <w:szCs w:val="24"/>
          <w:lang w:eastAsia="ru-RU"/>
        </w:rPr>
        <w:t>зование)</w:t>
      </w:r>
    </w:p>
    <w:p w:rsidR="00B03A61" w:rsidRPr="00B858FB" w:rsidRDefault="00B03A61" w:rsidP="00AB2876">
      <w:pPr>
        <w:spacing w:after="0" w:line="240" w:lineRule="auto"/>
        <w:jc w:val="both"/>
        <w:rPr>
          <w:rFonts w:ascii="Times New Roman" w:eastAsia="Times New Roman" w:hAnsi="Times New Roman"/>
          <w:sz w:val="24"/>
          <w:szCs w:val="24"/>
          <w:lang w:eastAsia="ru-RU"/>
        </w:rPr>
      </w:pPr>
      <w:r w:rsidRPr="00B858FB">
        <w:rPr>
          <w:rFonts w:ascii="Times New Roman" w:eastAsia="Times New Roman" w:hAnsi="Times New Roman"/>
          <w:sz w:val="24"/>
          <w:szCs w:val="24"/>
          <w:lang w:eastAsia="ru-RU"/>
        </w:rPr>
        <w:t>Синяева, И. М.Маркетинг в коммерции [Текст] : учебник / И. М. Синяева, С. В. Земляк, В. В. Синяев ; под.ред. Л. П. Дашкова. - 4-е изд. - М. : ИТК "Дашков и Ко", 2014. - 548 с.</w:t>
      </w:r>
    </w:p>
    <w:p w:rsidR="00B03A61" w:rsidRPr="00B858FB" w:rsidRDefault="00B03A61" w:rsidP="00AB2876">
      <w:pPr>
        <w:spacing w:after="0" w:line="240" w:lineRule="auto"/>
        <w:jc w:val="both"/>
        <w:rPr>
          <w:rFonts w:ascii="Times New Roman" w:eastAsia="Times New Roman" w:hAnsi="Times New Roman"/>
          <w:sz w:val="24"/>
          <w:szCs w:val="24"/>
          <w:lang w:eastAsia="ru-RU"/>
        </w:rPr>
      </w:pPr>
      <w:r w:rsidRPr="00B858FB">
        <w:rPr>
          <w:rFonts w:ascii="Times New Roman" w:eastAsia="Times New Roman" w:hAnsi="Times New Roman"/>
          <w:sz w:val="24"/>
          <w:szCs w:val="24"/>
          <w:lang w:eastAsia="ru-RU"/>
        </w:rPr>
        <w:t>Иванов, Г. Г. Мерчандайзинг [Текст] : учеб. пособие / Г. Г. Иванов, С. Б. Алексина. - М. : ФОРУМ : ИНФРА-М, 2014.</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Интернет-ресурсы: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Классификация и основные характеристики торгового оборудования [Электронный ресурс]: - Режим доступа http://vivik.by/klassifikaciya-i-osnovnye-harakteri</w:t>
      </w:r>
    </w:p>
    <w:p w:rsidR="00087519" w:rsidRPr="008709D4" w:rsidRDefault="00087519" w:rsidP="00AB2876">
      <w:pPr>
        <w:spacing w:after="0" w:line="240" w:lineRule="auto"/>
        <w:rPr>
          <w:rFonts w:ascii="Times New Roman" w:eastAsia="Times New Roman" w:hAnsi="Times New Roman"/>
          <w:sz w:val="24"/>
          <w:szCs w:val="24"/>
          <w:lang w:eastAsia="ru-RU"/>
        </w:rPr>
      </w:pPr>
      <w:bookmarkStart w:id="30" w:name="_Toc490466797"/>
      <w:r w:rsidRPr="008709D4">
        <w:rPr>
          <w:rFonts w:ascii="Times New Roman" w:eastAsia="Times New Roman" w:hAnsi="Times New Roman"/>
          <w:sz w:val="24"/>
          <w:szCs w:val="24"/>
          <w:lang w:eastAsia="ru-RU"/>
        </w:rPr>
        <w:t xml:space="preserve">Классификация весоизмерительного оборудования[Электронный ресурс]: - Режим доступа </w:t>
      </w:r>
      <w:hyperlink r:id="rId60" w:history="1">
        <w:r w:rsidRPr="008709D4">
          <w:rPr>
            <w:rFonts w:ascii="Times New Roman" w:eastAsia="Times New Roman" w:hAnsi="Times New Roman"/>
            <w:color w:val="0000FF"/>
            <w:sz w:val="24"/>
            <w:szCs w:val="24"/>
            <w:u w:val="single"/>
            <w:lang w:eastAsia="ru-RU"/>
          </w:rPr>
          <w:t>http://www.znaytovar.ru/new2876.html</w:t>
        </w:r>
      </w:hyperlink>
      <w:r w:rsidRPr="008709D4">
        <w:rPr>
          <w:rFonts w:ascii="Times New Roman" w:eastAsia="Times New Roman" w:hAnsi="Times New Roman"/>
          <w:sz w:val="24"/>
          <w:szCs w:val="24"/>
          <w:lang w:eastAsia="ru-RU"/>
        </w:rPr>
        <w:t>.</w:t>
      </w:r>
      <w:bookmarkEnd w:id="30"/>
    </w:p>
    <w:p w:rsidR="00087519" w:rsidRPr="008709D4" w:rsidRDefault="00087519" w:rsidP="00AB2876">
      <w:pPr>
        <w:spacing w:after="0" w:line="240" w:lineRule="auto"/>
        <w:rPr>
          <w:rFonts w:ascii="Times New Roman" w:eastAsia="Times New Roman" w:hAnsi="Times New Roman"/>
          <w:sz w:val="24"/>
          <w:szCs w:val="24"/>
          <w:lang w:eastAsia="ru-RU"/>
        </w:rPr>
      </w:pPr>
      <w:bookmarkStart w:id="31" w:name="_Toc490466798"/>
      <w:r w:rsidRPr="008709D4">
        <w:rPr>
          <w:rFonts w:ascii="Times New Roman" w:eastAsia="Times New Roman" w:hAnsi="Times New Roman"/>
          <w:sz w:val="24"/>
          <w:szCs w:val="24"/>
          <w:lang w:eastAsia="ru-RU"/>
        </w:rPr>
        <w:t xml:space="preserve">Новый порядок применения контрольно-кассовой техники [Электронный ресурс]:-Режим доступа </w:t>
      </w:r>
      <w:hyperlink r:id="rId61" w:history="1">
        <w:r w:rsidRPr="008709D4">
          <w:rPr>
            <w:rFonts w:ascii="Times New Roman" w:eastAsia="Times New Roman" w:hAnsi="Times New Roman"/>
            <w:color w:val="0000FF"/>
            <w:sz w:val="24"/>
            <w:szCs w:val="24"/>
            <w:u w:val="single"/>
            <w:lang w:eastAsia="ru-RU"/>
          </w:rPr>
          <w:t>https://www.nalog.ru/rn77/taxation/reference_work/newkkt/</w:t>
        </w:r>
        <w:bookmarkEnd w:id="31"/>
      </w:hyperlink>
    </w:p>
    <w:p w:rsidR="00087519" w:rsidRPr="008709D4" w:rsidRDefault="00087519" w:rsidP="00AB2876">
      <w:pPr>
        <w:spacing w:after="0" w:line="240" w:lineRule="auto"/>
        <w:rPr>
          <w:rFonts w:ascii="Times New Roman" w:eastAsia="Times New Roman" w:hAnsi="Times New Roman"/>
          <w:sz w:val="24"/>
          <w:szCs w:val="24"/>
          <w:lang w:eastAsia="ru-RU"/>
        </w:rPr>
      </w:pPr>
      <w:bookmarkStart w:id="32" w:name="_Toc490466799"/>
      <w:r w:rsidRPr="008709D4">
        <w:rPr>
          <w:rFonts w:ascii="Times New Roman" w:eastAsia="Times New Roman" w:hAnsi="Times New Roman"/>
          <w:sz w:val="24"/>
          <w:szCs w:val="24"/>
          <w:lang w:eastAsia="ru-RU"/>
        </w:rPr>
        <w:t xml:space="preserve">Виды подъемно-транспортного оборудования [Электронный ресурс]: - Режим доступа </w:t>
      </w:r>
      <w:hyperlink r:id="rId62" w:history="1">
        <w:r w:rsidRPr="008709D4">
          <w:rPr>
            <w:rFonts w:ascii="Times New Roman" w:eastAsia="Times New Roman" w:hAnsi="Times New Roman"/>
            <w:color w:val="0000FF"/>
            <w:sz w:val="24"/>
            <w:szCs w:val="24"/>
            <w:u w:val="single"/>
            <w:lang w:eastAsia="ru-RU"/>
          </w:rPr>
          <w:t>http://www.znaytovar.ru/new2898.html</w:t>
        </w:r>
        <w:bookmarkEnd w:id="32"/>
      </w:hyperlink>
    </w:p>
    <w:p w:rsidR="00087519" w:rsidRPr="008709D4" w:rsidRDefault="00087519" w:rsidP="00AB2876">
      <w:pPr>
        <w:spacing w:after="0" w:line="240" w:lineRule="auto"/>
        <w:rPr>
          <w:rFonts w:ascii="Times New Roman" w:eastAsia="Times New Roman" w:hAnsi="Times New Roman"/>
          <w:sz w:val="24"/>
          <w:szCs w:val="24"/>
          <w:lang w:eastAsia="ru-RU"/>
        </w:rPr>
      </w:pPr>
      <w:bookmarkStart w:id="33" w:name="_Toc490466800"/>
      <w:r w:rsidRPr="008709D4">
        <w:rPr>
          <w:rFonts w:ascii="Times New Roman" w:eastAsia="Times New Roman" w:hAnsi="Times New Roman"/>
          <w:sz w:val="24"/>
          <w:szCs w:val="24"/>
          <w:lang w:eastAsia="ru-RU"/>
        </w:rPr>
        <w:t xml:space="preserve">Контракт торговой организации  [Электронный ресурс]: - Режим доступа </w:t>
      </w:r>
      <w:hyperlink r:id="rId63" w:history="1">
        <w:r w:rsidRPr="008709D4">
          <w:rPr>
            <w:rFonts w:ascii="Times New Roman" w:eastAsia="Times New Roman" w:hAnsi="Times New Roman"/>
            <w:color w:val="0000FF"/>
            <w:sz w:val="24"/>
            <w:szCs w:val="24"/>
            <w:u w:val="single"/>
            <w:lang w:eastAsia="ru-RU"/>
          </w:rPr>
          <w:t>http://dbsd.ru/contracts/supply-contract</w:t>
        </w:r>
        <w:bookmarkEnd w:id="33"/>
      </w:hyperlink>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bookmarkStart w:id="34" w:name="_Toc490466801"/>
      <w:r w:rsidRPr="008709D4">
        <w:rPr>
          <w:rFonts w:ascii="Times New Roman" w:eastAsia="Times New Roman" w:hAnsi="Times New Roman"/>
          <w:b/>
          <w:sz w:val="24"/>
          <w:szCs w:val="24"/>
          <w:lang w:eastAsia="ru-RU"/>
        </w:rPr>
        <w:t>4.3. Общие требования к организации образовательного процесса</w:t>
      </w:r>
      <w:bookmarkEnd w:id="34"/>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Изучению  профессионального модуля «Управление ассортиментом товаров» должно  предшествовать изучение  следующих  общепрофессиональных  дисциплин: «Документационное обеспечение управления», «Бухгалтерский  учет», «Основы коммерческой деятельности», «Теоретические основы товароведения», «Правовое обеспечение  профессиональной деятельности».</w:t>
      </w:r>
    </w:p>
    <w:p w:rsidR="00087519" w:rsidRPr="008709D4" w:rsidRDefault="00087519" w:rsidP="00AB2876">
      <w:pPr>
        <w:spacing w:after="0" w:line="240" w:lineRule="auto"/>
        <w:rPr>
          <w:rFonts w:ascii="Times New Roman" w:eastAsia="Times New Roman" w:hAnsi="Times New Roman"/>
          <w:b/>
          <w:sz w:val="24"/>
          <w:szCs w:val="24"/>
          <w:lang w:eastAsia="ru-RU"/>
        </w:rPr>
      </w:pPr>
      <w:bookmarkStart w:id="35" w:name="_Toc490466802"/>
      <w:r w:rsidRPr="008709D4">
        <w:rPr>
          <w:rFonts w:ascii="Times New Roman" w:eastAsia="Times New Roman" w:hAnsi="Times New Roman"/>
          <w:b/>
          <w:sz w:val="24"/>
          <w:szCs w:val="24"/>
          <w:lang w:eastAsia="ru-RU"/>
        </w:rPr>
        <w:t>4.4. Кадровое обеспечение образовательного процесса</w:t>
      </w:r>
      <w:bookmarkEnd w:id="35"/>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Требования к квалификации педагогических кадров, обеспечивающих обучение междисциплинарному курсу (курсам</w:t>
      </w:r>
      <w:r w:rsidRPr="008709D4">
        <w:rPr>
          <w:rFonts w:ascii="Times New Roman" w:eastAsia="Times New Roman" w:hAnsi="Times New Roman"/>
          <w:bCs/>
          <w:sz w:val="24"/>
          <w:szCs w:val="24"/>
          <w:lang w:eastAsia="ru-RU"/>
        </w:rPr>
        <w:t xml:space="preserve">): наличие высшего профессионального образования и  опыта  практической деятельности соответствующего профилю модуля </w:t>
      </w:r>
      <w:r w:rsidRPr="008709D4">
        <w:rPr>
          <w:rFonts w:ascii="Times New Roman" w:eastAsia="Times New Roman" w:hAnsi="Times New Roman"/>
          <w:b/>
          <w:bCs/>
          <w:sz w:val="24"/>
          <w:szCs w:val="24"/>
          <w:lang w:eastAsia="ru-RU"/>
        </w:rPr>
        <w:t xml:space="preserve">«Управление ассортиментом товаров».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Требования к квалификации педагогических кадров, осуществляющих руководство практикой</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Педагогический состав</w:t>
      </w:r>
      <w:r w:rsidRPr="008709D4">
        <w:rPr>
          <w:rFonts w:ascii="Times New Roman" w:eastAsia="Times New Roman" w:hAnsi="Times New Roman"/>
          <w:bCs/>
          <w:sz w:val="24"/>
          <w:szCs w:val="24"/>
          <w:lang w:eastAsia="ru-RU"/>
        </w:rPr>
        <w:t>: дипломированные специалисты-преподаватели междисциплинарных курсов, а также  общепрофессиональных  дисциплин.</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lastRenderedPageBreak/>
        <w:t>Руководство практикой осуществляют преподаватели, имеющие высшее образование  и аттестацию по профилю данного модуля и опыт педагогической деятельности не менее трех лет, прохождение стажировки не реже одного раза в три года.</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5. КОНТРОЛЬ И ОЦЕНКА РЕЗУЛЬТАТОВ ОСВОЕНИЯ ПРОФЕССИОНАЛЬНОГО МОДУЛЯ (ВИДА ПРОФЕССИОНАЛЬНОЙ ДЕЯТЕЛЬНОСТИ)</w:t>
      </w:r>
      <w:r w:rsidRPr="008709D4">
        <w:rPr>
          <w:rFonts w:ascii="Times New Roman" w:eastAsia="Times New Roman" w:hAnsi="Times New Roman"/>
          <w:sz w:val="24"/>
          <w:szCs w:val="24"/>
          <w:lang w:eastAsia="ru-RU"/>
        </w:rPr>
        <w:t xml:space="preserve">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Управление ассортиментом товаров</w:t>
      </w:r>
    </w:p>
    <w:p w:rsidR="00087519" w:rsidRPr="008709D4" w:rsidRDefault="00087519" w:rsidP="00AB2876">
      <w:pPr>
        <w:spacing w:after="0" w:line="240" w:lineRule="auto"/>
        <w:rPr>
          <w:rFonts w:ascii="Times New Roman" w:eastAsia="Times New Roman" w:hAnsi="Times New Roman"/>
          <w:sz w:val="24"/>
          <w:szCs w:val="24"/>
          <w:lang w:eastAsia="ru-RU"/>
        </w:rPr>
      </w:pPr>
    </w:p>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353"/>
        <w:gridCol w:w="2556"/>
      </w:tblGrid>
      <w:tr w:rsidR="00087519" w:rsidRPr="008709D4" w:rsidTr="00087519">
        <w:tc>
          <w:tcPr>
            <w:tcW w:w="2268" w:type="dxa"/>
            <w:tcBorders>
              <w:top w:val="single" w:sz="12" w:space="0" w:color="auto"/>
              <w:left w:val="single" w:sz="12" w:space="0" w:color="auto"/>
              <w:bottom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Результаты</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(освоенные профессиональные компетенции)</w:t>
            </w:r>
          </w:p>
        </w:tc>
        <w:tc>
          <w:tcPr>
            <w:tcW w:w="5353" w:type="dxa"/>
            <w:tcBorders>
              <w:top w:val="single" w:sz="12" w:space="0" w:color="auto"/>
              <w:bottom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
                <w:sz w:val="24"/>
                <w:szCs w:val="24"/>
                <w:lang w:eastAsia="ru-RU"/>
              </w:rPr>
              <w:t>Основные показатели оценки результата</w:t>
            </w:r>
          </w:p>
        </w:tc>
        <w:tc>
          <w:tcPr>
            <w:tcW w:w="2556" w:type="dxa"/>
            <w:tcBorders>
              <w:top w:val="single" w:sz="12" w:space="0" w:color="auto"/>
              <w:bottom w:val="single" w:sz="12"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Формы и методы контроля и оценки</w:t>
            </w:r>
          </w:p>
        </w:tc>
      </w:tr>
      <w:tr w:rsidR="00087519" w:rsidRPr="008709D4" w:rsidTr="00087519">
        <w:trPr>
          <w:trHeight w:val="480"/>
        </w:trPr>
        <w:tc>
          <w:tcPr>
            <w:tcW w:w="2268" w:type="dxa"/>
            <w:vMerge w:val="restart"/>
            <w:tcBorders>
              <w:top w:val="single" w:sz="12" w:space="0" w:color="auto"/>
              <w:left w:val="single" w:sz="12" w:space="0" w:color="auto"/>
            </w:tcBorders>
          </w:tcPr>
          <w:p w:rsidR="00087519" w:rsidRPr="008709D4" w:rsidRDefault="00087519" w:rsidP="00AB2876">
            <w:pPr>
              <w:widowControl w:val="0"/>
              <w:tabs>
                <w:tab w:val="left" w:pos="708"/>
              </w:tabs>
              <w:spacing w:after="0" w:line="240" w:lineRule="auto"/>
              <w:rPr>
                <w:rFonts w:ascii="Times New Roman" w:eastAsia="Times New Roman" w:hAnsi="Times New Roman"/>
                <w:sz w:val="24"/>
                <w:szCs w:val="24"/>
              </w:rPr>
            </w:pPr>
            <w:r w:rsidRPr="008709D4">
              <w:rPr>
                <w:rFonts w:ascii="Times New Roman" w:eastAsia="Times New Roman" w:hAnsi="Times New Roman"/>
                <w:sz w:val="24"/>
                <w:szCs w:val="24"/>
              </w:rPr>
              <w:t>ПК 1.1. Выявлять потребность в товарах</w:t>
            </w:r>
          </w:p>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5353" w:type="dxa"/>
            <w:tcBorders>
              <w:top w:val="single" w:sz="12" w:space="0" w:color="auto"/>
            </w:tcBorders>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Соответствие составленных  анкет и опросных листов правилам их разработки</w:t>
            </w:r>
          </w:p>
        </w:tc>
        <w:tc>
          <w:tcPr>
            <w:tcW w:w="2556" w:type="dxa"/>
            <w:tcBorders>
              <w:top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trHeight w:val="345"/>
        </w:trPr>
        <w:tc>
          <w:tcPr>
            <w:tcW w:w="2268" w:type="dxa"/>
            <w:vMerge/>
            <w:tcBorders>
              <w:left w:val="single" w:sz="12" w:space="0" w:color="auto"/>
            </w:tcBorders>
          </w:tcPr>
          <w:p w:rsidR="00087519" w:rsidRPr="008709D4" w:rsidRDefault="00087519" w:rsidP="00AB2876">
            <w:pPr>
              <w:widowControl w:val="0"/>
              <w:tabs>
                <w:tab w:val="left" w:pos="708"/>
              </w:tabs>
              <w:spacing w:after="0" w:line="240" w:lineRule="auto"/>
              <w:rPr>
                <w:rFonts w:ascii="Times New Roman" w:eastAsia="Times New Roman" w:hAnsi="Times New Roman"/>
                <w:sz w:val="24"/>
                <w:szCs w:val="24"/>
                <w:lang w:val="en-US"/>
              </w:rPr>
            </w:pPr>
          </w:p>
        </w:tc>
        <w:tc>
          <w:tcPr>
            <w:tcW w:w="5353" w:type="dxa"/>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Точность расчетов показателей ассортимента торговой организации</w:t>
            </w:r>
          </w:p>
        </w:tc>
        <w:tc>
          <w:tcPr>
            <w:tcW w:w="2556" w:type="dxa"/>
            <w:tcBorders>
              <w:right w:val="single" w:sz="12" w:space="0" w:color="auto"/>
            </w:tcBorders>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trHeight w:val="540"/>
        </w:trPr>
        <w:tc>
          <w:tcPr>
            <w:tcW w:w="2268" w:type="dxa"/>
            <w:vMerge/>
            <w:tcBorders>
              <w:left w:val="single" w:sz="12" w:space="0" w:color="auto"/>
            </w:tcBorders>
          </w:tcPr>
          <w:p w:rsidR="00087519" w:rsidRPr="008709D4" w:rsidRDefault="00087519" w:rsidP="00AB2876">
            <w:pPr>
              <w:widowControl w:val="0"/>
              <w:tabs>
                <w:tab w:val="left" w:pos="708"/>
              </w:tabs>
              <w:spacing w:after="0" w:line="240" w:lineRule="auto"/>
              <w:rPr>
                <w:rFonts w:ascii="Times New Roman" w:eastAsia="Times New Roman" w:hAnsi="Times New Roman"/>
                <w:sz w:val="24"/>
                <w:szCs w:val="24"/>
                <w:lang w:val="en-US"/>
              </w:rPr>
            </w:pPr>
          </w:p>
        </w:tc>
        <w:tc>
          <w:tcPr>
            <w:tcW w:w="5353"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Аргументированность анализа соответствия ассортимента организации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выявленным потребностям</w:t>
            </w:r>
          </w:p>
        </w:tc>
        <w:tc>
          <w:tcPr>
            <w:tcW w:w="2556" w:type="dxa"/>
            <w:tcBorders>
              <w:right w:val="single" w:sz="12" w:space="0" w:color="auto"/>
            </w:tcBorders>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trHeight w:val="270"/>
        </w:trPr>
        <w:tc>
          <w:tcPr>
            <w:tcW w:w="2268" w:type="dxa"/>
            <w:vMerge w:val="restart"/>
            <w:tcBorders>
              <w:top w:val="single" w:sz="12" w:space="0" w:color="auto"/>
              <w:left w:val="single" w:sz="12" w:space="0" w:color="auto"/>
            </w:tcBorders>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ПК 1.2. Осуществлять связи с поставщиками и потребителями продукции</w:t>
            </w:r>
          </w:p>
        </w:tc>
        <w:tc>
          <w:tcPr>
            <w:tcW w:w="5353" w:type="dxa"/>
            <w:tcBorders>
              <w:top w:val="single" w:sz="12" w:space="0" w:color="auto"/>
            </w:tcBorders>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Обоснованность выбора видов и способов контроля выполнения договорных обязательств</w:t>
            </w:r>
          </w:p>
        </w:tc>
        <w:tc>
          <w:tcPr>
            <w:tcW w:w="2556" w:type="dxa"/>
            <w:tcBorders>
              <w:top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trHeight w:val="345"/>
        </w:trPr>
        <w:tc>
          <w:tcPr>
            <w:tcW w:w="2268" w:type="dxa"/>
            <w:vMerge/>
            <w:tcBorders>
              <w:left w:val="single" w:sz="12" w:space="0" w:color="auto"/>
            </w:tcBorders>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5353" w:type="dxa"/>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Соответствие планов оптовой закупки поставленным целям и задачам закупочной деятельности организации</w:t>
            </w:r>
          </w:p>
        </w:tc>
        <w:tc>
          <w:tcPr>
            <w:tcW w:w="2556" w:type="dxa"/>
            <w:tcBorders>
              <w:right w:val="single" w:sz="12" w:space="0" w:color="auto"/>
            </w:tcBorders>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 кейс</w:t>
            </w:r>
          </w:p>
        </w:tc>
      </w:tr>
      <w:tr w:rsidR="00087519" w:rsidRPr="008709D4" w:rsidTr="00087519">
        <w:trPr>
          <w:trHeight w:val="345"/>
        </w:trPr>
        <w:tc>
          <w:tcPr>
            <w:tcW w:w="2268" w:type="dxa"/>
            <w:vMerge/>
            <w:tcBorders>
              <w:left w:val="single" w:sz="12" w:space="0" w:color="auto"/>
            </w:tcBorders>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5353" w:type="dxa"/>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Точность и аргументированность  составления: </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коммерческих писем и предложений;</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-договора поставки(купли-продажи);</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ответных писем на претензии  партнеров:</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претензий. </w:t>
            </w:r>
          </w:p>
        </w:tc>
        <w:tc>
          <w:tcPr>
            <w:tcW w:w="2556" w:type="dxa"/>
            <w:tcBorders>
              <w:right w:val="single" w:sz="12" w:space="0" w:color="auto"/>
            </w:tcBorders>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практическая работа </w:t>
            </w:r>
          </w:p>
        </w:tc>
      </w:tr>
      <w:tr w:rsidR="00087519" w:rsidRPr="008709D4" w:rsidTr="00087519">
        <w:trPr>
          <w:trHeight w:val="195"/>
        </w:trPr>
        <w:tc>
          <w:tcPr>
            <w:tcW w:w="2268" w:type="dxa"/>
            <w:vMerge w:val="restart"/>
            <w:tcBorders>
              <w:top w:val="single" w:sz="12" w:space="0" w:color="auto"/>
              <w:left w:val="single" w:sz="12" w:space="0" w:color="auto"/>
            </w:tcBorders>
          </w:tcPr>
          <w:p w:rsidR="00087519" w:rsidRPr="008709D4" w:rsidRDefault="00087519" w:rsidP="00AB2876">
            <w:pPr>
              <w:widowControl w:val="0"/>
              <w:suppressAutoHyphen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1.3. Управлять товарными запасами и потоками</w:t>
            </w:r>
          </w:p>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5353" w:type="dxa"/>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Осуществление размещения товаров в соответствии с правилами хранения</w:t>
            </w:r>
          </w:p>
        </w:tc>
        <w:tc>
          <w:tcPr>
            <w:tcW w:w="2556" w:type="dxa"/>
            <w:tcBorders>
              <w:top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trHeight w:val="345"/>
        </w:trPr>
        <w:tc>
          <w:tcPr>
            <w:tcW w:w="2268" w:type="dxa"/>
            <w:vMerge/>
            <w:tcBorders>
              <w:left w:val="single" w:sz="12" w:space="0" w:color="auto"/>
            </w:tcBorders>
          </w:tcPr>
          <w:p w:rsidR="00087519" w:rsidRPr="008709D4" w:rsidRDefault="00087519" w:rsidP="00AB2876">
            <w:pPr>
              <w:widowControl w:val="0"/>
              <w:suppressAutoHyphens/>
              <w:spacing w:after="0" w:line="240" w:lineRule="auto"/>
              <w:rPr>
                <w:rFonts w:ascii="Times New Roman" w:eastAsia="Times New Roman" w:hAnsi="Times New Roman"/>
                <w:sz w:val="24"/>
                <w:szCs w:val="24"/>
                <w:lang w:eastAsia="ru-RU"/>
              </w:rPr>
            </w:pPr>
          </w:p>
        </w:tc>
        <w:tc>
          <w:tcPr>
            <w:tcW w:w="5353" w:type="dxa"/>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Обоснованность подбора мероприятий по нормализации товарных запасов</w:t>
            </w:r>
          </w:p>
        </w:tc>
        <w:tc>
          <w:tcPr>
            <w:tcW w:w="2556" w:type="dxa"/>
            <w:tcBorders>
              <w:right w:val="single" w:sz="12" w:space="0" w:color="auto"/>
            </w:tcBorders>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trHeight w:val="300"/>
        </w:trPr>
        <w:tc>
          <w:tcPr>
            <w:tcW w:w="2268" w:type="dxa"/>
            <w:vMerge/>
            <w:tcBorders>
              <w:left w:val="single" w:sz="12" w:space="0" w:color="auto"/>
              <w:bottom w:val="single" w:sz="12" w:space="0" w:color="auto"/>
            </w:tcBorders>
          </w:tcPr>
          <w:p w:rsidR="00087519" w:rsidRPr="008709D4" w:rsidRDefault="00087519" w:rsidP="00AB2876">
            <w:pPr>
              <w:widowControl w:val="0"/>
              <w:suppressAutoHyphens/>
              <w:spacing w:after="0" w:line="240" w:lineRule="auto"/>
              <w:rPr>
                <w:rFonts w:ascii="Times New Roman" w:eastAsia="Times New Roman" w:hAnsi="Times New Roman"/>
                <w:sz w:val="24"/>
                <w:szCs w:val="24"/>
                <w:lang w:eastAsia="ru-RU"/>
              </w:rPr>
            </w:pPr>
          </w:p>
        </w:tc>
        <w:tc>
          <w:tcPr>
            <w:tcW w:w="5353" w:type="dxa"/>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Результативность выбора способов стимулирования сбыта товаров</w:t>
            </w:r>
          </w:p>
        </w:tc>
        <w:tc>
          <w:tcPr>
            <w:tcW w:w="2556" w:type="dxa"/>
            <w:tcBorders>
              <w:bottom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trHeight w:val="360"/>
        </w:trPr>
        <w:tc>
          <w:tcPr>
            <w:tcW w:w="2268" w:type="dxa"/>
            <w:vMerge w:val="restart"/>
            <w:tcBorders>
              <w:top w:val="single" w:sz="12" w:space="0" w:color="auto"/>
              <w:left w:val="single" w:sz="12" w:space="0" w:color="auto"/>
            </w:tcBorders>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ПК 1.4. Оформлять документацию на поставку и реализацию товаров</w:t>
            </w:r>
          </w:p>
        </w:tc>
        <w:tc>
          <w:tcPr>
            <w:tcW w:w="5353" w:type="dxa"/>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Точность составления и правильность оформления договора поставки (купли-продажи)</w:t>
            </w:r>
          </w:p>
        </w:tc>
        <w:tc>
          <w:tcPr>
            <w:tcW w:w="2556" w:type="dxa"/>
            <w:tcBorders>
              <w:top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trHeight w:val="360"/>
        </w:trPr>
        <w:tc>
          <w:tcPr>
            <w:tcW w:w="2268" w:type="dxa"/>
            <w:vMerge/>
            <w:tcBorders>
              <w:left w:val="single" w:sz="12" w:space="0" w:color="auto"/>
            </w:tcBorders>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5353" w:type="dxa"/>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Точность составления и правильность оформления документов, участвующих в технологическом процессе приемки товаров:</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сопроводительных документов;</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-документов оформляющих результаты приемки.</w:t>
            </w:r>
          </w:p>
        </w:tc>
        <w:tc>
          <w:tcPr>
            <w:tcW w:w="2556" w:type="dxa"/>
            <w:tcBorders>
              <w:right w:val="single" w:sz="12" w:space="0" w:color="auto"/>
            </w:tcBorders>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trHeight w:val="345"/>
        </w:trPr>
        <w:tc>
          <w:tcPr>
            <w:tcW w:w="2268" w:type="dxa"/>
            <w:vMerge/>
            <w:tcBorders>
              <w:left w:val="single" w:sz="12" w:space="0" w:color="auto"/>
            </w:tcBorders>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5353" w:type="dxa"/>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Точность и правильность оформления документов на отпуск товаров в оптовой и розничной торговле</w:t>
            </w:r>
          </w:p>
        </w:tc>
        <w:tc>
          <w:tcPr>
            <w:tcW w:w="2556" w:type="dxa"/>
            <w:tcBorders>
              <w:right w:val="single" w:sz="12" w:space="0" w:color="auto"/>
            </w:tcBorders>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trHeight w:val="637"/>
        </w:trPr>
        <w:tc>
          <w:tcPr>
            <w:tcW w:w="10177" w:type="dxa"/>
            <w:gridSpan w:val="3"/>
            <w:tcBorders>
              <w:top w:val="single" w:sz="12" w:space="0" w:color="auto"/>
              <w:left w:val="single" w:sz="12" w:space="0" w:color="auto"/>
              <w:bottom w:val="single" w:sz="12" w:space="0" w:color="auto"/>
              <w:right w:val="single" w:sz="12" w:space="0" w:color="auto"/>
            </w:tcBorders>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Промежуточная   форма аттестации- по МДК экзамен</w:t>
            </w:r>
          </w:p>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Промежуточная  форма аттестации по модулю   - экзамен квалификационный</w:t>
            </w:r>
          </w:p>
        </w:tc>
      </w:tr>
    </w:tbl>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sz w:val="24"/>
          <w:szCs w:val="24"/>
          <w:lang w:eastAsia="ru-RU"/>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3990"/>
        <w:gridCol w:w="2520"/>
      </w:tblGrid>
      <w:tr w:rsidR="00087519" w:rsidRPr="008709D4" w:rsidTr="00087519">
        <w:tc>
          <w:tcPr>
            <w:tcW w:w="3348" w:type="dxa"/>
            <w:tcBorders>
              <w:top w:val="single" w:sz="12" w:space="0" w:color="auto"/>
              <w:left w:val="single" w:sz="12" w:space="0" w:color="auto"/>
              <w:bottom w:val="single" w:sz="12" w:space="0" w:color="auto"/>
            </w:tcBorders>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Результаты</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(освоенные общие компетенции)</w:t>
            </w:r>
          </w:p>
        </w:tc>
        <w:tc>
          <w:tcPr>
            <w:tcW w:w="3990" w:type="dxa"/>
            <w:tcBorders>
              <w:top w:val="single" w:sz="12" w:space="0" w:color="auto"/>
              <w:bottom w:val="single" w:sz="12" w:space="0" w:color="auto"/>
            </w:tcBorders>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
                <w:sz w:val="24"/>
                <w:szCs w:val="24"/>
                <w:lang w:eastAsia="ru-RU"/>
              </w:rPr>
              <w:lastRenderedPageBreak/>
              <w:t>Основные показатели оценки результата</w:t>
            </w:r>
          </w:p>
        </w:tc>
        <w:tc>
          <w:tcPr>
            <w:tcW w:w="2520" w:type="dxa"/>
            <w:tcBorders>
              <w:top w:val="single" w:sz="12" w:space="0" w:color="auto"/>
              <w:bottom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Формы и методы контроля и оценки</w:t>
            </w:r>
          </w:p>
        </w:tc>
      </w:tr>
      <w:tr w:rsidR="00087519" w:rsidRPr="008709D4" w:rsidTr="00087519">
        <w:trPr>
          <w:trHeight w:val="637"/>
        </w:trPr>
        <w:tc>
          <w:tcPr>
            <w:tcW w:w="3348" w:type="dxa"/>
            <w:tcBorders>
              <w:top w:val="single" w:sz="12" w:space="0" w:color="auto"/>
              <w:left w:val="single" w:sz="12" w:space="0" w:color="auto"/>
              <w:bottom w:val="single" w:sz="12" w:space="0" w:color="auto"/>
            </w:tcBorders>
          </w:tcPr>
          <w:p w:rsidR="00087519" w:rsidRPr="008709D4" w:rsidRDefault="00087519" w:rsidP="00AB2876">
            <w:pPr>
              <w:widowControl w:val="0"/>
              <w:suppressAutoHyphen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ОК 1. Понимать сущность и социальную значимость своей будущей профессии, проявлять к ней устойчивый интерес</w:t>
            </w:r>
          </w:p>
        </w:tc>
        <w:tc>
          <w:tcPr>
            <w:tcW w:w="3990" w:type="dxa"/>
            <w:tcBorders>
              <w:top w:val="single" w:sz="12" w:space="0" w:color="auto"/>
              <w:bottom w:val="single" w:sz="12" w:space="0" w:color="auto"/>
            </w:tcBorders>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Аргументированность  интереса  к  будущей  профессии;</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 выполнение требований должностной инструкции</w:t>
            </w:r>
          </w:p>
        </w:tc>
        <w:tc>
          <w:tcPr>
            <w:tcW w:w="2520" w:type="dxa"/>
            <w:tcBorders>
              <w:top w:val="single" w:sz="12" w:space="0" w:color="auto"/>
              <w:bottom w:val="single" w:sz="12" w:space="0" w:color="auto"/>
              <w:right w:val="single" w:sz="12" w:space="0" w:color="auto"/>
            </w:tcBorders>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Отчет, дневник по практике, практическая работа </w:t>
            </w:r>
          </w:p>
        </w:tc>
      </w:tr>
      <w:tr w:rsidR="00087519" w:rsidRPr="008709D4" w:rsidTr="00087519">
        <w:trPr>
          <w:trHeight w:val="688"/>
        </w:trPr>
        <w:tc>
          <w:tcPr>
            <w:tcW w:w="3348" w:type="dxa"/>
            <w:tcBorders>
              <w:top w:val="single" w:sz="12" w:space="0" w:color="auto"/>
              <w:left w:val="single" w:sz="12" w:space="0" w:color="auto"/>
              <w:bottom w:val="single" w:sz="12" w:space="0" w:color="auto"/>
            </w:tcBorders>
          </w:tcPr>
          <w:p w:rsidR="00087519" w:rsidRPr="008709D4" w:rsidRDefault="00087519" w:rsidP="00AB2876">
            <w:pPr>
              <w:widowControl w:val="0"/>
              <w:suppressAutoHyphen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990" w:type="dxa"/>
            <w:tcBorders>
              <w:top w:val="single" w:sz="12" w:space="0" w:color="auto"/>
              <w:bottom w:val="single" w:sz="12" w:space="0" w:color="auto"/>
            </w:tcBorders>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Самостоятельность выбора    и  использования современных  форм  самоуправления  собственной  деятельностью;</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 аргументированность выбора методов и способов    выполнения профессиональных  задач;</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-аргументированность оценки эффективности  и качества  выполнения операций  в  области управления ассортиментом товаров. </w:t>
            </w:r>
          </w:p>
        </w:tc>
        <w:tc>
          <w:tcPr>
            <w:tcW w:w="2520" w:type="dxa"/>
            <w:tcBorders>
              <w:top w:val="single" w:sz="12" w:space="0" w:color="auto"/>
              <w:bottom w:val="single" w:sz="12" w:space="0" w:color="auto"/>
              <w:right w:val="single" w:sz="12" w:space="0" w:color="auto"/>
            </w:tcBorders>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 xml:space="preserve">Отчет, дневник по практике, практическая работа </w:t>
            </w:r>
          </w:p>
        </w:tc>
      </w:tr>
      <w:tr w:rsidR="00087519" w:rsidRPr="008709D4" w:rsidTr="00087519">
        <w:trPr>
          <w:trHeight w:val="637"/>
        </w:trPr>
        <w:tc>
          <w:tcPr>
            <w:tcW w:w="3348" w:type="dxa"/>
            <w:tcBorders>
              <w:top w:val="single" w:sz="12" w:space="0" w:color="auto"/>
              <w:left w:val="single" w:sz="12" w:space="0" w:color="auto"/>
              <w:bottom w:val="single" w:sz="12" w:space="0" w:color="auto"/>
            </w:tcBorders>
          </w:tcPr>
          <w:p w:rsidR="00087519" w:rsidRPr="008709D4" w:rsidRDefault="00087519" w:rsidP="00AB2876">
            <w:pPr>
              <w:widowControl w:val="0"/>
              <w:suppressAutoHyphen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990" w:type="dxa"/>
            <w:tcBorders>
              <w:top w:val="single" w:sz="12" w:space="0" w:color="auto"/>
              <w:bottom w:val="single" w:sz="12" w:space="0" w:color="auto"/>
            </w:tcBorders>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Результативность поиска, выбора и использования необходимой информации в профессиональной деятельности по управлению ассортиментом товаров и личностного развития</w:t>
            </w:r>
          </w:p>
        </w:tc>
        <w:tc>
          <w:tcPr>
            <w:tcW w:w="2520" w:type="dxa"/>
            <w:tcBorders>
              <w:top w:val="single" w:sz="12" w:space="0" w:color="auto"/>
              <w:bottom w:val="single" w:sz="12" w:space="0" w:color="auto"/>
              <w:right w:val="single" w:sz="12" w:space="0" w:color="auto"/>
            </w:tcBorders>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 xml:space="preserve">Отчет, дневник по практике, практическая работа </w:t>
            </w:r>
          </w:p>
        </w:tc>
      </w:tr>
      <w:tr w:rsidR="00087519" w:rsidRPr="008709D4" w:rsidTr="00087519">
        <w:trPr>
          <w:trHeight w:val="637"/>
        </w:trPr>
        <w:tc>
          <w:tcPr>
            <w:tcW w:w="3348" w:type="dxa"/>
            <w:tcBorders>
              <w:top w:val="single" w:sz="12" w:space="0" w:color="auto"/>
              <w:left w:val="single" w:sz="12" w:space="0" w:color="auto"/>
              <w:bottom w:val="single" w:sz="12" w:space="0" w:color="auto"/>
            </w:tcBorders>
          </w:tcPr>
          <w:p w:rsidR="00087519" w:rsidRPr="008709D4" w:rsidRDefault="00087519" w:rsidP="00AB2876">
            <w:pPr>
              <w:widowControl w:val="0"/>
              <w:suppressAutoHyphen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3990" w:type="dxa"/>
            <w:tcBorders>
              <w:top w:val="single" w:sz="12" w:space="0" w:color="auto"/>
              <w:bottom w:val="single" w:sz="12" w:space="0" w:color="auto"/>
            </w:tcBorders>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Точность и скорость владения программами, сопряженными  с профессиональной деятельностью по управлению ассортиментом товаров; </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-аргументированность выбора и использования  различных  информационных источников, включая  электронные;</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 обоснованность  анализа  и  оценки  полученной  информации</w:t>
            </w:r>
          </w:p>
        </w:tc>
        <w:tc>
          <w:tcPr>
            <w:tcW w:w="2520" w:type="dxa"/>
            <w:tcBorders>
              <w:top w:val="single" w:sz="12" w:space="0" w:color="auto"/>
              <w:bottom w:val="single" w:sz="12" w:space="0" w:color="auto"/>
              <w:right w:val="single" w:sz="12" w:space="0" w:color="auto"/>
            </w:tcBorders>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 xml:space="preserve">Отчет, дневник по практике, практическая работа </w:t>
            </w:r>
          </w:p>
        </w:tc>
      </w:tr>
      <w:tr w:rsidR="00087519" w:rsidRPr="008709D4" w:rsidTr="00087519">
        <w:trPr>
          <w:trHeight w:val="637"/>
        </w:trPr>
        <w:tc>
          <w:tcPr>
            <w:tcW w:w="3348" w:type="dxa"/>
            <w:tcBorders>
              <w:top w:val="single" w:sz="12" w:space="0" w:color="auto"/>
              <w:left w:val="single" w:sz="12" w:space="0" w:color="auto"/>
              <w:bottom w:val="single" w:sz="12" w:space="0" w:color="auto"/>
            </w:tcBorders>
          </w:tcPr>
          <w:p w:rsidR="00087519" w:rsidRPr="008709D4" w:rsidRDefault="00087519" w:rsidP="00AB2876">
            <w:pPr>
              <w:widowControl w:val="0"/>
              <w:suppressAutoHyphen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6. Работать в коллективе и команде, эффективно общаться с коллегами, руководством, потребителями</w:t>
            </w:r>
          </w:p>
        </w:tc>
        <w:tc>
          <w:tcPr>
            <w:tcW w:w="3990" w:type="dxa"/>
            <w:tcBorders>
              <w:top w:val="single" w:sz="12" w:space="0" w:color="auto"/>
              <w:bottom w:val="single" w:sz="12" w:space="0" w:color="auto"/>
            </w:tcBorders>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Результативность использования  современных  форм  делового  общения и делового  этикета в осуществлении связей с поставщиками и потребителями продукции;</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-проявление  взаимопомощи  и  взаимовыручки;</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 соблюдение  этики поведения в коллективе;</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 уверенность  владения способами управления  конфликтными  ситуациями</w:t>
            </w:r>
          </w:p>
        </w:tc>
        <w:tc>
          <w:tcPr>
            <w:tcW w:w="2520" w:type="dxa"/>
            <w:tcBorders>
              <w:top w:val="single" w:sz="12" w:space="0" w:color="auto"/>
              <w:bottom w:val="single" w:sz="12" w:space="0" w:color="auto"/>
              <w:right w:val="single" w:sz="12" w:space="0" w:color="auto"/>
            </w:tcBorders>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 xml:space="preserve">Отчет, дневник по практике, практическая работа </w:t>
            </w:r>
          </w:p>
        </w:tc>
      </w:tr>
      <w:tr w:rsidR="00087519" w:rsidRPr="008709D4" w:rsidTr="00087519">
        <w:trPr>
          <w:trHeight w:val="637"/>
        </w:trPr>
        <w:tc>
          <w:tcPr>
            <w:tcW w:w="3348" w:type="dxa"/>
            <w:tcBorders>
              <w:top w:val="single" w:sz="12" w:space="0" w:color="auto"/>
              <w:left w:val="single" w:sz="12" w:space="0" w:color="auto"/>
              <w:bottom w:val="single" w:sz="12" w:space="0" w:color="auto"/>
            </w:tcBorders>
          </w:tcPr>
          <w:p w:rsidR="00087519" w:rsidRPr="008709D4" w:rsidRDefault="00087519" w:rsidP="00AB2876">
            <w:pPr>
              <w:widowControl w:val="0"/>
              <w:suppressAutoHyphen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7. Брать на себя ответственность за работу членов команды (подчиненных), результат выполнения заданий</w:t>
            </w:r>
          </w:p>
        </w:tc>
        <w:tc>
          <w:tcPr>
            <w:tcW w:w="3990" w:type="dxa"/>
            <w:tcBorders>
              <w:top w:val="single" w:sz="12" w:space="0" w:color="auto"/>
              <w:bottom w:val="single" w:sz="12" w:space="0" w:color="auto"/>
            </w:tcBorders>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Самоанализ  и  коррекция  результатов;  самостоятельной  работы;</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lastRenderedPageBreak/>
              <w:t>- анализ  и  коррекция  результатов  самостоятельной  работы членов команды;</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адекватная оценка полученных  результатов</w:t>
            </w:r>
          </w:p>
        </w:tc>
        <w:tc>
          <w:tcPr>
            <w:tcW w:w="2520" w:type="dxa"/>
            <w:tcBorders>
              <w:top w:val="single" w:sz="12" w:space="0" w:color="auto"/>
              <w:bottom w:val="single" w:sz="12" w:space="0" w:color="auto"/>
              <w:right w:val="single" w:sz="12" w:space="0" w:color="auto"/>
            </w:tcBorders>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lastRenderedPageBreak/>
              <w:t xml:space="preserve">Отчет, дневник по практике, практическая работа </w:t>
            </w:r>
          </w:p>
        </w:tc>
      </w:tr>
      <w:tr w:rsidR="00087519" w:rsidRPr="008709D4" w:rsidTr="00087519">
        <w:trPr>
          <w:trHeight w:val="637"/>
        </w:trPr>
        <w:tc>
          <w:tcPr>
            <w:tcW w:w="3348" w:type="dxa"/>
            <w:tcBorders>
              <w:top w:val="single" w:sz="12" w:space="0" w:color="auto"/>
              <w:left w:val="single" w:sz="12" w:space="0" w:color="auto"/>
              <w:bottom w:val="single" w:sz="12" w:space="0" w:color="auto"/>
            </w:tcBorders>
          </w:tcPr>
          <w:p w:rsidR="00087519" w:rsidRPr="008709D4" w:rsidRDefault="00087519" w:rsidP="00AB2876">
            <w:pPr>
              <w:widowControl w:val="0"/>
              <w:suppressAutoHyphen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990" w:type="dxa"/>
            <w:tcBorders>
              <w:top w:val="single" w:sz="12" w:space="0" w:color="auto"/>
              <w:bottom w:val="single" w:sz="12" w:space="0" w:color="auto"/>
            </w:tcBorders>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Точность и обоснованность постановки задач профессионального и личностного развития;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 соответствие   личных планов самообразования и саморазвития целям и задачам профессионального роста;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 аргументированность</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необходимости освоения новых компетенций. </w:t>
            </w:r>
          </w:p>
        </w:tc>
        <w:tc>
          <w:tcPr>
            <w:tcW w:w="2520" w:type="dxa"/>
            <w:tcBorders>
              <w:top w:val="single" w:sz="12" w:space="0" w:color="auto"/>
              <w:bottom w:val="single" w:sz="12" w:space="0" w:color="auto"/>
              <w:right w:val="single" w:sz="12" w:space="0" w:color="auto"/>
            </w:tcBorders>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 xml:space="preserve">Отчет, дневник по практике, практическая работа </w:t>
            </w:r>
          </w:p>
        </w:tc>
      </w:tr>
      <w:tr w:rsidR="00087519" w:rsidRPr="008709D4" w:rsidTr="00087519">
        <w:trPr>
          <w:trHeight w:val="637"/>
        </w:trPr>
        <w:tc>
          <w:tcPr>
            <w:tcW w:w="3348" w:type="dxa"/>
            <w:tcBorders>
              <w:top w:val="single" w:sz="12" w:space="0" w:color="auto"/>
              <w:left w:val="single" w:sz="12" w:space="0" w:color="auto"/>
              <w:bottom w:val="single" w:sz="12" w:space="0" w:color="auto"/>
            </w:tcBorders>
          </w:tcPr>
          <w:p w:rsidR="00087519" w:rsidRPr="008709D4" w:rsidRDefault="00087519" w:rsidP="00AB2876">
            <w:pPr>
              <w:widowControl w:val="0"/>
              <w:suppressAutoHyphen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9. Ориентироваться в условиях частой смены технологий в профессиональной деятельности</w:t>
            </w:r>
          </w:p>
        </w:tc>
        <w:tc>
          <w:tcPr>
            <w:tcW w:w="3990" w:type="dxa"/>
            <w:tcBorders>
              <w:top w:val="single" w:sz="12" w:space="0" w:color="auto"/>
              <w:bottom w:val="single" w:sz="12" w:space="0" w:color="auto"/>
            </w:tcBorders>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Осуществление оптимальной  адаптации к инновационным  технологиям в области управления ассортиментом товаров.</w:t>
            </w:r>
          </w:p>
        </w:tc>
        <w:tc>
          <w:tcPr>
            <w:tcW w:w="2520" w:type="dxa"/>
            <w:tcBorders>
              <w:top w:val="single" w:sz="12" w:space="0" w:color="auto"/>
              <w:bottom w:val="single" w:sz="12" w:space="0" w:color="auto"/>
              <w:right w:val="single" w:sz="12" w:space="0" w:color="auto"/>
            </w:tcBorders>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Отчет, дневник по практике, практическая работа</w:t>
            </w:r>
          </w:p>
        </w:tc>
      </w:tr>
    </w:tbl>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рабочАЯ ПРОГРАММА ПРОФЕССИОНАЛЬНОГО МОДУЛЯ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Организация  и проведение экспертизы и оценки качества товаров</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b/>
          <w:caps/>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 xml:space="preserve">1. паспорт рабочей ПРОГРАММЫ </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ПРОФЕССИОНАЛЬНОГО МОДУЛЯ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Организация  и проведение экспертизы и оценки качества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1.1. Область применения программы</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w:t>
      </w:r>
      <w:r w:rsidRPr="008709D4">
        <w:rPr>
          <w:rFonts w:ascii="Times New Roman" w:eastAsia="Times New Roman" w:hAnsi="Times New Roman"/>
          <w:b/>
          <w:sz w:val="24"/>
          <w:szCs w:val="24"/>
          <w:lang w:eastAsia="ru-RU"/>
        </w:rPr>
        <w:t>38.02.05 «Товароведение и экспертиза качества потребительских товаров» базовой подготовки</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укрупненная группа </w:t>
      </w:r>
      <w:r w:rsidRPr="008709D4">
        <w:rPr>
          <w:rFonts w:ascii="Times New Roman" w:eastAsia="Times New Roman" w:hAnsi="Times New Roman"/>
          <w:b/>
          <w:sz w:val="24"/>
          <w:szCs w:val="24"/>
          <w:lang w:eastAsia="ru-RU"/>
        </w:rPr>
        <w:t>38.00.00 Экономика и управление</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 части освоения основного вида профессиональной деятельности (ВПД):</w:t>
      </w:r>
    </w:p>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указывается вид профессиональной деятельности в соответствии с ФГОС СПО</w:t>
      </w:r>
    </w:p>
    <w:p w:rsidR="00087519" w:rsidRPr="008709D4" w:rsidRDefault="00087519" w:rsidP="00AB2876">
      <w:pPr>
        <w:spacing w:after="0" w:line="240" w:lineRule="auto"/>
        <w:jc w:val="both"/>
        <w:rPr>
          <w:rFonts w:ascii="Times New Roman" w:eastAsia="Times New Roman" w:hAnsi="Times New Roman"/>
          <w:i/>
          <w:sz w:val="24"/>
          <w:szCs w:val="24"/>
          <w:lang w:eastAsia="ru-RU"/>
        </w:rPr>
      </w:pP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 соответствующих профессиональных компетенций (ПК):</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ru-RU"/>
        </w:rPr>
      </w:pPr>
      <w:r w:rsidRPr="008709D4">
        <w:rPr>
          <w:rFonts w:ascii="Times New Roman" w:eastAsia="Times New Roman" w:hAnsi="Times New Roman"/>
          <w:b/>
          <w:sz w:val="24"/>
          <w:szCs w:val="24"/>
          <w:lang w:eastAsia="ru-RU"/>
        </w:rPr>
        <w:t>38.02.05 Товароведение и экспертиза качества потребительских товаров</w:t>
      </w:r>
      <w:r w:rsidRPr="008709D4">
        <w:rPr>
          <w:rFonts w:ascii="Times New Roman" w:eastAsia="Times New Roman" w:hAnsi="Times New Roman"/>
          <w:sz w:val="24"/>
          <w:szCs w:val="24"/>
          <w:lang w:eastAsia="ru-RU"/>
        </w:rPr>
        <w:t xml:space="preserve">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 части освоения основного вида профессиональной деятельности (ВПД):</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Организация</w:t>
      </w: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b/>
          <w:sz w:val="24"/>
          <w:szCs w:val="24"/>
          <w:lang w:eastAsia="ru-RU"/>
        </w:rPr>
        <w:t xml:space="preserve">и  проведение экспертизы и оценки качества товаров </w:t>
      </w:r>
      <w:r w:rsidRPr="008709D4">
        <w:rPr>
          <w:rFonts w:ascii="Times New Roman" w:eastAsia="Times New Roman" w:hAnsi="Times New Roman"/>
          <w:sz w:val="24"/>
          <w:szCs w:val="24"/>
          <w:lang w:eastAsia="ru-RU"/>
        </w:rPr>
        <w:t>и соответствующих профессиональных компетенций (ПК):</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 xml:space="preserve">ПК 1. </w:t>
      </w:r>
      <w:r w:rsidRPr="008709D4">
        <w:rPr>
          <w:rFonts w:ascii="Times New Roman" w:eastAsia="Times New Roman" w:hAnsi="Times New Roman"/>
          <w:sz w:val="24"/>
          <w:szCs w:val="24"/>
          <w:lang w:eastAsia="ru-RU"/>
        </w:rPr>
        <w:t>Идентифицировать товары по ассортиментной принадлежности.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 xml:space="preserve">ПК 2. </w:t>
      </w:r>
      <w:r w:rsidRPr="008709D4">
        <w:rPr>
          <w:rFonts w:ascii="Times New Roman" w:eastAsia="Times New Roman" w:hAnsi="Times New Roman"/>
          <w:sz w:val="24"/>
          <w:szCs w:val="24"/>
          <w:lang w:eastAsia="ru-RU"/>
        </w:rPr>
        <w:t>Организовывать и проводить оценку качества товара.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 xml:space="preserve">ПК 3. </w:t>
      </w:r>
      <w:r w:rsidRPr="008709D4">
        <w:rPr>
          <w:rFonts w:ascii="Times New Roman" w:eastAsia="Times New Roman" w:hAnsi="Times New Roman"/>
          <w:sz w:val="24"/>
          <w:szCs w:val="24"/>
          <w:lang w:eastAsia="ru-RU"/>
        </w:rPr>
        <w:t>Выполнять задания эксперта более высокой квалификации при проведении товароведной экспертизы.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Рабочая программа профессионального модуля может быть использована</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 xml:space="preserve"> в дополнительном профессиональном образовании (в программах повышения квалификации) товароведов, товароведов – экспертов.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1.2. Цели и задачи модуля – требования к результатам освоения модуля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иметь практический опыт:</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идентификации товаров однородных групп определенного класса;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оценки качества товаров;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диагностирования дефектов;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участия в экспертизе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уметь:</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расшифровывать маркировку товара и входящие в ее состав информационные знаки;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выбирать номенклатуру показателей, необходимых для оценки качества;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определять их действительные значения и соответствие установленным требованиям;</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отбирать пробы и выборки из товарных партий;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проводить оценку качества различными методами (органолептически и                                       инструментально);</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определять градации качества;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оценивать качество тары и упаковки;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диагностировать дефекты товаров по внешним признакам;</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определять причины возникновения дефектов;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знать:</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виды, формы и средства информации о товарах;</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правила маркировки товаров;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правила отбора проб и выборок из товарных партий;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факторы, обеспечивающие качество, оценку качества;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требования действующих стандартов к качеству товаров однородных групп определенного класса;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органолептические и инструментальные методы оценки качества;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градации качества;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требования к таре и упаковке;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виды дефектов; причины их возникновения.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1.3. Рекомендуемое количество часов на освоение программы профессионального модуля: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всего </w:t>
      </w:r>
      <w:r w:rsidRPr="008709D4">
        <w:rPr>
          <w:rFonts w:ascii="Times New Roman" w:eastAsia="Times New Roman" w:hAnsi="Times New Roman"/>
          <w:b/>
          <w:sz w:val="24"/>
          <w:szCs w:val="24"/>
          <w:lang w:eastAsia="ru-RU"/>
        </w:rPr>
        <w:t xml:space="preserve"> 510 </w:t>
      </w:r>
      <w:r w:rsidRPr="008709D4">
        <w:rPr>
          <w:rFonts w:ascii="Times New Roman" w:eastAsia="Times New Roman" w:hAnsi="Times New Roman"/>
          <w:sz w:val="24"/>
          <w:szCs w:val="24"/>
          <w:lang w:eastAsia="ru-RU"/>
        </w:rPr>
        <w:t xml:space="preserve"> часов, в том числе: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максимальной учебной нагрузки обучающегося  </w:t>
      </w:r>
      <w:r w:rsidRPr="008709D4">
        <w:rPr>
          <w:rFonts w:ascii="Times New Roman" w:eastAsia="Times New Roman" w:hAnsi="Times New Roman"/>
          <w:b/>
          <w:sz w:val="24"/>
          <w:szCs w:val="24"/>
          <w:lang w:eastAsia="ru-RU"/>
        </w:rPr>
        <w:t xml:space="preserve"> 402 </w:t>
      </w:r>
      <w:r w:rsidRPr="008709D4">
        <w:rPr>
          <w:rFonts w:ascii="Times New Roman" w:eastAsia="Times New Roman" w:hAnsi="Times New Roman"/>
          <w:sz w:val="24"/>
          <w:szCs w:val="24"/>
          <w:lang w:eastAsia="ru-RU"/>
        </w:rPr>
        <w:t xml:space="preserve"> часов, включая: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обязательной аудиторной учебной нагрузки обучающегося  </w:t>
      </w:r>
      <w:r w:rsidRPr="008709D4">
        <w:rPr>
          <w:rFonts w:ascii="Times New Roman" w:eastAsia="Times New Roman" w:hAnsi="Times New Roman"/>
          <w:b/>
          <w:sz w:val="24"/>
          <w:szCs w:val="24"/>
          <w:lang w:eastAsia="ru-RU"/>
        </w:rPr>
        <w:t xml:space="preserve">  268 </w:t>
      </w:r>
      <w:r w:rsidRPr="008709D4">
        <w:rPr>
          <w:rFonts w:ascii="Times New Roman" w:eastAsia="Times New Roman" w:hAnsi="Times New Roman"/>
          <w:sz w:val="24"/>
          <w:szCs w:val="24"/>
          <w:lang w:eastAsia="ru-RU"/>
        </w:rPr>
        <w:t>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самостоятельной работы обучающегося  </w:t>
      </w:r>
      <w:r w:rsidRPr="008709D4">
        <w:rPr>
          <w:rFonts w:ascii="Times New Roman" w:eastAsia="Times New Roman" w:hAnsi="Times New Roman"/>
          <w:b/>
          <w:sz w:val="24"/>
          <w:szCs w:val="24"/>
          <w:lang w:eastAsia="ru-RU"/>
        </w:rPr>
        <w:t xml:space="preserve">134 </w:t>
      </w:r>
      <w:r w:rsidRPr="008709D4">
        <w:rPr>
          <w:rFonts w:ascii="Times New Roman" w:eastAsia="Times New Roman" w:hAnsi="Times New Roman"/>
          <w:sz w:val="24"/>
          <w:szCs w:val="24"/>
          <w:lang w:eastAsia="ru-RU"/>
        </w:rPr>
        <w:t xml:space="preserve">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учебной                                                             36 час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 производственной практика                                72 час</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2 РЕЗУЛЬТАТЫ ОСВОЕНИЯ  ПРОФЕССИОНАЛЬНОГО МОДУЛЯ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Организация  и проведение экспертизы и оценки качества товаров</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Результатом освоения программы профессионального модуля является овладение обучающимися видом профессиональной деятельности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Организация и  проведение экспертизы и оценки качества товаров</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в том числе профессиональными (ПК) и общими (ОК) компетенциями:</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8597"/>
      </w:tblGrid>
      <w:tr w:rsidR="00087519" w:rsidRPr="008709D4" w:rsidTr="00087519">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Наименование результата обучения</w:t>
            </w:r>
          </w:p>
        </w:tc>
      </w:tr>
      <w:tr w:rsidR="00087519" w:rsidRPr="008709D4" w:rsidTr="00087519">
        <w:tc>
          <w:tcPr>
            <w:tcW w:w="833" w:type="pct"/>
            <w:tcBorders>
              <w:top w:val="single" w:sz="12"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087519" w:rsidRPr="008709D4" w:rsidRDefault="00087519" w:rsidP="00AB2876">
            <w:pPr>
              <w:widowControl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Идентифицировать товары по ассортиментной принадлежности</w:t>
            </w:r>
          </w:p>
        </w:tc>
      </w:tr>
      <w:tr w:rsidR="00087519" w:rsidRPr="008709D4" w:rsidTr="00087519">
        <w:tc>
          <w:tcPr>
            <w:tcW w:w="833"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w:t>
            </w:r>
            <w:r w:rsidRPr="008709D4">
              <w:rPr>
                <w:rFonts w:ascii="Times New Roman" w:eastAsia="Times New Roman" w:hAnsi="Times New Roman"/>
                <w:sz w:val="24"/>
                <w:szCs w:val="24"/>
                <w:lang w:val="en-US" w:eastAsia="ru-RU"/>
              </w:rPr>
              <w:t xml:space="preserve"> </w:t>
            </w:r>
            <w:r w:rsidRPr="008709D4">
              <w:rPr>
                <w:rFonts w:ascii="Times New Roman" w:eastAsia="Times New Roman" w:hAnsi="Times New Roman"/>
                <w:sz w:val="24"/>
                <w:szCs w:val="24"/>
                <w:lang w:eastAsia="ru-RU"/>
              </w:rPr>
              <w:t>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Организовывать и проводить оценку качества товаров</w:t>
            </w:r>
          </w:p>
        </w:tc>
      </w:tr>
      <w:tr w:rsidR="00087519" w:rsidRPr="008709D4" w:rsidTr="00087519">
        <w:tc>
          <w:tcPr>
            <w:tcW w:w="833"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val="en-US" w:eastAsia="ru-RU"/>
              </w:rPr>
            </w:pPr>
            <w:r w:rsidRPr="008709D4">
              <w:rPr>
                <w:rFonts w:ascii="Times New Roman" w:eastAsia="Times New Roman" w:hAnsi="Times New Roman"/>
                <w:sz w:val="24"/>
                <w:szCs w:val="24"/>
                <w:lang w:eastAsia="ru-RU"/>
              </w:rPr>
              <w:t>ПК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Выполнять задания эксперта более высокой квалификации при проведении товароведной экспертизы</w:t>
            </w:r>
          </w:p>
        </w:tc>
      </w:tr>
      <w:tr w:rsidR="00087519" w:rsidRPr="008709D4" w:rsidTr="00087519">
        <w:tc>
          <w:tcPr>
            <w:tcW w:w="833"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087519" w:rsidRPr="008709D4" w:rsidTr="00087519">
        <w:tc>
          <w:tcPr>
            <w:tcW w:w="833"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087519" w:rsidRPr="008709D4" w:rsidTr="00087519">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Принимать решения в стандартных и нестандартных ситуациях и нести за них ответственность</w:t>
            </w:r>
          </w:p>
        </w:tc>
      </w:tr>
      <w:tr w:rsidR="00087519" w:rsidRPr="008709D4" w:rsidTr="00087519">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87519" w:rsidRPr="008709D4" w:rsidRDefault="00087519" w:rsidP="00AB2876">
            <w:pPr>
              <w:widowControl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087519" w:rsidRPr="008709D4" w:rsidTr="00087519">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87519" w:rsidRPr="008709D4" w:rsidRDefault="00087519" w:rsidP="00AB2876">
            <w:pPr>
              <w:widowControl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Владеть информационной культурой, анализировать и оценивать информацию с использованием информационно-коммуникационных технологий</w:t>
            </w:r>
          </w:p>
        </w:tc>
      </w:tr>
      <w:tr w:rsidR="00087519" w:rsidRPr="008709D4" w:rsidTr="00087519">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87519" w:rsidRPr="008709D4" w:rsidRDefault="00087519" w:rsidP="00AB2876">
            <w:pPr>
              <w:widowControl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Работать в коллективе и в команде, эффективно общаться с коллегами, руководством, потребителями</w:t>
            </w:r>
          </w:p>
        </w:tc>
      </w:tr>
      <w:tr w:rsidR="00087519" w:rsidRPr="008709D4" w:rsidTr="00087519">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87519" w:rsidRPr="008709D4" w:rsidRDefault="00087519" w:rsidP="00AB2876">
            <w:pPr>
              <w:widowControl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Брать на себя ответственность за работу членов команды (подчиненных), за результат выполнения заданий</w:t>
            </w:r>
          </w:p>
        </w:tc>
      </w:tr>
      <w:tr w:rsidR="00087519" w:rsidRPr="008709D4" w:rsidTr="00087519">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87519" w:rsidRPr="008709D4" w:rsidRDefault="00087519" w:rsidP="00AB2876">
            <w:pPr>
              <w:widowControl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087519" w:rsidRPr="008709D4" w:rsidTr="00087519">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87519" w:rsidRPr="008709D4" w:rsidRDefault="00087519" w:rsidP="00AB2876">
            <w:pPr>
              <w:widowControl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Ориентироваться в условиях частой смены технологий в профессиональной деятельности</w:t>
            </w:r>
          </w:p>
        </w:tc>
      </w:tr>
    </w:tbl>
    <w:p w:rsidR="003B0377" w:rsidRDefault="003B0377"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aps/>
          <w:sz w:val="24"/>
          <w:szCs w:val="24"/>
          <w:lang w:eastAsia="ru-RU"/>
        </w:rPr>
      </w:pPr>
    </w:p>
    <w:p w:rsidR="003B0377" w:rsidRDefault="003B0377"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aps/>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3. СТРУКТУРА и ПРИМЕРНОЕ содержание профессионального модуля</w:t>
      </w:r>
    </w:p>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3.1. Тематический план профессионального модуля </w:t>
      </w:r>
      <w:r w:rsidRPr="008709D4">
        <w:rPr>
          <w:rFonts w:ascii="Times New Roman" w:eastAsia="Times New Roman" w:hAnsi="Times New Roman"/>
          <w:sz w:val="24"/>
          <w:szCs w:val="24"/>
          <w:lang w:eastAsia="ru-RU"/>
        </w:rPr>
        <w:t xml:space="preserve"> ПМ 02 Организация и проведение экспертизы и оценки качества товаров</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9"/>
        <w:gridCol w:w="2481"/>
        <w:gridCol w:w="797"/>
        <w:gridCol w:w="530"/>
        <w:gridCol w:w="1097"/>
        <w:gridCol w:w="789"/>
        <w:gridCol w:w="569"/>
        <w:gridCol w:w="791"/>
        <w:gridCol w:w="495"/>
        <w:gridCol w:w="1321"/>
      </w:tblGrid>
      <w:tr w:rsidR="00087519" w:rsidRPr="008709D4" w:rsidTr="00087519">
        <w:trPr>
          <w:trHeight w:val="435"/>
        </w:trPr>
        <w:tc>
          <w:tcPr>
            <w:tcW w:w="715" w:type="pct"/>
            <w:vMerge w:val="restart"/>
            <w:tcBorders>
              <w:top w:val="single" w:sz="12" w:space="0" w:color="auto"/>
              <w:left w:val="single" w:sz="12" w:space="0" w:color="auto"/>
              <w:right w:val="single" w:sz="12" w:space="0" w:color="auto"/>
            </w:tcBorders>
            <w:vAlign w:val="center"/>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Коды профессиональных компетенций</w:t>
            </w:r>
          </w:p>
        </w:tc>
        <w:tc>
          <w:tcPr>
            <w:tcW w:w="1199"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Наименования разделов профессионального модуля</w:t>
            </w:r>
          </w:p>
        </w:tc>
        <w:tc>
          <w:tcPr>
            <w:tcW w:w="385"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b/>
                <w:iCs/>
                <w:sz w:val="24"/>
                <w:szCs w:val="24"/>
                <w:lang w:eastAsia="ru-RU"/>
              </w:rPr>
            </w:pPr>
            <w:r w:rsidRPr="008709D4">
              <w:rPr>
                <w:rFonts w:ascii="Times New Roman" w:eastAsia="Times New Roman" w:hAnsi="Times New Roman"/>
                <w:b/>
                <w:iCs/>
                <w:sz w:val="24"/>
                <w:szCs w:val="24"/>
                <w:lang w:eastAsia="ru-RU"/>
              </w:rPr>
              <w:t>Всего часов</w:t>
            </w:r>
          </w:p>
          <w:p w:rsidR="00087519" w:rsidRPr="008709D4" w:rsidRDefault="00087519" w:rsidP="00AB2876">
            <w:pPr>
              <w:widowControl w:val="0"/>
              <w:spacing w:after="0" w:line="240" w:lineRule="auto"/>
              <w:jc w:val="center"/>
              <w:rPr>
                <w:rFonts w:ascii="Times New Roman" w:eastAsia="Times New Roman" w:hAnsi="Times New Roman"/>
                <w:i/>
                <w:iCs/>
                <w:sz w:val="24"/>
                <w:szCs w:val="24"/>
                <w:lang w:eastAsia="ru-RU"/>
              </w:rPr>
            </w:pPr>
          </w:p>
        </w:tc>
        <w:tc>
          <w:tcPr>
            <w:tcW w:w="1824"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Объем времени, отведенный на освоение междисциплинарного курса (курсов)</w:t>
            </w:r>
          </w:p>
        </w:tc>
        <w:tc>
          <w:tcPr>
            <w:tcW w:w="877"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Практика </w:t>
            </w:r>
          </w:p>
        </w:tc>
      </w:tr>
      <w:tr w:rsidR="00087519" w:rsidRPr="008709D4" w:rsidTr="00087519">
        <w:trPr>
          <w:trHeight w:val="435"/>
        </w:trPr>
        <w:tc>
          <w:tcPr>
            <w:tcW w:w="715" w:type="pct"/>
            <w:vMerge/>
            <w:tcBorders>
              <w:left w:val="single" w:sz="12" w:space="0" w:color="auto"/>
              <w:right w:val="single" w:sz="12" w:space="0" w:color="auto"/>
            </w:tcBorders>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p>
        </w:tc>
        <w:tc>
          <w:tcPr>
            <w:tcW w:w="1199"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p>
        </w:tc>
        <w:tc>
          <w:tcPr>
            <w:tcW w:w="385"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b/>
                <w:iCs/>
                <w:sz w:val="24"/>
                <w:szCs w:val="24"/>
                <w:lang w:eastAsia="ru-RU"/>
              </w:rPr>
            </w:pPr>
          </w:p>
        </w:tc>
        <w:tc>
          <w:tcPr>
            <w:tcW w:w="1167"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Обязательная аудиторная учебная нагрузка обучающегося</w:t>
            </w:r>
          </w:p>
        </w:tc>
        <w:tc>
          <w:tcPr>
            <w:tcW w:w="657"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обучающегося</w:t>
            </w:r>
          </w:p>
        </w:tc>
        <w:tc>
          <w:tcPr>
            <w:tcW w:w="239" w:type="pct"/>
            <w:vMerge w:val="restart"/>
            <w:tcBorders>
              <w:top w:val="single" w:sz="12" w:space="0" w:color="auto"/>
              <w:left w:val="single" w:sz="12"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Учебная,</w:t>
            </w:r>
          </w:p>
          <w:p w:rsidR="00087519" w:rsidRPr="008709D4" w:rsidRDefault="00087519" w:rsidP="00AB2876">
            <w:pPr>
              <w:widowControl w:val="0"/>
              <w:spacing w:after="0" w:line="240" w:lineRule="auto"/>
              <w:jc w:val="center"/>
              <w:rPr>
                <w:rFonts w:ascii="Times New Roman" w:eastAsia="Times New Roman" w:hAnsi="Times New Roman"/>
                <w:b/>
                <w:i/>
                <w:sz w:val="24"/>
                <w:szCs w:val="24"/>
                <w:lang w:eastAsia="ru-RU"/>
              </w:rPr>
            </w:pPr>
            <w:r w:rsidRPr="008709D4">
              <w:rPr>
                <w:rFonts w:ascii="Times New Roman" w:eastAsia="Times New Roman" w:hAnsi="Times New Roman"/>
                <w:sz w:val="24"/>
                <w:szCs w:val="24"/>
                <w:lang w:eastAsia="ru-RU"/>
              </w:rPr>
              <w:t>часов</w:t>
            </w:r>
          </w:p>
        </w:tc>
        <w:tc>
          <w:tcPr>
            <w:tcW w:w="638" w:type="pct"/>
            <w:vMerge w:val="restart"/>
            <w:tcBorders>
              <w:top w:val="single" w:sz="12" w:space="0" w:color="auto"/>
              <w:left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Производственная (по профилю специальности),</w:t>
            </w:r>
          </w:p>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часов</w:t>
            </w:r>
          </w:p>
          <w:p w:rsidR="00087519" w:rsidRPr="008709D4" w:rsidRDefault="00087519" w:rsidP="00AB2876">
            <w:pPr>
              <w:widowControl w:val="0"/>
              <w:spacing w:after="0" w:line="240" w:lineRule="auto"/>
              <w:jc w:val="center"/>
              <w:rPr>
                <w:rFonts w:ascii="Times New Roman" w:eastAsia="Times New Roman" w:hAnsi="Times New Roman"/>
                <w:b/>
                <w:sz w:val="24"/>
                <w:szCs w:val="24"/>
                <w:lang w:val="en-US" w:eastAsia="ru-RU"/>
              </w:rPr>
            </w:pPr>
          </w:p>
        </w:tc>
      </w:tr>
      <w:tr w:rsidR="00087519" w:rsidRPr="008709D4" w:rsidTr="00087519">
        <w:trPr>
          <w:trHeight w:val="390"/>
        </w:trPr>
        <w:tc>
          <w:tcPr>
            <w:tcW w:w="715" w:type="pct"/>
            <w:vMerge/>
            <w:tcBorders>
              <w:left w:val="single" w:sz="12" w:space="0" w:color="auto"/>
              <w:bottom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b/>
                <w:sz w:val="24"/>
                <w:szCs w:val="24"/>
                <w:lang w:eastAsia="ru-RU"/>
              </w:rPr>
            </w:pPr>
          </w:p>
        </w:tc>
        <w:tc>
          <w:tcPr>
            <w:tcW w:w="1199"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p>
        </w:tc>
        <w:tc>
          <w:tcPr>
            <w:tcW w:w="385"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p>
        </w:tc>
        <w:tc>
          <w:tcPr>
            <w:tcW w:w="256" w:type="pct"/>
            <w:tcBorders>
              <w:top w:val="single" w:sz="12" w:space="0" w:color="auto"/>
              <w:left w:val="single" w:sz="12" w:space="0" w:color="auto"/>
              <w:bottom w:val="single" w:sz="12"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eastAsia="ru-RU"/>
              </w:rPr>
              <w:t>Всего</w:t>
            </w:r>
          </w:p>
          <w:p w:rsidR="00087519" w:rsidRPr="008709D4" w:rsidRDefault="00087519" w:rsidP="00AB2876">
            <w:pPr>
              <w:widowControl w:val="0"/>
              <w:suppressAutoHyphens/>
              <w:spacing w:after="0" w:line="240" w:lineRule="auto"/>
              <w:jc w:val="center"/>
              <w:rPr>
                <w:rFonts w:ascii="Times New Roman" w:eastAsia="Times New Roman" w:hAnsi="Times New Roman"/>
                <w:i/>
                <w:sz w:val="24"/>
                <w:szCs w:val="24"/>
                <w:lang w:eastAsia="ru-RU"/>
              </w:rPr>
            </w:pPr>
            <w:r w:rsidRPr="008709D4">
              <w:rPr>
                <w:rFonts w:ascii="Times New Roman" w:eastAsia="Times New Roman" w:hAnsi="Times New Roman"/>
                <w:sz w:val="24"/>
                <w:szCs w:val="24"/>
                <w:lang w:eastAsia="ru-RU"/>
              </w:rPr>
              <w:t>часов</w:t>
            </w:r>
          </w:p>
        </w:tc>
        <w:tc>
          <w:tcPr>
            <w:tcW w:w="530" w:type="pct"/>
            <w:tcBorders>
              <w:top w:val="single" w:sz="12" w:space="0" w:color="auto"/>
              <w:left w:val="single" w:sz="4" w:space="0" w:color="auto"/>
              <w:bottom w:val="single" w:sz="12"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в т.ч. лабораторные работы и практические занятия,</w:t>
            </w:r>
          </w:p>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часов</w:t>
            </w:r>
          </w:p>
        </w:tc>
        <w:tc>
          <w:tcPr>
            <w:tcW w:w="381" w:type="pct"/>
            <w:tcBorders>
              <w:top w:val="single" w:sz="12" w:space="0" w:color="auto"/>
              <w:left w:val="single" w:sz="4" w:space="0" w:color="auto"/>
              <w:bottom w:val="single" w:sz="12"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в т.ч., курсовая работа (проект),</w:t>
            </w:r>
          </w:p>
          <w:p w:rsidR="00087519" w:rsidRPr="008709D4" w:rsidRDefault="00087519" w:rsidP="00AB2876">
            <w:pPr>
              <w:widowControl w:val="0"/>
              <w:spacing w:after="0" w:line="240" w:lineRule="auto"/>
              <w:jc w:val="center"/>
              <w:rPr>
                <w:rFonts w:ascii="Times New Roman" w:eastAsia="Times New Roman" w:hAnsi="Times New Roman"/>
                <w:i/>
                <w:sz w:val="24"/>
                <w:szCs w:val="24"/>
                <w:lang w:eastAsia="ru-RU"/>
              </w:rPr>
            </w:pPr>
            <w:r w:rsidRPr="008709D4">
              <w:rPr>
                <w:rFonts w:ascii="Times New Roman" w:eastAsia="Times New Roman" w:hAnsi="Times New Roman"/>
                <w:sz w:val="24"/>
                <w:szCs w:val="24"/>
                <w:lang w:eastAsia="ru-RU"/>
              </w:rPr>
              <w:t>часов</w:t>
            </w:r>
          </w:p>
        </w:tc>
        <w:tc>
          <w:tcPr>
            <w:tcW w:w="275" w:type="pct"/>
            <w:tcBorders>
              <w:top w:val="single" w:sz="12" w:space="0" w:color="auto"/>
              <w:left w:val="single" w:sz="12" w:space="0" w:color="auto"/>
              <w:bottom w:val="single" w:sz="12" w:space="0" w:color="auto"/>
              <w:right w:val="single" w:sz="4"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Всего,</w:t>
            </w:r>
          </w:p>
          <w:p w:rsidR="00087519" w:rsidRPr="008709D4" w:rsidRDefault="00087519" w:rsidP="00AB2876">
            <w:pPr>
              <w:widowControl w:val="0"/>
              <w:suppressAutoHyphens/>
              <w:spacing w:after="0" w:line="240" w:lineRule="auto"/>
              <w:jc w:val="center"/>
              <w:rPr>
                <w:rFonts w:ascii="Times New Roman" w:eastAsia="Times New Roman" w:hAnsi="Times New Roman"/>
                <w:b/>
                <w:i/>
                <w:sz w:val="24"/>
                <w:szCs w:val="24"/>
                <w:lang w:eastAsia="ru-RU"/>
              </w:rPr>
            </w:pPr>
            <w:r w:rsidRPr="008709D4">
              <w:rPr>
                <w:rFonts w:ascii="Times New Roman" w:eastAsia="Times New Roman" w:hAnsi="Times New Roman"/>
                <w:sz w:val="24"/>
                <w:szCs w:val="24"/>
                <w:lang w:eastAsia="ru-RU"/>
              </w:rPr>
              <w:t>часов</w:t>
            </w:r>
          </w:p>
        </w:tc>
        <w:tc>
          <w:tcPr>
            <w:tcW w:w="382" w:type="pct"/>
            <w:tcBorders>
              <w:top w:val="single" w:sz="12" w:space="0" w:color="auto"/>
              <w:left w:val="single" w:sz="4" w:space="0" w:color="auto"/>
              <w:bottom w:val="single" w:sz="12"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в т.ч., курсовая работа (проект),</w:t>
            </w:r>
          </w:p>
          <w:p w:rsidR="00087519" w:rsidRPr="008709D4" w:rsidRDefault="00087519" w:rsidP="00AB2876">
            <w:pPr>
              <w:widowControl w:val="0"/>
              <w:spacing w:after="0" w:line="240" w:lineRule="auto"/>
              <w:jc w:val="center"/>
              <w:rPr>
                <w:rFonts w:ascii="Times New Roman" w:eastAsia="Times New Roman" w:hAnsi="Times New Roman"/>
                <w:i/>
                <w:sz w:val="24"/>
                <w:szCs w:val="24"/>
                <w:lang w:eastAsia="ru-RU"/>
              </w:rPr>
            </w:pPr>
          </w:p>
        </w:tc>
        <w:tc>
          <w:tcPr>
            <w:tcW w:w="239" w:type="pct"/>
            <w:vMerge/>
            <w:tcBorders>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p>
        </w:tc>
        <w:tc>
          <w:tcPr>
            <w:tcW w:w="638" w:type="pct"/>
            <w:vMerge/>
            <w:tcBorders>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p>
        </w:tc>
      </w:tr>
      <w:tr w:rsidR="00087519" w:rsidRPr="008709D4" w:rsidTr="00087519">
        <w:trPr>
          <w:trHeight w:val="390"/>
        </w:trPr>
        <w:tc>
          <w:tcPr>
            <w:tcW w:w="715" w:type="pct"/>
            <w:tcBorders>
              <w:top w:val="single" w:sz="4" w:space="0" w:color="auto"/>
              <w:left w:val="single" w:sz="12" w:space="0" w:color="auto"/>
              <w:bottom w:val="single" w:sz="12"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w:t>
            </w:r>
          </w:p>
        </w:tc>
        <w:tc>
          <w:tcPr>
            <w:tcW w:w="1199" w:type="pct"/>
            <w:tcBorders>
              <w:top w:val="single" w:sz="4" w:space="0" w:color="auto"/>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c>
          <w:tcPr>
            <w:tcW w:w="385" w:type="pct"/>
            <w:tcBorders>
              <w:top w:val="single" w:sz="4" w:space="0" w:color="auto"/>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w:t>
            </w:r>
          </w:p>
        </w:tc>
        <w:tc>
          <w:tcPr>
            <w:tcW w:w="256" w:type="pct"/>
            <w:tcBorders>
              <w:top w:val="single" w:sz="4" w:space="0" w:color="auto"/>
              <w:left w:val="single" w:sz="12" w:space="0" w:color="auto"/>
              <w:bottom w:val="single" w:sz="12" w:space="0" w:color="auto"/>
              <w:right w:val="single" w:sz="6"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c>
          <w:tcPr>
            <w:tcW w:w="530" w:type="pct"/>
            <w:tcBorders>
              <w:top w:val="single" w:sz="12" w:space="0" w:color="auto"/>
              <w:left w:val="single" w:sz="6" w:space="0" w:color="auto"/>
              <w:bottom w:val="single" w:sz="12" w:space="0" w:color="auto"/>
              <w:right w:val="single" w:sz="6"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5</w:t>
            </w:r>
          </w:p>
        </w:tc>
        <w:tc>
          <w:tcPr>
            <w:tcW w:w="381" w:type="pct"/>
            <w:tcBorders>
              <w:top w:val="single" w:sz="12" w:space="0" w:color="auto"/>
              <w:left w:val="single" w:sz="6" w:space="0" w:color="auto"/>
              <w:bottom w:val="single" w:sz="12"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c>
          <w:tcPr>
            <w:tcW w:w="275" w:type="pct"/>
            <w:tcBorders>
              <w:top w:val="single" w:sz="12" w:space="0" w:color="auto"/>
              <w:left w:val="single" w:sz="12" w:space="0" w:color="auto"/>
              <w:bottom w:val="single" w:sz="12" w:space="0" w:color="auto"/>
              <w:right w:val="single" w:sz="4"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7</w:t>
            </w:r>
          </w:p>
        </w:tc>
        <w:tc>
          <w:tcPr>
            <w:tcW w:w="382" w:type="pct"/>
            <w:tcBorders>
              <w:top w:val="single" w:sz="12" w:space="0" w:color="auto"/>
              <w:left w:val="single" w:sz="4" w:space="0" w:color="auto"/>
              <w:bottom w:val="single" w:sz="12"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8</w:t>
            </w:r>
          </w:p>
        </w:tc>
        <w:tc>
          <w:tcPr>
            <w:tcW w:w="239" w:type="pct"/>
            <w:tcBorders>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9</w:t>
            </w:r>
          </w:p>
        </w:tc>
        <w:tc>
          <w:tcPr>
            <w:tcW w:w="638" w:type="pct"/>
            <w:tcBorders>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10</w:t>
            </w:r>
          </w:p>
        </w:tc>
      </w:tr>
      <w:tr w:rsidR="00087519" w:rsidRPr="008709D4" w:rsidTr="00087519">
        <w:tc>
          <w:tcPr>
            <w:tcW w:w="715" w:type="pct"/>
            <w:tcBorders>
              <w:top w:val="single" w:sz="12" w:space="0" w:color="auto"/>
              <w:left w:val="single" w:sz="12" w:space="0" w:color="auto"/>
              <w:bottom w:val="single" w:sz="4" w:space="0" w:color="auto"/>
              <w:right w:val="single" w:sz="12" w:space="0" w:color="auto"/>
            </w:tcBorders>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ПК 2.1-2.2</w:t>
            </w:r>
          </w:p>
        </w:tc>
        <w:tc>
          <w:tcPr>
            <w:tcW w:w="1199" w:type="pct"/>
            <w:tcBorders>
              <w:top w:val="single" w:sz="12" w:space="0" w:color="auto"/>
              <w:left w:val="single" w:sz="12" w:space="0" w:color="auto"/>
              <w:bottom w:val="single" w:sz="4"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Раздел 1.</w:t>
            </w:r>
            <w:r w:rsidRPr="008709D4">
              <w:rPr>
                <w:rFonts w:ascii="Times New Roman" w:eastAsia="Times New Roman" w:hAnsi="Times New Roman"/>
                <w:sz w:val="24"/>
                <w:szCs w:val="24"/>
                <w:lang w:eastAsia="ru-RU"/>
              </w:rPr>
              <w:t xml:space="preserve"> Управление качеством потребительских товаров</w:t>
            </w:r>
          </w:p>
        </w:tc>
        <w:tc>
          <w:tcPr>
            <w:tcW w:w="385" w:type="pct"/>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222</w:t>
            </w:r>
          </w:p>
        </w:tc>
        <w:tc>
          <w:tcPr>
            <w:tcW w:w="256" w:type="pct"/>
            <w:tcBorders>
              <w:top w:val="single" w:sz="12" w:space="0" w:color="auto"/>
              <w:left w:val="single" w:sz="12" w:space="0" w:color="auto"/>
              <w:bottom w:val="single" w:sz="4"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132</w:t>
            </w:r>
          </w:p>
        </w:tc>
        <w:tc>
          <w:tcPr>
            <w:tcW w:w="530" w:type="pct"/>
            <w:tcBorders>
              <w:top w:val="single" w:sz="12" w:space="0" w:color="auto"/>
              <w:left w:val="single" w:sz="4" w:space="0" w:color="auto"/>
              <w:right w:val="single" w:sz="4"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52</w:t>
            </w:r>
          </w:p>
        </w:tc>
        <w:tc>
          <w:tcPr>
            <w:tcW w:w="381" w:type="pct"/>
            <w:tcBorders>
              <w:top w:val="single" w:sz="12" w:space="0" w:color="auto"/>
              <w:left w:val="single" w:sz="4" w:space="0" w:color="auto"/>
              <w:right w:val="single" w:sz="12" w:space="0" w:color="auto"/>
            </w:tcBorders>
            <w:shd w:val="clear" w:color="auto" w:fill="auto"/>
          </w:tcPr>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p>
          <w:p w:rsidR="00087519" w:rsidRPr="008709D4" w:rsidRDefault="00087519" w:rsidP="00AB2876">
            <w:pPr>
              <w:widowControl w:val="0"/>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sz w:val="24"/>
                <w:szCs w:val="24"/>
                <w:lang w:val="en-US" w:eastAsia="ru-RU"/>
              </w:rPr>
              <w:t>-</w:t>
            </w:r>
          </w:p>
        </w:tc>
        <w:tc>
          <w:tcPr>
            <w:tcW w:w="275" w:type="pct"/>
            <w:tcBorders>
              <w:top w:val="single" w:sz="12" w:space="0" w:color="auto"/>
              <w:left w:val="single" w:sz="12" w:space="0" w:color="auto"/>
              <w:bottom w:val="single" w:sz="4" w:space="0" w:color="auto"/>
              <w:right w:val="single" w:sz="4"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66</w:t>
            </w:r>
          </w:p>
        </w:tc>
        <w:tc>
          <w:tcPr>
            <w:tcW w:w="382" w:type="pct"/>
            <w:tcBorders>
              <w:top w:val="single" w:sz="12" w:space="0" w:color="auto"/>
              <w:left w:val="single" w:sz="4" w:space="0" w:color="auto"/>
              <w:right w:val="single" w:sz="12" w:space="0" w:color="auto"/>
            </w:tcBorders>
            <w:shd w:val="clear" w:color="auto" w:fill="auto"/>
          </w:tcPr>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p>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w:t>
            </w:r>
          </w:p>
        </w:tc>
        <w:tc>
          <w:tcPr>
            <w:tcW w:w="239" w:type="pct"/>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24</w:t>
            </w:r>
          </w:p>
        </w:tc>
        <w:tc>
          <w:tcPr>
            <w:tcW w:w="638" w:type="pct"/>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w:t>
            </w:r>
          </w:p>
        </w:tc>
      </w:tr>
      <w:tr w:rsidR="00087519" w:rsidRPr="008709D4" w:rsidTr="00087519">
        <w:tc>
          <w:tcPr>
            <w:tcW w:w="715" w:type="pct"/>
            <w:tcBorders>
              <w:top w:val="single" w:sz="4" w:space="0" w:color="auto"/>
              <w:left w:val="single" w:sz="12" w:space="0" w:color="auto"/>
              <w:bottom w:val="single" w:sz="4" w:space="0" w:color="auto"/>
              <w:right w:val="single" w:sz="12" w:space="0" w:color="auto"/>
            </w:tcBorders>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ПК 2.3</w:t>
            </w:r>
          </w:p>
        </w:tc>
        <w:tc>
          <w:tcPr>
            <w:tcW w:w="1199" w:type="pct"/>
            <w:tcBorders>
              <w:top w:val="single" w:sz="4" w:space="0" w:color="auto"/>
              <w:left w:val="single" w:sz="12" w:space="0" w:color="auto"/>
              <w:bottom w:val="single" w:sz="4"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Раздел 2. </w:t>
            </w:r>
            <w:r w:rsidRPr="008709D4">
              <w:rPr>
                <w:rFonts w:ascii="Times New Roman" w:eastAsia="Times New Roman" w:hAnsi="Times New Roman"/>
                <w:sz w:val="24"/>
                <w:szCs w:val="24"/>
                <w:lang w:eastAsia="ru-RU"/>
              </w:rPr>
              <w:t>Правила проведения экспертизы</w:t>
            </w:r>
          </w:p>
        </w:tc>
        <w:tc>
          <w:tcPr>
            <w:tcW w:w="385" w:type="pct"/>
            <w:tcBorders>
              <w:top w:val="single" w:sz="4" w:space="0" w:color="auto"/>
              <w:left w:val="single" w:sz="12" w:space="0" w:color="auto"/>
              <w:bottom w:val="single" w:sz="4" w:space="0" w:color="auto"/>
              <w:right w:val="single" w:sz="12" w:space="0" w:color="auto"/>
            </w:tcBorders>
            <w:shd w:val="clear" w:color="auto" w:fill="auto"/>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216</w:t>
            </w:r>
          </w:p>
        </w:tc>
        <w:tc>
          <w:tcPr>
            <w:tcW w:w="256"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136</w:t>
            </w:r>
          </w:p>
        </w:tc>
        <w:tc>
          <w:tcPr>
            <w:tcW w:w="530" w:type="pct"/>
            <w:tcBorders>
              <w:left w:val="single" w:sz="4" w:space="0" w:color="auto"/>
              <w:bottom w:val="single" w:sz="4" w:space="0" w:color="auto"/>
              <w:right w:val="single" w:sz="4" w:space="0" w:color="auto"/>
            </w:tcBorders>
            <w:shd w:val="clear" w:color="auto" w:fill="auto"/>
          </w:tcPr>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68</w:t>
            </w:r>
          </w:p>
        </w:tc>
        <w:tc>
          <w:tcPr>
            <w:tcW w:w="381" w:type="pct"/>
            <w:tcBorders>
              <w:left w:val="single" w:sz="4" w:space="0" w:color="auto"/>
              <w:bottom w:val="single" w:sz="4" w:space="0" w:color="auto"/>
              <w:right w:val="single" w:sz="12" w:space="0" w:color="auto"/>
            </w:tcBorders>
            <w:shd w:val="clear" w:color="auto" w:fill="auto"/>
          </w:tcPr>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20</w:t>
            </w:r>
          </w:p>
        </w:tc>
        <w:tc>
          <w:tcPr>
            <w:tcW w:w="275" w:type="pct"/>
            <w:tcBorders>
              <w:top w:val="single" w:sz="4" w:space="0" w:color="auto"/>
              <w:left w:val="single" w:sz="12" w:space="0" w:color="auto"/>
              <w:bottom w:val="single" w:sz="4" w:space="0" w:color="auto"/>
              <w:right w:val="single" w:sz="4" w:space="0" w:color="auto"/>
            </w:tcBorders>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68</w:t>
            </w:r>
          </w:p>
        </w:tc>
        <w:tc>
          <w:tcPr>
            <w:tcW w:w="382" w:type="pct"/>
            <w:tcBorders>
              <w:left w:val="single" w:sz="4" w:space="0" w:color="auto"/>
              <w:bottom w:val="single" w:sz="4" w:space="0" w:color="auto"/>
              <w:right w:val="single" w:sz="12" w:space="0" w:color="auto"/>
            </w:tcBorders>
            <w:shd w:val="clear" w:color="auto" w:fill="auto"/>
          </w:tcPr>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20</w:t>
            </w:r>
          </w:p>
        </w:tc>
        <w:tc>
          <w:tcPr>
            <w:tcW w:w="239" w:type="pct"/>
            <w:tcBorders>
              <w:top w:val="single" w:sz="4" w:space="0" w:color="auto"/>
              <w:left w:val="single" w:sz="12" w:space="0" w:color="auto"/>
              <w:bottom w:val="single" w:sz="4" w:space="0" w:color="auto"/>
              <w:right w:val="single" w:sz="12" w:space="0" w:color="auto"/>
            </w:tcBorders>
            <w:shd w:val="clear" w:color="auto" w:fill="auto"/>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w:t>
            </w:r>
          </w:p>
        </w:tc>
        <w:tc>
          <w:tcPr>
            <w:tcW w:w="638" w:type="pct"/>
            <w:tcBorders>
              <w:top w:val="single" w:sz="4" w:space="0" w:color="auto"/>
              <w:left w:val="single" w:sz="12" w:space="0" w:color="auto"/>
              <w:bottom w:val="single" w:sz="4" w:space="0" w:color="auto"/>
              <w:right w:val="single" w:sz="12" w:space="0" w:color="auto"/>
            </w:tcBorders>
            <w:shd w:val="clear" w:color="auto" w:fill="auto"/>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p>
        </w:tc>
      </w:tr>
      <w:tr w:rsidR="00087519" w:rsidRPr="008709D4" w:rsidTr="00920330">
        <w:tc>
          <w:tcPr>
            <w:tcW w:w="715" w:type="pct"/>
            <w:tcBorders>
              <w:top w:val="single" w:sz="4" w:space="0" w:color="auto"/>
              <w:left w:val="single" w:sz="12" w:space="0" w:color="auto"/>
              <w:bottom w:val="single" w:sz="12" w:space="0" w:color="auto"/>
              <w:right w:val="single" w:sz="12" w:space="0" w:color="auto"/>
            </w:tcBorders>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1199" w:type="pct"/>
            <w:tcBorders>
              <w:top w:val="single" w:sz="4" w:space="0" w:color="auto"/>
              <w:left w:val="single" w:sz="12"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Производственная практика (по профилю специальности)</w:t>
            </w:r>
          </w:p>
        </w:tc>
        <w:tc>
          <w:tcPr>
            <w:tcW w:w="385" w:type="pct"/>
            <w:tcBorders>
              <w:top w:val="single" w:sz="4" w:space="0" w:color="auto"/>
              <w:left w:val="single" w:sz="12" w:space="0" w:color="auto"/>
              <w:bottom w:val="single" w:sz="12" w:space="0" w:color="auto"/>
              <w:right w:val="single" w:sz="12" w:space="0" w:color="auto"/>
            </w:tcBorders>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72</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p>
        </w:tc>
        <w:tc>
          <w:tcPr>
            <w:tcW w:w="2063" w:type="pct"/>
            <w:gridSpan w:val="6"/>
            <w:tcBorders>
              <w:top w:val="single" w:sz="4" w:space="0" w:color="auto"/>
              <w:left w:val="single" w:sz="12" w:space="0" w:color="auto"/>
              <w:bottom w:val="single" w:sz="12" w:space="0" w:color="auto"/>
              <w:right w:val="single" w:sz="12" w:space="0" w:color="auto"/>
            </w:tcBorders>
            <w:shd w:val="clear" w:color="auto" w:fill="FFFFFF" w:themeFill="background1"/>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638" w:type="pct"/>
            <w:tcBorders>
              <w:top w:val="single" w:sz="4"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72</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p>
        </w:tc>
      </w:tr>
      <w:tr w:rsidR="00087519" w:rsidRPr="008709D4" w:rsidTr="00087519">
        <w:trPr>
          <w:trHeight w:val="46"/>
        </w:trPr>
        <w:tc>
          <w:tcPr>
            <w:tcW w:w="715" w:type="pct"/>
            <w:tcBorders>
              <w:top w:val="single" w:sz="12" w:space="0" w:color="auto"/>
              <w:left w:val="single" w:sz="12" w:space="0" w:color="auto"/>
              <w:bottom w:val="single" w:sz="12" w:space="0" w:color="auto"/>
              <w:right w:val="single" w:sz="12" w:space="0" w:color="auto"/>
            </w:tcBorders>
          </w:tcPr>
          <w:p w:rsidR="00087519" w:rsidRPr="008709D4" w:rsidRDefault="00087519" w:rsidP="00AB2876">
            <w:pPr>
              <w:widowControl w:val="0"/>
              <w:spacing w:after="0" w:line="240" w:lineRule="auto"/>
              <w:rPr>
                <w:rFonts w:ascii="Times New Roman" w:eastAsia="Times New Roman" w:hAnsi="Times New Roman"/>
                <w:b/>
                <w:sz w:val="24"/>
                <w:szCs w:val="24"/>
                <w:lang w:eastAsia="ru-RU"/>
              </w:rPr>
            </w:pPr>
          </w:p>
        </w:tc>
        <w:tc>
          <w:tcPr>
            <w:tcW w:w="1199" w:type="pct"/>
            <w:tcBorders>
              <w:top w:val="single" w:sz="12" w:space="0" w:color="auto"/>
              <w:left w:val="single" w:sz="12" w:space="0" w:color="auto"/>
              <w:bottom w:val="single" w:sz="12" w:space="0" w:color="auto"/>
              <w:right w:val="single" w:sz="12" w:space="0" w:color="auto"/>
            </w:tcBorders>
            <w:shd w:val="clear" w:color="auto" w:fill="auto"/>
          </w:tcPr>
          <w:p w:rsidR="00087519" w:rsidRPr="008709D4" w:rsidRDefault="00087519" w:rsidP="00AB2876">
            <w:pPr>
              <w:widowControl w:val="0"/>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Всего:</w:t>
            </w:r>
          </w:p>
        </w:tc>
        <w:tc>
          <w:tcPr>
            <w:tcW w:w="385" w:type="pct"/>
            <w:tcBorders>
              <w:top w:val="single" w:sz="12" w:space="0" w:color="auto"/>
              <w:left w:val="single" w:sz="12" w:space="0" w:color="auto"/>
              <w:bottom w:val="single" w:sz="12" w:space="0" w:color="auto"/>
              <w:right w:val="single" w:sz="12" w:space="0" w:color="auto"/>
            </w:tcBorders>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eastAsia="ru-RU"/>
              </w:rPr>
              <w:t>510</w:t>
            </w:r>
          </w:p>
        </w:tc>
        <w:tc>
          <w:tcPr>
            <w:tcW w:w="256" w:type="pct"/>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268</w:t>
            </w:r>
          </w:p>
        </w:tc>
        <w:tc>
          <w:tcPr>
            <w:tcW w:w="530" w:type="pct"/>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120</w:t>
            </w:r>
          </w:p>
        </w:tc>
        <w:tc>
          <w:tcPr>
            <w:tcW w:w="381" w:type="pct"/>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20</w:t>
            </w:r>
          </w:p>
        </w:tc>
        <w:tc>
          <w:tcPr>
            <w:tcW w:w="275" w:type="pct"/>
            <w:tcBorders>
              <w:top w:val="single" w:sz="12" w:space="0" w:color="auto"/>
              <w:left w:val="single" w:sz="12" w:space="0" w:color="auto"/>
              <w:bottom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134</w:t>
            </w:r>
          </w:p>
        </w:tc>
        <w:tc>
          <w:tcPr>
            <w:tcW w:w="382" w:type="pct"/>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20</w:t>
            </w:r>
          </w:p>
        </w:tc>
        <w:tc>
          <w:tcPr>
            <w:tcW w:w="239" w:type="pct"/>
            <w:tcBorders>
              <w:top w:val="single" w:sz="12" w:space="0" w:color="auto"/>
              <w:left w:val="single" w:sz="12" w:space="0" w:color="auto"/>
              <w:bottom w:val="single" w:sz="12" w:space="0" w:color="auto"/>
              <w:right w:val="single" w:sz="12" w:space="0" w:color="auto"/>
            </w:tcBorders>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36</w:t>
            </w:r>
          </w:p>
        </w:tc>
        <w:tc>
          <w:tcPr>
            <w:tcW w:w="638" w:type="pct"/>
            <w:tcBorders>
              <w:top w:val="single" w:sz="12" w:space="0" w:color="auto"/>
              <w:left w:val="single" w:sz="12" w:space="0" w:color="auto"/>
              <w:bottom w:val="single" w:sz="12" w:space="0" w:color="auto"/>
              <w:right w:val="single" w:sz="12" w:space="0" w:color="auto"/>
            </w:tcBorders>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72</w:t>
            </w:r>
          </w:p>
        </w:tc>
      </w:tr>
    </w:tbl>
    <w:p w:rsidR="00087519" w:rsidRPr="008709D4" w:rsidRDefault="00087519" w:rsidP="00AB2876">
      <w:pPr>
        <w:spacing w:after="0" w:line="240" w:lineRule="auto"/>
        <w:jc w:val="both"/>
        <w:rPr>
          <w:rFonts w:ascii="Times New Roman" w:eastAsia="Times New Roman" w:hAnsi="Times New Roman"/>
          <w:i/>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i/>
          <w:sz w:val="24"/>
          <w:szCs w:val="24"/>
          <w:lang w:eastAsia="ru-RU"/>
        </w:rPr>
        <w:lastRenderedPageBreak/>
        <w:t xml:space="preserve"> </w:t>
      </w:r>
      <w:r w:rsidRPr="008709D4">
        <w:rPr>
          <w:rFonts w:ascii="Times New Roman" w:eastAsia="Times New Roman" w:hAnsi="Times New Roman"/>
          <w:b/>
          <w:caps/>
          <w:sz w:val="24"/>
          <w:szCs w:val="24"/>
          <w:lang w:eastAsia="ru-RU"/>
        </w:rPr>
        <w:t xml:space="preserve">3.2. </w:t>
      </w:r>
      <w:r w:rsidRPr="008709D4">
        <w:rPr>
          <w:rFonts w:ascii="Times New Roman" w:eastAsia="Times New Roman" w:hAnsi="Times New Roman"/>
          <w:b/>
          <w:sz w:val="24"/>
          <w:szCs w:val="24"/>
          <w:lang w:eastAsia="ru-RU"/>
        </w:rPr>
        <w:t>Содержание обучения по профессиональному модулю (ПМ 02)</w:t>
      </w:r>
      <w:r w:rsidRPr="008709D4">
        <w:rPr>
          <w:rFonts w:ascii="Times New Roman" w:eastAsia="Times New Roman" w:hAnsi="Times New Roman"/>
          <w:sz w:val="24"/>
          <w:szCs w:val="24"/>
          <w:lang w:eastAsia="ru-RU"/>
        </w:rPr>
        <w:t xml:space="preserve"> Организация и проведение экспертизы и оценки качества товаров </w:t>
      </w:r>
    </w:p>
    <w:p w:rsidR="00087519" w:rsidRPr="008709D4" w:rsidRDefault="00087519" w:rsidP="00AB2876">
      <w:pPr>
        <w:spacing w:after="0" w:line="240" w:lineRule="auto"/>
        <w:rPr>
          <w:rFonts w:ascii="Times New Roman" w:eastAsia="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235"/>
        <w:gridCol w:w="567"/>
        <w:gridCol w:w="94"/>
        <w:gridCol w:w="20"/>
        <w:gridCol w:w="6548"/>
        <w:gridCol w:w="283"/>
        <w:gridCol w:w="709"/>
      </w:tblGrid>
      <w:tr w:rsidR="00087519" w:rsidRPr="008709D4" w:rsidTr="00920330">
        <w:tc>
          <w:tcPr>
            <w:tcW w:w="2235"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Наименование разделов профессионального модуля (ПМ), междисциплинарных курсов (МДК) и тем</w:t>
            </w:r>
          </w:p>
        </w:tc>
        <w:tc>
          <w:tcPr>
            <w:tcW w:w="7229" w:type="dxa"/>
            <w:gridSpan w:val="4"/>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Содержание учебного материала, лабораторные работы и практические занятия, самостоятельная работа обучающихся, курсовая работа (проект)</w:t>
            </w:r>
            <w:r w:rsidRPr="008709D4">
              <w:rPr>
                <w:rFonts w:ascii="Times New Roman" w:eastAsia="Times New Roman" w:hAnsi="Times New Roman"/>
                <w:bCs/>
                <w:i/>
                <w:sz w:val="24"/>
                <w:szCs w:val="24"/>
                <w:lang w:eastAsia="ru-RU"/>
              </w:rPr>
              <w:t xml:space="preserve"> </w:t>
            </w:r>
          </w:p>
        </w:tc>
        <w:tc>
          <w:tcPr>
            <w:tcW w:w="992" w:type="dxa"/>
            <w:gridSpan w:val="2"/>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Объем часов</w:t>
            </w:r>
          </w:p>
        </w:tc>
      </w:tr>
      <w:tr w:rsidR="00087519" w:rsidRPr="008709D4" w:rsidTr="00920330">
        <w:tc>
          <w:tcPr>
            <w:tcW w:w="2235"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w:t>
            </w:r>
          </w:p>
        </w:tc>
        <w:tc>
          <w:tcPr>
            <w:tcW w:w="7229" w:type="dxa"/>
            <w:gridSpan w:val="4"/>
            <w:shd w:val="clear" w:color="auto" w:fill="FFFFFF"/>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c>
          <w:tcPr>
            <w:tcW w:w="992" w:type="dxa"/>
            <w:gridSpan w:val="2"/>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3</w:t>
            </w:r>
          </w:p>
        </w:tc>
      </w:tr>
      <w:tr w:rsidR="00087519" w:rsidRPr="008709D4" w:rsidTr="00920330">
        <w:trPr>
          <w:trHeight w:val="427"/>
        </w:trPr>
        <w:tc>
          <w:tcPr>
            <w:tcW w:w="9464" w:type="dxa"/>
            <w:gridSpan w:val="5"/>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hAnsi="Times New Roman"/>
                <w:b/>
                <w:bCs/>
                <w:sz w:val="24"/>
                <w:szCs w:val="24"/>
                <w:lang w:eastAsia="ru-RU"/>
              </w:rPr>
              <w:t>МДК 1. Оценка качества товаров и основы экспертизы</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val="en-US" w:eastAsia="ru-RU"/>
              </w:rPr>
              <w:t>2</w:t>
            </w:r>
            <w:r w:rsidRPr="008709D4">
              <w:rPr>
                <w:rFonts w:ascii="Times New Roman" w:eastAsia="Times New Roman" w:hAnsi="Times New Roman"/>
                <w:b/>
                <w:sz w:val="24"/>
                <w:szCs w:val="24"/>
                <w:lang w:eastAsia="ru-RU"/>
              </w:rPr>
              <w:t>6</w:t>
            </w:r>
            <w:r w:rsidRPr="008709D4">
              <w:rPr>
                <w:rFonts w:ascii="Times New Roman" w:eastAsia="Times New Roman" w:hAnsi="Times New Roman"/>
                <w:b/>
                <w:sz w:val="24"/>
                <w:szCs w:val="24"/>
                <w:lang w:val="en-US" w:eastAsia="ru-RU"/>
              </w:rPr>
              <w:t>8</w:t>
            </w:r>
          </w:p>
        </w:tc>
      </w:tr>
      <w:tr w:rsidR="00087519" w:rsidRPr="008709D4" w:rsidTr="00920330">
        <w:tc>
          <w:tcPr>
            <w:tcW w:w="9464" w:type="dxa"/>
            <w:gridSpan w:val="5"/>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hAnsi="Times New Roman"/>
                <w:b/>
                <w:bCs/>
                <w:sz w:val="24"/>
                <w:szCs w:val="24"/>
                <w:lang w:eastAsia="ru-RU"/>
              </w:rPr>
              <w:t xml:space="preserve">Раздел 1. Управление качеством потребительских товаров </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eastAsia="ru-RU"/>
              </w:rPr>
              <w:t>132</w:t>
            </w:r>
          </w:p>
        </w:tc>
      </w:tr>
      <w:tr w:rsidR="00087519" w:rsidRPr="008709D4" w:rsidTr="00920330">
        <w:tc>
          <w:tcPr>
            <w:tcW w:w="2235" w:type="dxa"/>
            <w:vMerge w:val="restart"/>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1.1.  Качество как объект управления</w:t>
            </w:r>
          </w:p>
        </w:tc>
        <w:tc>
          <w:tcPr>
            <w:tcW w:w="7229"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20</w:t>
            </w:r>
          </w:p>
        </w:tc>
      </w:tr>
      <w:tr w:rsidR="00087519" w:rsidRPr="008709D4" w:rsidTr="003B0377">
        <w:trPr>
          <w:trHeight w:val="40"/>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Cs/>
                <w:sz w:val="24"/>
                <w:szCs w:val="24"/>
                <w:lang w:eastAsia="ru-RU"/>
              </w:rPr>
              <w:t>Основные понятия: качество, требования к качеству продукции, свойства, показатели качества.  Классификация свойств и показателей качества потребительских товаров: номенклатура, краткая характеристика, критерии выбора.</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40"/>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Виды НД, устанавливающих требования к качеству.</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Номенклатура потребительских свойств и показателей качества.</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6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Cs/>
                <w:sz w:val="24"/>
                <w:szCs w:val="24"/>
                <w:lang w:eastAsia="ru-RU"/>
              </w:rPr>
              <w:t>Градации товаров по соответствию и несоответствию установленным требованиям. Градации качества стандартной продукции. Сортамент: природный и товарный. Принципы деления на сорта. Пересортица.</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Дефекты товаров.Понятие и классификация дефектов. Отличия дефектов от допустимых отклонений.</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Диагностика дефектов: причины возникновения, методы обнаружения, способы предупреждения и устранения.</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Права потребителя и ответственность продавца при реализации дефектной продукции.</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i/>
                <w:sz w:val="24"/>
                <w:szCs w:val="24"/>
                <w:lang w:eastAsia="ru-RU"/>
              </w:rPr>
            </w:pPr>
            <w:r w:rsidRPr="008709D4">
              <w:rPr>
                <w:rFonts w:ascii="Times New Roman" w:eastAsia="Times New Roman" w:hAnsi="Times New Roman"/>
                <w:b/>
                <w:i/>
                <w:sz w:val="24"/>
                <w:szCs w:val="24"/>
                <w:lang w:eastAsia="ru-RU"/>
              </w:rPr>
              <w:t>10</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Решение ситуационных задач на применение статей Закона «О качестве и безопасности пищевых продуктов»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Систематизация и обобщение показателей качества продовольственных товаров на основе НД</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6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Cs/>
                <w:sz w:val="24"/>
                <w:szCs w:val="24"/>
                <w:lang w:eastAsia="ru-RU"/>
              </w:rPr>
              <w:t>Выбор номенклатуры показателей, необходимых для оценки качества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c>
          <w:tcPr>
            <w:tcW w:w="66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Cs/>
                <w:sz w:val="24"/>
                <w:szCs w:val="24"/>
                <w:lang w:eastAsia="ru-RU"/>
              </w:rPr>
              <w:t>Решение ситуационных задач по оценке показателей качества продукции</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Распознавание допустимости дефектов непродовольственных товаров, их влияние</w:t>
            </w:r>
            <w:r w:rsidRPr="008709D4">
              <w:rPr>
                <w:rFonts w:ascii="Times New Roman" w:hAnsi="Times New Roman"/>
                <w:bCs/>
                <w:sz w:val="24"/>
                <w:szCs w:val="24"/>
                <w:lang w:eastAsia="ru-RU"/>
              </w:rPr>
              <w:lastRenderedPageBreak/>
              <w:t xml:space="preserve"> на установление сортности</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rPr>
          <w:trHeight w:val="37"/>
        </w:trPr>
        <w:tc>
          <w:tcPr>
            <w:tcW w:w="2235" w:type="dxa"/>
            <w:vMerge w:val="restart"/>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Тема 1.2. Количественные характеристики товаров</w:t>
            </w: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Содержание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10</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Физические свойств товаров: масса, длина, площадь, объем, температура и др.</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Специфические физические свойства единичных экземпляров товаров (прочность, твердость, деформация, эластичность, вязкость и т.д.)</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Специфические физические свойства единичных экземпляров  непродовольственных товаров  акустические  и т.д.)</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Практическое занятие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 xml:space="preserve">Определение количественных и качественных характеристик продовольственных  товаров (на выбор учебных заведений, </w:t>
            </w:r>
            <w:r w:rsidRPr="008709D4">
              <w:rPr>
                <w:rFonts w:ascii="Times New Roman" w:hAnsi="Times New Roman"/>
                <w:bCs/>
                <w:sz w:val="24"/>
                <w:szCs w:val="24"/>
                <w:lang w:eastAsia="ru-RU"/>
              </w:rPr>
              <w:lastRenderedPageBreak/>
              <w:t>например, свежих овощей, пищевых жиров, молочных продуктов, зерномучных товаров и т. д.).</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Определение количественных и качественных характеристик непродовольственных  товаров (на выбор учебных заведений, например, музыкальных,  силикатных, текстильных товаров  и т. д.)</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rPr>
          <w:trHeight w:val="299"/>
        </w:trPr>
        <w:tc>
          <w:tcPr>
            <w:tcW w:w="2235" w:type="dxa"/>
            <w:vMerge w:val="restart"/>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1.3 . Безопасность потребительских товаров</w:t>
            </w: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Содержание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46</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2" w:type="dxa"/>
            <w:gridSpan w:val="3"/>
            <w:shd w:val="clear" w:color="auto" w:fill="FFFFFF"/>
          </w:tcPr>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 xml:space="preserve">Биологическая безопасность.  Микроорганизмы: бактерии,  дрожжи: строение, размеры и формы,  способы размножения, систематика . Виды порчи пищевых продуктов. </w:t>
            </w:r>
            <w:r w:rsidRPr="008709D4">
              <w:rPr>
                <w:rFonts w:ascii="Times New Roman" w:eastAsia="Times New Roman" w:hAnsi="Times New Roman"/>
                <w:bCs/>
                <w:sz w:val="24"/>
                <w:szCs w:val="24"/>
                <w:lang w:eastAsia="ru-RU"/>
              </w:rPr>
              <w:t xml:space="preserve">Значение микроорганизмов и процессов их жизнедеятельности в области производства, хранения, реализации пищевых продуктов. </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sz w:val="24"/>
                <w:szCs w:val="24"/>
                <w:lang w:eastAsia="ru-RU"/>
              </w:rPr>
              <w:t xml:space="preserve">Микроорганизмы:  плесневые грибы: строение, размеры и формы,  способы размножения, систематика . Виды порчи пищевых продуктов. </w:t>
            </w:r>
            <w:r w:rsidRPr="008709D4">
              <w:rPr>
                <w:rFonts w:ascii="Times New Roman" w:eastAsia="Times New Roman" w:hAnsi="Times New Roman"/>
                <w:bCs/>
                <w:sz w:val="24"/>
                <w:szCs w:val="24"/>
                <w:lang w:eastAsia="ru-RU"/>
              </w:rPr>
              <w:t>Значение микроорганизмов и процессов их жизнедеятельности в области производства, хранения, реализации пищевых продуктов.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bCs/>
                <w:sz w:val="24"/>
                <w:szCs w:val="24"/>
                <w:lang w:eastAsia="ru-RU"/>
              </w:rPr>
              <w:t>Типичные брожения: спиртовое, молочнокислое, маслянокислое, пропионовокислое.  Микробиологичекские процессы, обуславливающие порчу продовольственных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c>
          <w:tcPr>
            <w:tcW w:w="6662" w:type="dxa"/>
            <w:gridSpan w:val="3"/>
            <w:shd w:val="clear" w:color="auto" w:fill="FFFFFF"/>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Внешняя среда: почва, воздух, вода как основные источники возможного инфицирования   микроорганизмами продовольственных товаров. Микрофлора тела человека: ее состав и значение. </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w:t>
            </w:r>
          </w:p>
        </w:tc>
        <w:tc>
          <w:tcPr>
            <w:tcW w:w="6662" w:type="dxa"/>
            <w:gridSpan w:val="3"/>
            <w:shd w:val="clear" w:color="auto" w:fill="FFFFFF"/>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Микрофлора мяса и мясных продуктов, рыбы и рыбных продуктов, консервов. Состав, происхождение, факторы, влияющие на обсемененность. Возбудители и основные виды микробиологической порчи продуктов разных групп. Условия, позволяющие обеспечить микробиологическую стойкость продуктов при хранении. Показатели микробиологической обсемененности.</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w:t>
            </w:r>
          </w:p>
        </w:tc>
        <w:tc>
          <w:tcPr>
            <w:tcW w:w="66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Микрофлора молока и молочных продуктов, яиц и яичных продуктов, жировых, плодоовощных, зерномучных продуктов.  Возбудители и основные виды микробиологической порчи продуктов разных групп. Условия, позволяющие обеспечить микробиологическую стойкость продуктов при хранении. Показатели микробиологической обсемененности.</w:t>
            </w:r>
          </w:p>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7</w:t>
            </w:r>
          </w:p>
        </w:tc>
        <w:tc>
          <w:tcPr>
            <w:tcW w:w="6662" w:type="dxa"/>
            <w:gridSpan w:val="3"/>
            <w:shd w:val="clear" w:color="auto" w:fill="FFFFFF"/>
          </w:tcPr>
          <w:p w:rsidR="00087519" w:rsidRPr="008709D4" w:rsidRDefault="00087519" w:rsidP="00AB2876">
            <w:pPr>
              <w:widowControl w:val="0"/>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Патогенные микроорганизмы: понятие, виды и их особенности. </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bCs/>
                <w:sz w:val="24"/>
                <w:szCs w:val="24"/>
                <w:lang w:eastAsia="ru-RU"/>
              </w:rPr>
              <w:t>Понятия: пищевые инфекции, пищевые отравления, гельминтозы. Причины возникновения, меры профилактики</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8</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Пищевые отравления бактериального происхождения. Виды, причины возникновения, влияние на качество пищевых продуктов.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9</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Пищевые отравления  немикробного происхождения. Виды, причины возникновения, влияние на качество пищевых продуктов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10</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Гельминтозы: причины заражения, группы, их характеристика. Меры предупреждения.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11</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 xml:space="preserve">Химическая безопасность потребительских товаров. Группы по безопасности. Предельно допустимые концентрации, влияние на </w:t>
            </w:r>
            <w:r w:rsidRPr="008709D4">
              <w:rPr>
                <w:rFonts w:ascii="Times New Roman" w:hAnsi="Times New Roman"/>
                <w:bCs/>
                <w:sz w:val="24"/>
                <w:szCs w:val="24"/>
                <w:lang w:eastAsia="ru-RU"/>
              </w:rPr>
              <w:lastRenderedPageBreak/>
              <w:t xml:space="preserve">качество товаров. </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12</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Пищевые добавки: виды, назначение, влияние на здоровье человека.</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13</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Безопасность непродовольственных товаров: детских товаров, парфюмерно-косметической продукции, синтетических моющих средств, товаров бытовой химии.</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14</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Фальсификация  продовольственных товаров: виды и способы. Последствия от приобретения фальсифицированной продукции.</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15</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Фальсификация  непродовольственных товаров: виды и способы. Последствия от приобретения фальсифицированной продукции.</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16</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bCs/>
                <w:sz w:val="24"/>
                <w:szCs w:val="24"/>
                <w:lang w:eastAsia="ru-RU"/>
              </w:rPr>
              <w:t>Понятие о гигиене и санитарии. Санитарные требования к  содержанию торговых предприятий, их содержание. Личная гигиена персонала, значение личной гигиены для профилактики пищевых заболеваний.</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17</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 xml:space="preserve">Санитарные требования к оборудованию, инвентарю, транспортированию, к приему, хранению, реализации пищевых продуктов. </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i/>
                <w:sz w:val="24"/>
                <w:szCs w:val="24"/>
                <w:lang w:eastAsia="ru-RU"/>
              </w:rPr>
            </w:pPr>
            <w:r w:rsidRPr="008709D4">
              <w:rPr>
                <w:rFonts w:ascii="Times New Roman" w:eastAsia="Times New Roman" w:hAnsi="Times New Roman"/>
                <w:b/>
                <w:i/>
                <w:sz w:val="24"/>
                <w:szCs w:val="24"/>
                <w:lang w:eastAsia="ru-RU"/>
              </w:rPr>
              <w:t>8</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Распознавание болезней и повреждений по группам товаров (на выбор учебного заведения).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Идентификация групп пищевых добавок на основе  маркировки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Исследования безопасности потребления непродовольственных товаров (на выбор учебных заведений, например, игрушек, парфюмерно-косметических товаров, СМС).</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Распознавание фальсифицированной продукции.</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Cs/>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Лабораторные работы</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bCs/>
                <w:sz w:val="24"/>
                <w:szCs w:val="24"/>
                <w:lang w:eastAsia="ru-RU"/>
              </w:rPr>
              <w:t>Изучение устройства микроскопа и овладение техникой микроскопирования.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662" w:type="dxa"/>
            <w:gridSpan w:val="3"/>
            <w:shd w:val="clear" w:color="auto" w:fill="FFFFFF"/>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Приготовление препаратов микроорганизмов типа «висячая капля», «раздавленная капля».</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bCs/>
                <w:sz w:val="24"/>
                <w:szCs w:val="24"/>
                <w:lang w:eastAsia="ru-RU"/>
              </w:rPr>
              <w:t>Приготовление окрашенных препаратов микроорганизмов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rPr>
          <w:trHeight w:val="37"/>
        </w:trPr>
        <w:tc>
          <w:tcPr>
            <w:tcW w:w="2235" w:type="dxa"/>
            <w:vMerge w:val="restart"/>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1.4. Обеспечение  качества товаров</w:t>
            </w: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Содержание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16</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Факторы, формирующие качество товаров: сырье, конструкции, технология производства.</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Факторы,  сохраняющие качество. Классификация факторов, сохраняющих качество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 xml:space="preserve">Изменения, происходящие в товарах при неправильном уходе и хранении. Способы и приемы устранения нежелательных изменений при хранении. </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Изменения, происходящие в продовольственных товарах при хранении. Физические, физико-химические, биохимические процессы.</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Товарные потери</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rPr>
          <w:trHeight w:val="37"/>
        </w:trPr>
        <w:tc>
          <w:tcPr>
            <w:tcW w:w="2235"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
                <w:bCs/>
                <w:sz w:val="24"/>
                <w:szCs w:val="24"/>
                <w:lang w:eastAsia="ru-RU"/>
              </w:rPr>
              <w:t>Практические занятия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i/>
                <w:sz w:val="24"/>
                <w:szCs w:val="24"/>
                <w:lang w:eastAsia="ru-RU"/>
              </w:rPr>
            </w:pPr>
            <w:r w:rsidRPr="008709D4">
              <w:rPr>
                <w:rFonts w:ascii="Times New Roman" w:eastAsia="Times New Roman" w:hAnsi="Times New Roman"/>
                <w:b/>
                <w:i/>
                <w:sz w:val="24"/>
                <w:szCs w:val="24"/>
                <w:lang w:eastAsia="ru-RU"/>
              </w:rPr>
              <w:t>6</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Оценка правильности хранения непродовольственных товаров как фактор сохранения качества.</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 xml:space="preserve">Разработка рекомендаций по уходу за отдельными группами непродовольственных товаров </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Анализ соблюдения правил хранения продовольственных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val="restart"/>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lastRenderedPageBreak/>
              <w:t>Тема 1. 5. Контроль и оценка  качества товарных партий</w:t>
            </w:r>
          </w:p>
        </w:tc>
        <w:tc>
          <w:tcPr>
            <w:tcW w:w="7229"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22</w:t>
            </w:r>
          </w:p>
        </w:tc>
      </w:tr>
      <w:tr w:rsidR="00087519" w:rsidRPr="008709D4" w:rsidTr="003B0377">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Контроль качества: значение, виды контроля. Понятие об однородной партии.</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518"/>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 xml:space="preserve">Правила отбора проб и выборок. Понятие об объединенной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Cs/>
                <w:sz w:val="24"/>
                <w:szCs w:val="24"/>
                <w:lang w:eastAsia="ru-RU"/>
              </w:rPr>
              <w:t>пробе, исходном и среднем образце, средней пробе.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518"/>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Методы определения качества товаров. Органолептический метод: сущность, виды, их достоинства и недостатки.</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518"/>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Инструментальные методы определения качества товаров: виды, сущность, достоинства и недостатки.</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rPr>
          <w:trHeight w:val="518"/>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
                <w:bCs/>
                <w:sz w:val="24"/>
                <w:szCs w:val="24"/>
                <w:lang w:eastAsia="ru-RU"/>
              </w:rPr>
              <w:t>Практические занятия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i/>
                <w:sz w:val="24"/>
                <w:szCs w:val="24"/>
                <w:lang w:eastAsia="ru-RU"/>
              </w:rPr>
            </w:pPr>
            <w:r w:rsidRPr="008709D4">
              <w:rPr>
                <w:rFonts w:ascii="Times New Roman" w:eastAsia="Times New Roman" w:hAnsi="Times New Roman"/>
                <w:b/>
                <w:i/>
                <w:sz w:val="24"/>
                <w:szCs w:val="24"/>
                <w:lang w:eastAsia="ru-RU"/>
              </w:rPr>
              <w:t>14</w:t>
            </w:r>
          </w:p>
        </w:tc>
      </w:tr>
      <w:tr w:rsidR="00087519" w:rsidRPr="008709D4" w:rsidTr="003B0377">
        <w:trPr>
          <w:trHeight w:val="518"/>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Порядок органолептической оценки качества продовольственных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518"/>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Решение ситуационных задач по оценке качества продовольственных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518"/>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Ознак</w:t>
            </w:r>
            <w:r w:rsidRPr="008709D4">
              <w:rPr>
                <w:rFonts w:ascii="Times New Roman" w:hAnsi="Times New Roman"/>
                <w:bCs/>
                <w:sz w:val="24"/>
                <w:szCs w:val="24"/>
                <w:lang w:eastAsia="ru-RU"/>
              </w:rPr>
              <w:lastRenderedPageBreak/>
              <w:t>омление с оборудованием  и измерительной посудой   для  исследования физико-химических показателей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518"/>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Ознакомление с методикой определения физико-химических показателей продовольственных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518"/>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Порядок органолептической оценки качества непродовольственных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518"/>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Решение ситуационных задач по оценке качества непродовольственных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518"/>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7</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Ознакомление с методикой определения физико-химических показателей  непродовольственных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rPr>
          <w:trHeight w:val="178"/>
        </w:trPr>
        <w:tc>
          <w:tcPr>
            <w:tcW w:w="2235" w:type="dxa"/>
            <w:vMerge w:val="restart"/>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1.6. Тара и упаковка потребительских товаров</w:t>
            </w:r>
          </w:p>
          <w:p w:rsidR="00087519" w:rsidRPr="008709D4" w:rsidRDefault="00087519" w:rsidP="00AB2876">
            <w:pPr>
              <w:spacing w:after="0" w:line="240" w:lineRule="auto"/>
              <w:jc w:val="center"/>
              <w:rPr>
                <w:rFonts w:ascii="Times New Roman" w:hAnsi="Times New Roman"/>
                <w:b/>
                <w:bCs/>
                <w:sz w:val="24"/>
                <w:szCs w:val="24"/>
                <w:lang w:eastAsia="ru-RU"/>
              </w:rPr>
            </w:pPr>
          </w:p>
          <w:p w:rsidR="00087519" w:rsidRPr="008709D4" w:rsidRDefault="00087519" w:rsidP="00AB2876">
            <w:pPr>
              <w:spacing w:after="0" w:line="240" w:lineRule="auto"/>
              <w:jc w:val="center"/>
              <w:rPr>
                <w:rFonts w:ascii="Times New Roman" w:hAnsi="Times New Roman"/>
                <w:b/>
                <w:bCs/>
                <w:sz w:val="24"/>
                <w:szCs w:val="24"/>
                <w:lang w:eastAsia="ru-RU"/>
              </w:rPr>
            </w:pPr>
          </w:p>
          <w:p w:rsidR="00087519" w:rsidRPr="008709D4" w:rsidRDefault="00087519" w:rsidP="00AB2876">
            <w:pPr>
              <w:spacing w:after="0" w:line="240" w:lineRule="auto"/>
              <w:jc w:val="center"/>
              <w:rPr>
                <w:rFonts w:ascii="Times New Roman" w:hAnsi="Times New Roman"/>
                <w:b/>
                <w:bCs/>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Содержание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3B0377">
        <w:tc>
          <w:tcPr>
            <w:tcW w:w="2235"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Тара и упаковочные материалы. Назначение, виды, достоинства и недостатки, влияние на качество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Практические занятия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i/>
                <w:sz w:val="24"/>
                <w:szCs w:val="24"/>
                <w:lang w:eastAsia="ru-RU"/>
              </w:rPr>
            </w:pPr>
            <w:r w:rsidRPr="008709D4">
              <w:rPr>
                <w:rFonts w:ascii="Times New Roman" w:eastAsia="Times New Roman" w:hAnsi="Times New Roman"/>
                <w:b/>
                <w:i/>
                <w:sz w:val="24"/>
                <w:szCs w:val="24"/>
                <w:lang w:eastAsia="ru-RU"/>
              </w:rPr>
              <w:t>2</w:t>
            </w:r>
          </w:p>
        </w:tc>
      </w:tr>
      <w:tr w:rsidR="00087519" w:rsidRPr="008709D4" w:rsidTr="003B0377">
        <w:tc>
          <w:tcPr>
            <w:tcW w:w="2235"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Подбор упаковки и средств  для транспортирования товаров. Оценка качества тары и упаковки</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val="restart"/>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1.7. Информационное обеспечение товаров</w:t>
            </w: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Содержание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14</w:t>
            </w:r>
          </w:p>
        </w:tc>
      </w:tr>
      <w:tr w:rsidR="00087519" w:rsidRPr="008709D4" w:rsidTr="003B0377">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Товарная информация</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Роль информации о товаре. Виды и  формы товарной информации. Требования, предъявляемые к товарной информации.</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Cs/>
                <w:sz w:val="24"/>
                <w:szCs w:val="24"/>
                <w:lang w:eastAsia="ru-RU"/>
              </w:rPr>
              <w:t>Информационные знаки потребительских свойств товаров: экологические, манипуляционные, предупредительные, компонентные и другие знаки.</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Маркировка  как основное средство товарной информации</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 xml:space="preserve"> Понятие, функции, виды, структура. </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4.</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Семинар – Маркировка продовольственных  и непродовольственных товаров, ее влияние на конкурентоспособность</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5</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Урок-конкурс по разделу № 1 « Управление качеством потребительских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
                <w:bCs/>
                <w:sz w:val="24"/>
                <w:szCs w:val="24"/>
                <w:lang w:eastAsia="ru-RU"/>
              </w:rPr>
              <w:t>Практические занятия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i/>
                <w:sz w:val="24"/>
                <w:szCs w:val="24"/>
                <w:lang w:eastAsia="ru-RU"/>
              </w:rPr>
            </w:pPr>
            <w:r w:rsidRPr="008709D4">
              <w:rPr>
                <w:rFonts w:ascii="Times New Roman" w:eastAsia="Times New Roman" w:hAnsi="Times New Roman"/>
                <w:b/>
                <w:i/>
                <w:sz w:val="24"/>
                <w:szCs w:val="24"/>
                <w:lang w:eastAsia="ru-RU"/>
              </w:rPr>
              <w:t>4</w:t>
            </w:r>
          </w:p>
        </w:tc>
      </w:tr>
      <w:tr w:rsidR="00087519" w:rsidRPr="008709D4" w:rsidTr="003B0377">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Расшифровка маркировки продовольственных товаров. Оценка полноты маркировки, её влияние на конкурентоспособность.</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Расшифровка маркировки непродовольственных товаров. Оценка полноты маркировки, её влияние на конкурентоспособность.</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9464" w:type="dxa"/>
            <w:gridSpan w:val="5"/>
            <w:shd w:val="clear" w:color="auto" w:fill="FFFFFF"/>
          </w:tcPr>
          <w:p w:rsidR="00087519" w:rsidRPr="008709D4" w:rsidRDefault="00087519" w:rsidP="00AB2876">
            <w:pPr>
              <w:spacing w:after="0" w:line="240" w:lineRule="auto"/>
              <w:rPr>
                <w:rFonts w:ascii="Times New Roman" w:eastAsia="Times New Roman" w:hAnsi="Times New Roman"/>
                <w:i/>
                <w:sz w:val="24"/>
                <w:szCs w:val="24"/>
                <w:lang w:eastAsia="ru-RU"/>
              </w:rPr>
            </w:pPr>
            <w:r w:rsidRPr="008709D4">
              <w:rPr>
                <w:rFonts w:ascii="Times New Roman" w:hAnsi="Times New Roman"/>
                <w:b/>
                <w:bCs/>
                <w:sz w:val="24"/>
                <w:szCs w:val="24"/>
                <w:lang w:eastAsia="ru-RU"/>
              </w:rPr>
              <w:lastRenderedPageBreak/>
              <w:t>Самостоятельная работа при изучении раздела 1. ПМ 2.</w:t>
            </w:r>
            <w:r w:rsidRPr="008709D4">
              <w:rPr>
                <w:rFonts w:ascii="Times New Roman" w:eastAsia="Times New Roman" w:hAnsi="Times New Roman"/>
                <w:i/>
                <w:sz w:val="24"/>
                <w:szCs w:val="24"/>
                <w:lang w:eastAsia="ru-RU"/>
              </w:rPr>
              <w:t xml:space="preserve"> </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1.Систематическая проработка конспектов занятий, учебной и специальной литературы</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 Новые виды упаковочных материалов</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2.Подготовка к практическим занятиям  с использованием методических рекомендаций преподавателя, оформление практических работ, отчетов и подготовка к их защите</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3.Подготовка сообщений, рефератов, докладов по изучаемой теме</w:t>
            </w:r>
          </w:p>
        </w:tc>
        <w:tc>
          <w:tcPr>
            <w:tcW w:w="992" w:type="dxa"/>
            <w:gridSpan w:val="2"/>
            <w:vMerge w:val="restart"/>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66</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p>
        </w:tc>
      </w:tr>
      <w:tr w:rsidR="00087519" w:rsidRPr="008709D4" w:rsidTr="00920330">
        <w:tc>
          <w:tcPr>
            <w:tcW w:w="9464" w:type="dxa"/>
            <w:gridSpan w:val="5"/>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hAnsi="Times New Roman"/>
                <w:b/>
                <w:bCs/>
                <w:sz w:val="24"/>
                <w:szCs w:val="24"/>
                <w:lang w:eastAsia="ru-RU"/>
              </w:rPr>
              <w:t>Примерная тематика домашних заданий</w:t>
            </w:r>
          </w:p>
          <w:p w:rsidR="00087519" w:rsidRPr="008709D4" w:rsidRDefault="00087519" w:rsidP="00AB2876">
            <w:pPr>
              <w:spacing w:after="0" w:line="240" w:lineRule="auto"/>
              <w:jc w:val="both"/>
              <w:rPr>
                <w:rFonts w:ascii="Times New Roman" w:hAnsi="Times New Roman"/>
                <w:bCs/>
                <w:sz w:val="24"/>
                <w:szCs w:val="24"/>
                <w:lang w:eastAsia="ru-RU"/>
              </w:rPr>
            </w:pPr>
            <w:r w:rsidRPr="008709D4">
              <w:rPr>
                <w:rFonts w:ascii="Times New Roman" w:hAnsi="Times New Roman"/>
                <w:bCs/>
                <w:sz w:val="24"/>
                <w:szCs w:val="24"/>
                <w:lang w:eastAsia="ru-RU"/>
              </w:rPr>
              <w:t>Решение ситуационных задач по оценке качества (по группам товаров)</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Самостоятельное изучение НД (стандартов) по отбору проб, показателей  качества, оценке качества</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Подбор коллекции маркировочных ярлыков, потребительских упаковок</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памяток  - рекомендаций по уходу за отдельными группами товаров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Изучение информационных знаков по маркировке</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Изучение средств товарной информации</w:t>
            </w:r>
            <w:r w:rsidRPr="008709D4">
              <w:rPr>
                <w:rFonts w:ascii="Times New Roman" w:eastAsia="Times New Roman" w:hAnsi="Times New Roman"/>
                <w:sz w:val="24"/>
                <w:szCs w:val="24"/>
                <w:lang w:eastAsia="ru-RU"/>
              </w:rPr>
              <w:tab/>
            </w:r>
          </w:p>
        </w:tc>
        <w:tc>
          <w:tcPr>
            <w:tcW w:w="992" w:type="dxa"/>
            <w:gridSpan w:val="2"/>
            <w:vMerge/>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p>
        </w:tc>
      </w:tr>
      <w:tr w:rsidR="00087519" w:rsidRPr="008709D4" w:rsidTr="00920330">
        <w:tc>
          <w:tcPr>
            <w:tcW w:w="9464" w:type="dxa"/>
            <w:gridSpan w:val="5"/>
            <w:shd w:val="clear" w:color="auto" w:fill="FFFFFF"/>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Учебная практика</w:t>
            </w:r>
          </w:p>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Виды работ</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Выполнение работ по идентификации плодоовощных товаров, зерномучных товаров. Работа с НД по оценке качества </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Выполнение работ по идентификации  кондитерских ,  вкусовых  товаров. Работа с НД по оценке качества</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Выполнение работ по идентификации  молочных продуктов, пищевых жиров и яйца. Работа с НД по оценке качества</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Выполнение работ по идентификации мясных и рыбных  товаров. Работа с НД по оценке качества</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Распознавание дефектов продовольственных товаров ( по группам товаров)</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Решение ситуационных задач по отбору проб и выборки из товарных партий</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Выполнение работ по идентификации изделий из пластмасс и товаров бытовой химии, металло-хозяйственных. Работа с НД по оценке качества</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Выполнение работ по идентификации силикатных и керамических товаров. Работа с НД по оценке качества</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Выполнение работ по идентификации текстильных и швейно-трикотажных  товаров. Работа с НД по оценке качества</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Выполнение работ по идентификации обувных товаров  и парфюмерно-косметических. Работа с НД по оценке качества</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Распознавание дефектов непродовольственных товаров (по группам товаров)</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Решение ситуационных задач по отбору проб и выборки из товарных партий</w:t>
            </w:r>
          </w:p>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24</w:t>
            </w:r>
          </w:p>
        </w:tc>
      </w:tr>
      <w:tr w:rsidR="00087519" w:rsidRPr="008709D4" w:rsidTr="00920330">
        <w:tc>
          <w:tcPr>
            <w:tcW w:w="9464" w:type="dxa"/>
            <w:gridSpan w:val="5"/>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Раз</w:t>
            </w:r>
            <w:r w:rsidRPr="008709D4">
              <w:rPr>
                <w:rFonts w:ascii="Times New Roman" w:hAnsi="Times New Roman"/>
                <w:b/>
                <w:bCs/>
                <w:sz w:val="24"/>
                <w:szCs w:val="24"/>
                <w:lang w:eastAsia="ru-RU"/>
              </w:rPr>
              <w:lastRenderedPageBreak/>
              <w:t>дел 2. Правила проведения экспертизы</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136</w:t>
            </w:r>
          </w:p>
        </w:tc>
      </w:tr>
      <w:tr w:rsidR="00087519" w:rsidRPr="008709D4" w:rsidTr="00920330">
        <w:trPr>
          <w:trHeight w:val="311"/>
        </w:trPr>
        <w:tc>
          <w:tcPr>
            <w:tcW w:w="2235" w:type="dxa"/>
            <w:vMerge w:val="restart"/>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2.1. Задачи и виды экспертизы товаров</w:t>
            </w:r>
          </w:p>
        </w:tc>
        <w:tc>
          <w:tcPr>
            <w:tcW w:w="7229" w:type="dxa"/>
            <w:gridSpan w:val="4"/>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
                <w:bCs/>
                <w:sz w:val="24"/>
                <w:szCs w:val="24"/>
                <w:lang w:eastAsia="ru-RU"/>
              </w:rPr>
              <w:t>Содержание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10</w:t>
            </w:r>
          </w:p>
        </w:tc>
      </w:tr>
      <w:tr w:rsidR="00087519" w:rsidRPr="008709D4" w:rsidTr="00920330">
        <w:trPr>
          <w:trHeight w:val="665"/>
        </w:trPr>
        <w:tc>
          <w:tcPr>
            <w:tcW w:w="2235" w:type="dxa"/>
            <w:vMerge/>
            <w:tcBorders>
              <w:bottom w:val="single" w:sz="4" w:space="0" w:color="auto"/>
            </w:tcBorders>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661" w:type="dxa"/>
            <w:gridSpan w:val="2"/>
            <w:tcBorders>
              <w:bottom w:val="single" w:sz="4" w:space="0" w:color="auto"/>
            </w:tcBorders>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68" w:type="dxa"/>
            <w:gridSpan w:val="2"/>
            <w:tcBorders>
              <w:bottom w:val="single" w:sz="4" w:space="0" w:color="auto"/>
            </w:tcBorders>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Основные понятия: экспертиза, эксперт, экспертные оценки. Цели,  задачи, значение  экспертизы товаров. Требования, предъявляемые к экспертам. Права и обязанности экспертов. Экспертные комиссии и группы: состав, порядок формирования. Классификация экспертизы.</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Классификация средств товарной экспертизы: нормативные и технические документы, маркировка, материально-технические средства,  средства измерений, анализа, обнаружения, оргтехника: назначение, виды, краткая  характеристика.</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Методы товарной экспертизы.</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4.</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Экспертиза товаров по количеству, качеству и комплектности: виды, особенности проведения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
                <w:bCs/>
                <w:sz w:val="24"/>
                <w:szCs w:val="24"/>
                <w:lang w:eastAsia="ru-RU"/>
              </w:rPr>
              <w:t>Практические занятия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i/>
                <w:sz w:val="24"/>
                <w:szCs w:val="24"/>
                <w:lang w:eastAsia="ru-RU"/>
              </w:rPr>
            </w:pPr>
            <w:r w:rsidRPr="008709D4">
              <w:rPr>
                <w:rFonts w:ascii="Times New Roman" w:eastAsia="Times New Roman" w:hAnsi="Times New Roman"/>
                <w:b/>
                <w:i/>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Отбор проб для проведения экспертизы продовольственных товаров и оформление акта.</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rPr>
          <w:trHeight w:val="199"/>
        </w:trPr>
        <w:tc>
          <w:tcPr>
            <w:tcW w:w="2235" w:type="dxa"/>
            <w:vMerge w:val="restart"/>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2.2. Санитарно-эпидемиологическая, ветеринарно-санитарная   экспертиза</w:t>
            </w:r>
          </w:p>
        </w:tc>
        <w:tc>
          <w:tcPr>
            <w:tcW w:w="7229" w:type="dxa"/>
            <w:gridSpan w:val="4"/>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
                <w:bCs/>
                <w:sz w:val="24"/>
                <w:szCs w:val="24"/>
                <w:lang w:eastAsia="ru-RU"/>
              </w:rPr>
              <w:t>Содержание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Санитарно-эпидемиологическая  экспертиза: нормативно-правовая база, органы и службы, особенности выдачи и оформления гигиенических сертификатов.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Ветеринарно-санитарная экспертиза продуктов животноводства: нормативно-правовая база, органы и службы, особенности выдачи и оформления ветеринарных свидетельств.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
                <w:bCs/>
                <w:sz w:val="24"/>
                <w:szCs w:val="24"/>
                <w:lang w:eastAsia="ru-RU"/>
              </w:rPr>
              <w:t>Практические занятия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i/>
                <w:sz w:val="24"/>
                <w:szCs w:val="24"/>
                <w:lang w:eastAsia="ru-RU"/>
              </w:rPr>
            </w:pPr>
            <w:r w:rsidRPr="008709D4">
              <w:rPr>
                <w:rFonts w:ascii="Times New Roman" w:eastAsia="Times New Roman" w:hAnsi="Times New Roman"/>
                <w:b/>
                <w:i/>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Овладения первичными навыками проведения ветеринарно-санитарной экспертизы продуктов животного происхождения (урок на производстве)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rPr>
          <w:trHeight w:val="209"/>
        </w:trPr>
        <w:tc>
          <w:tcPr>
            <w:tcW w:w="2235" w:type="dxa"/>
            <w:vMerge w:val="restart"/>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2.3. Экспертиза продовольственных товаров</w:t>
            </w: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Содержание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val="en-US" w:eastAsia="ru-RU"/>
              </w:rPr>
              <w:t>1</w:t>
            </w:r>
            <w:r w:rsidRPr="008709D4">
              <w:rPr>
                <w:rFonts w:ascii="Times New Roman" w:hAnsi="Times New Roman"/>
                <w:bCs/>
                <w:sz w:val="24"/>
                <w:szCs w:val="24"/>
                <w:lang w:eastAsia="ru-RU"/>
              </w:rPr>
              <w:t>.</w:t>
            </w:r>
          </w:p>
        </w:tc>
        <w:tc>
          <w:tcPr>
            <w:tcW w:w="6548" w:type="dxa"/>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Экспертиза плодоовощных товаров: нормативные требования, отбор проб для анализа, органолептический и лабораторный анализ.</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
                <w:bCs/>
                <w:sz w:val="24"/>
                <w:szCs w:val="24"/>
                <w:lang w:eastAsia="ru-RU"/>
              </w:rPr>
              <w:t>Практические занятия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i/>
                <w:sz w:val="24"/>
                <w:szCs w:val="24"/>
                <w:lang w:eastAsia="ru-RU"/>
              </w:rPr>
            </w:pPr>
            <w:r w:rsidRPr="008709D4">
              <w:rPr>
                <w:rFonts w:ascii="Times New Roman" w:eastAsia="Times New Roman" w:hAnsi="Times New Roman"/>
                <w:b/>
                <w:i/>
                <w:sz w:val="24"/>
                <w:szCs w:val="24"/>
                <w:lang w:eastAsia="ru-RU"/>
              </w:rPr>
              <w:t>4</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48" w:type="dxa"/>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sz w:val="24"/>
                <w:szCs w:val="24"/>
                <w:lang w:eastAsia="ru-RU"/>
              </w:rPr>
              <w:t>Идентификация видов, отбор проб, органолептическая оценка качества свежих  овощей и плодов.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548" w:type="dxa"/>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sz w:val="24"/>
                <w:szCs w:val="24"/>
                <w:lang w:eastAsia="ru-RU"/>
              </w:rPr>
              <w:t>Определение физико-химических показателей  переработанных плодов и овощей.</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rPr>
          <w:trHeight w:val="7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Содержание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val="en-US" w:eastAsia="ru-RU"/>
              </w:rPr>
              <w:t>6</w:t>
            </w:r>
          </w:p>
        </w:tc>
      </w:tr>
      <w:tr w:rsidR="00087519" w:rsidRPr="008709D4" w:rsidTr="00920330">
        <w:trPr>
          <w:trHeight w:val="227"/>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48" w:type="dxa"/>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sz w:val="24"/>
                <w:szCs w:val="24"/>
                <w:lang w:eastAsia="ru-RU"/>
              </w:rPr>
              <w:t xml:space="preserve"> Экспертиза зерномучных товаров: отбор проб для анализа,  идентификация и    фальсификация</w:t>
            </w:r>
            <w:r w:rsidRPr="008709D4">
              <w:rPr>
                <w:rFonts w:ascii="Times New Roman" w:eastAsia="Times New Roman" w:hAnsi="Times New Roman"/>
                <w:b/>
                <w:i/>
                <w:sz w:val="24"/>
                <w:szCs w:val="24"/>
                <w:lang w:eastAsia="ru-RU"/>
              </w:rPr>
              <w:t xml:space="preserve">: </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rPr>
          <w:trHeight w:val="227"/>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
                <w:bCs/>
                <w:sz w:val="24"/>
                <w:szCs w:val="24"/>
                <w:lang w:eastAsia="ru-RU"/>
              </w:rPr>
              <w:t>Практические занятия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920330">
        <w:trPr>
          <w:trHeight w:val="227"/>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48" w:type="dxa"/>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sz w:val="24"/>
                <w:szCs w:val="24"/>
                <w:lang w:eastAsia="ru-RU"/>
              </w:rPr>
              <w:t xml:space="preserve">Органолептическая оценка качества зерномучных товаров. </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rPr>
          <w:trHeight w:val="227"/>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548"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Определение количества и качества клейковины пшеничной муки, определение зольности крупы, пористости хлебобулочных изделий.</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i/>
                <w:sz w:val="24"/>
                <w:szCs w:val="24"/>
                <w:lang w:eastAsia="ru-RU"/>
              </w:rPr>
            </w:pP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b/>
                <w:sz w:val="24"/>
                <w:szCs w:val="24"/>
                <w:lang w:eastAsia="ru-RU"/>
              </w:rPr>
              <w:t>Содержание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val="en-US" w:eastAsia="ru-RU"/>
              </w:rPr>
              <w:t>6</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548"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Экспертиза качества  сахара, меда, крахмал и кондитерских изделий. Идентификация и фальсификация.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i/>
                <w:sz w:val="24"/>
                <w:szCs w:val="24"/>
                <w:lang w:eastAsia="ru-RU"/>
              </w:rPr>
            </w:pPr>
            <w:r w:rsidRPr="008709D4">
              <w:rPr>
                <w:rFonts w:ascii="Times New Roman" w:eastAsia="Times New Roman" w:hAnsi="Times New Roman"/>
                <w:b/>
                <w:i/>
                <w:sz w:val="24"/>
                <w:szCs w:val="24"/>
                <w:lang w:eastAsia="ru-RU"/>
              </w:rPr>
              <w:t>4</w:t>
            </w:r>
          </w:p>
        </w:tc>
      </w:tr>
      <w:tr w:rsidR="00087519" w:rsidRPr="008709D4" w:rsidTr="00920330">
        <w:trPr>
          <w:trHeight w:val="311"/>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68"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Отбор проб, органолептическая оценка сахара, меда, крахмала. </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568"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Отбор проб, органолептическая оценка кондитерских изделий</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
                <w:bCs/>
                <w:sz w:val="24"/>
                <w:szCs w:val="24"/>
                <w:lang w:eastAsia="ru-RU"/>
              </w:rPr>
              <w:t>Содержание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48" w:type="dxa"/>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sz w:val="24"/>
                <w:szCs w:val="24"/>
                <w:lang w:eastAsia="ru-RU"/>
              </w:rPr>
              <w:t>Экспертиза   вкусовых товаров: отбор проб, органолептическая оценка, идентификация и фальсификация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Практические занятия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i/>
                <w:sz w:val="24"/>
                <w:szCs w:val="24"/>
                <w:lang w:eastAsia="ru-RU"/>
              </w:rPr>
            </w:pPr>
            <w:r w:rsidRPr="008709D4">
              <w:rPr>
                <w:rFonts w:ascii="Times New Roman" w:eastAsia="Times New Roman" w:hAnsi="Times New Roman"/>
                <w:b/>
                <w:i/>
                <w:sz w:val="24"/>
                <w:szCs w:val="24"/>
                <w:lang w:eastAsia="ru-RU"/>
              </w:rPr>
              <w:t>4</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Органолептический анализ  вкусовых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Применение лабораторных методов для определения фальсификации алкогольных напитков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Содержание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10</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48" w:type="dxa"/>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sz w:val="24"/>
                <w:szCs w:val="24"/>
                <w:lang w:eastAsia="ru-RU"/>
              </w:rPr>
              <w:t>Экспертиза молока и молочных продуктов , яиц и пищевых жиров. Средства и методы обнаружения фальсификации молока и молочных продуктов</w:t>
            </w:r>
          </w:p>
        </w:tc>
        <w:tc>
          <w:tcPr>
            <w:tcW w:w="992"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
                <w:bCs/>
                <w:sz w:val="24"/>
                <w:szCs w:val="24"/>
                <w:lang w:eastAsia="ru-RU"/>
              </w:rPr>
              <w:t>Практические занятия</w:t>
            </w:r>
          </w:p>
        </w:tc>
        <w:tc>
          <w:tcPr>
            <w:tcW w:w="992" w:type="dxa"/>
            <w:gridSpan w:val="2"/>
            <w:shd w:val="clear" w:color="auto" w:fill="FFFFFF"/>
          </w:tcPr>
          <w:p w:rsidR="00087519" w:rsidRPr="008709D4" w:rsidRDefault="00087519" w:rsidP="00AB2876">
            <w:pPr>
              <w:spacing w:after="0" w:line="240" w:lineRule="auto"/>
              <w:jc w:val="center"/>
              <w:rPr>
                <w:rFonts w:ascii="Times New Roman" w:hAnsi="Times New Roman"/>
                <w:b/>
                <w:bCs/>
                <w:i/>
                <w:sz w:val="24"/>
                <w:szCs w:val="24"/>
                <w:lang w:eastAsia="ru-RU"/>
              </w:rPr>
            </w:pPr>
            <w:r w:rsidRPr="008709D4">
              <w:rPr>
                <w:rFonts w:ascii="Times New Roman" w:hAnsi="Times New Roman"/>
                <w:b/>
                <w:bCs/>
                <w:i/>
                <w:sz w:val="24"/>
                <w:szCs w:val="24"/>
                <w:lang w:eastAsia="ru-RU"/>
              </w:rPr>
              <w:t>8</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48"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Cs/>
                <w:sz w:val="24"/>
                <w:szCs w:val="24"/>
                <w:lang w:eastAsia="ru-RU"/>
              </w:rPr>
              <w:t>Отбор и подготовка проб. Органолептическая оценка качества молока и молочных продуктов</w:t>
            </w:r>
          </w:p>
        </w:tc>
        <w:tc>
          <w:tcPr>
            <w:tcW w:w="992"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548"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Cs/>
                <w:sz w:val="24"/>
                <w:szCs w:val="24"/>
                <w:lang w:eastAsia="ru-RU"/>
              </w:rPr>
              <w:t xml:space="preserve">Определение </w:t>
            </w:r>
            <w:r w:rsidRPr="008709D4">
              <w:rPr>
                <w:rFonts w:ascii="Times New Roman" w:hAnsi="Times New Roman"/>
                <w:bCs/>
                <w:sz w:val="24"/>
                <w:szCs w:val="24"/>
                <w:lang w:eastAsia="ru-RU"/>
              </w:rPr>
              <w:lastRenderedPageBreak/>
              <w:t>физико-химических показателей молочных продуктов.</w:t>
            </w:r>
          </w:p>
        </w:tc>
        <w:tc>
          <w:tcPr>
            <w:tcW w:w="992"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548"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Cs/>
                <w:sz w:val="24"/>
                <w:szCs w:val="24"/>
                <w:lang w:eastAsia="ru-RU"/>
              </w:rPr>
              <w:t>Балловая оценка качества масла и сыра</w:t>
            </w:r>
          </w:p>
        </w:tc>
        <w:tc>
          <w:tcPr>
            <w:tcW w:w="992"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4</w:t>
            </w:r>
          </w:p>
        </w:tc>
        <w:tc>
          <w:tcPr>
            <w:tcW w:w="6548"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Отбор проб и оценка качества куриных яиц и пищевых жиров</w:t>
            </w:r>
          </w:p>
        </w:tc>
        <w:tc>
          <w:tcPr>
            <w:tcW w:w="992"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r>
      <w:tr w:rsidR="00087519" w:rsidRPr="008709D4" w:rsidTr="00920330">
        <w:trPr>
          <w:trHeight w:val="220"/>
        </w:trPr>
        <w:tc>
          <w:tcPr>
            <w:tcW w:w="2235" w:type="dxa"/>
            <w:vMerge/>
            <w:tcBorders>
              <w:bottom w:val="single" w:sz="4" w:space="0" w:color="auto"/>
            </w:tcBorders>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tcBorders>
              <w:bottom w:val="single" w:sz="4" w:space="0" w:color="auto"/>
            </w:tcBorders>
            <w:shd w:val="clear" w:color="auto" w:fill="FFFFFF"/>
          </w:tcPr>
          <w:p w:rsidR="00087519" w:rsidRPr="008709D4" w:rsidRDefault="00087519" w:rsidP="00AB2876">
            <w:pPr>
              <w:spacing w:after="0" w:line="240" w:lineRule="auto"/>
              <w:rPr>
                <w:rFonts w:ascii="Times New Roman" w:hAnsi="Times New Roman"/>
                <w:b/>
                <w:bCs/>
                <w:i/>
                <w:sz w:val="24"/>
                <w:szCs w:val="24"/>
                <w:lang w:eastAsia="ru-RU"/>
              </w:rPr>
            </w:pPr>
            <w:r w:rsidRPr="008709D4">
              <w:rPr>
                <w:rFonts w:ascii="Times New Roman" w:hAnsi="Times New Roman"/>
                <w:b/>
                <w:bCs/>
                <w:sz w:val="24"/>
                <w:szCs w:val="24"/>
                <w:lang w:eastAsia="ru-RU"/>
              </w:rPr>
              <w:t>Содержание</w:t>
            </w:r>
          </w:p>
        </w:tc>
        <w:tc>
          <w:tcPr>
            <w:tcW w:w="992" w:type="dxa"/>
            <w:gridSpan w:val="2"/>
            <w:tcBorders>
              <w:bottom w:val="single" w:sz="4" w:space="0" w:color="auto"/>
            </w:tcBorders>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sz w:val="24"/>
                <w:szCs w:val="24"/>
                <w:lang w:eastAsia="ru-RU"/>
              </w:rPr>
              <w:t>1</w:t>
            </w:r>
          </w:p>
        </w:tc>
        <w:tc>
          <w:tcPr>
            <w:tcW w:w="6548" w:type="dxa"/>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sz w:val="24"/>
                <w:szCs w:val="24"/>
                <w:lang w:eastAsia="ru-RU"/>
              </w:rPr>
              <w:t>Экспертиза мяса и мясных товаров. Фальсификация мясных продуктов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
                <w:bCs/>
                <w:sz w:val="24"/>
                <w:szCs w:val="24"/>
                <w:lang w:eastAsia="ru-RU"/>
              </w:rPr>
              <w:t>Практические занятия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i/>
                <w:sz w:val="24"/>
                <w:szCs w:val="24"/>
                <w:lang w:eastAsia="ru-RU"/>
              </w:rPr>
            </w:pPr>
            <w:r w:rsidRPr="008709D4">
              <w:rPr>
                <w:rFonts w:ascii="Times New Roman" w:eastAsia="Times New Roman" w:hAnsi="Times New Roman"/>
                <w:b/>
                <w:i/>
                <w:sz w:val="24"/>
                <w:szCs w:val="24"/>
                <w:lang w:eastAsia="ru-RU"/>
              </w:rPr>
              <w:t>4</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548"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Cs/>
                <w:sz w:val="24"/>
                <w:szCs w:val="24"/>
                <w:lang w:eastAsia="ru-RU"/>
              </w:rPr>
              <w:t>Определение свежести мяса убойных животных, субпродуктов, мяса птицы.</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548" w:type="dxa"/>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Определение качества колбасных изделий и копченостей.</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Содержание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48" w:type="dxa"/>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Экспертиза рыбы и рыбных товаров. Фальсификация рыбных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p>
        </w:tc>
        <w:tc>
          <w:tcPr>
            <w:tcW w:w="6548" w:type="dxa"/>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
                <w:bCs/>
                <w:sz w:val="24"/>
                <w:szCs w:val="24"/>
                <w:lang w:eastAsia="ru-RU"/>
              </w:rPr>
              <w:t>Практические занятия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i/>
                <w:sz w:val="24"/>
                <w:szCs w:val="24"/>
                <w:lang w:eastAsia="ru-RU"/>
              </w:rPr>
            </w:pPr>
            <w:r w:rsidRPr="008709D4">
              <w:rPr>
                <w:rFonts w:ascii="Times New Roman" w:eastAsia="Times New Roman" w:hAnsi="Times New Roman"/>
                <w:b/>
                <w:i/>
                <w:sz w:val="24"/>
                <w:szCs w:val="24"/>
                <w:lang w:eastAsia="ru-RU"/>
              </w:rPr>
              <w:t>4</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48" w:type="dxa"/>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Органолептический метод оценки качества рыбных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548" w:type="dxa"/>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Определение физико-химических показателей соленой, копченой рыбы и консервов (на выбор учебного заведения).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val="restart"/>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2.4. Экспертиза непродовольственных товаров</w:t>
            </w:r>
          </w:p>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Содержание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48" w:type="dxa"/>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Экспертиза изделий из пластмасс. Экспертиза качества    строительных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Практические занятия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i/>
                <w:sz w:val="24"/>
                <w:szCs w:val="24"/>
                <w:lang w:eastAsia="ru-RU"/>
              </w:rPr>
            </w:pPr>
            <w:r w:rsidRPr="008709D4">
              <w:rPr>
                <w:rFonts w:ascii="Times New Roman" w:eastAsia="Times New Roman" w:hAnsi="Times New Roman"/>
                <w:b/>
                <w:i/>
                <w:sz w:val="24"/>
                <w:szCs w:val="24"/>
                <w:lang w:eastAsia="ru-RU"/>
              </w:rPr>
              <w:t>4</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 xml:space="preserve">Определение теплофизических и механических свойств пластических масс </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Определение показателей  качества строительных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rPr>
          <w:trHeight w:val="46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Содержание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48" w:type="dxa"/>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Экспертиза качества товаров бытовой химии</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Практические занятия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i/>
                <w:sz w:val="24"/>
                <w:szCs w:val="24"/>
                <w:lang w:eastAsia="ru-RU"/>
              </w:rPr>
            </w:pPr>
            <w:r w:rsidRPr="008709D4">
              <w:rPr>
                <w:rFonts w:ascii="Times New Roman" w:eastAsia="Times New Roman" w:hAnsi="Times New Roman"/>
                <w:b/>
                <w:i/>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Определение  физико-химических показателей СМС</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Содержание</w:t>
            </w:r>
          </w:p>
        </w:tc>
        <w:tc>
          <w:tcPr>
            <w:tcW w:w="992" w:type="dxa"/>
            <w:gridSpan w:val="2"/>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10</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48" w:type="dxa"/>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Экспертиза качества древесно-мебельных  товаров. Экспертиза качества металло-хозяйственных, стеклянных и керамических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Практические занятия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i/>
                <w:sz w:val="24"/>
                <w:szCs w:val="24"/>
                <w:lang w:eastAsia="ru-RU"/>
              </w:rPr>
            </w:pPr>
            <w:r w:rsidRPr="008709D4">
              <w:rPr>
                <w:rFonts w:ascii="Times New Roman" w:eastAsia="Times New Roman" w:hAnsi="Times New Roman"/>
                <w:b/>
                <w:i/>
                <w:sz w:val="24"/>
                <w:szCs w:val="24"/>
                <w:lang w:eastAsia="ru-RU"/>
              </w:rPr>
              <w:t>8</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Определение показателей качества  древесно-мебельных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Изучение показателей качества металло-хозяйственных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Органолептическая оценка качества    керамической, посуды</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4</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Органолептическая оценка качества  стеклянной посуды</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 xml:space="preserve">Содержание </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8</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48" w:type="dxa"/>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Экспертиза электробытовых товаров и осветительных приборов. Экспертиза качества ювелирных изделий и часов</w:t>
            </w:r>
          </w:p>
        </w:tc>
        <w:tc>
          <w:tcPr>
            <w:tcW w:w="992"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Практические занятия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i/>
                <w:sz w:val="24"/>
                <w:szCs w:val="24"/>
                <w:lang w:eastAsia="ru-RU"/>
              </w:rPr>
            </w:pPr>
            <w:r w:rsidRPr="008709D4">
              <w:rPr>
                <w:rFonts w:ascii="Times New Roman" w:eastAsia="Times New Roman" w:hAnsi="Times New Roman"/>
                <w:b/>
                <w:i/>
                <w:sz w:val="24"/>
                <w:szCs w:val="24"/>
                <w:lang w:eastAsia="ru-RU"/>
              </w:rPr>
              <w:t>6</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Экспертиза качества нагревательных приборов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Экспертиза качества  холодильников, стиральных машин. Экспертиза качества осветительных приборов.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Приемка, методы испытаний часов и  ювелирных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Содержание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Экспертиза электронных бытовых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Практические занятия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i/>
                <w:sz w:val="24"/>
                <w:szCs w:val="24"/>
                <w:lang w:eastAsia="ru-RU"/>
              </w:rPr>
            </w:pPr>
            <w:r w:rsidRPr="008709D4">
              <w:rPr>
                <w:rFonts w:ascii="Times New Roman" w:eastAsia="Times New Roman" w:hAnsi="Times New Roman"/>
                <w:b/>
                <w:i/>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Определение акустических свойств РЭА. Экспертиза качества бытовой видеотехники</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Содержание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Экспертиза качества пушно-меховых изделий. Экспертиза парфюмерно-косметических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
                <w:bCs/>
                <w:sz w:val="24"/>
                <w:szCs w:val="24"/>
                <w:lang w:eastAsia="ru-RU"/>
              </w:rPr>
              <w:t>Практические занятия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i/>
                <w:sz w:val="24"/>
                <w:szCs w:val="24"/>
                <w:lang w:eastAsia="ru-RU"/>
              </w:rPr>
            </w:pPr>
            <w:r w:rsidRPr="008709D4">
              <w:rPr>
                <w:rFonts w:ascii="Times New Roman" w:eastAsia="Times New Roman" w:hAnsi="Times New Roman"/>
                <w:b/>
                <w:i/>
                <w:sz w:val="24"/>
                <w:szCs w:val="24"/>
                <w:lang w:eastAsia="ru-RU"/>
              </w:rPr>
              <w:t>4</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Оценка качества пушно-меховых изделий</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Идентификация парфюмерно-косметических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Содержание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8</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48" w:type="dxa"/>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Экспертиза качества  текстильных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548" w:type="dxa"/>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Экспертиза качества швейно-трикотажных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
                <w:bCs/>
                <w:sz w:val="24"/>
                <w:szCs w:val="24"/>
                <w:lang w:eastAsia="ru-RU"/>
              </w:rPr>
              <w:t>Практические занятия</w:t>
            </w:r>
          </w:p>
        </w:tc>
        <w:tc>
          <w:tcPr>
            <w:tcW w:w="992" w:type="dxa"/>
            <w:gridSpan w:val="2"/>
            <w:shd w:val="clear" w:color="auto" w:fill="FFFFFF"/>
          </w:tcPr>
          <w:p w:rsidR="00087519" w:rsidRPr="008709D4" w:rsidRDefault="00087519" w:rsidP="00AB2876">
            <w:pPr>
              <w:spacing w:after="0" w:line="240" w:lineRule="auto"/>
              <w:jc w:val="center"/>
              <w:rPr>
                <w:rFonts w:ascii="Times New Roman" w:hAnsi="Times New Roman"/>
                <w:b/>
                <w:bCs/>
                <w:i/>
                <w:sz w:val="24"/>
                <w:szCs w:val="24"/>
                <w:lang w:eastAsia="ru-RU"/>
              </w:rPr>
            </w:pPr>
            <w:r w:rsidRPr="008709D4">
              <w:rPr>
                <w:rFonts w:ascii="Times New Roman" w:hAnsi="Times New Roman"/>
                <w:b/>
                <w:bCs/>
                <w:i/>
                <w:sz w:val="24"/>
                <w:szCs w:val="24"/>
                <w:lang w:eastAsia="ru-RU"/>
              </w:rPr>
              <w:t>4</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48" w:type="dxa"/>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Определение природы текстильных волокон, методы их исследования</w:t>
            </w:r>
          </w:p>
        </w:tc>
        <w:tc>
          <w:tcPr>
            <w:tcW w:w="992"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548" w:type="dxa"/>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Оценка качества потребительских свойств  швейных  и трикотажных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Содержание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48" w:type="dxa"/>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Экспертиза обувных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Практические занятия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i/>
                <w:sz w:val="24"/>
                <w:szCs w:val="24"/>
                <w:lang w:eastAsia="ru-RU"/>
              </w:rPr>
            </w:pPr>
            <w:r w:rsidRPr="008709D4">
              <w:rPr>
                <w:rFonts w:ascii="Times New Roman" w:eastAsia="Times New Roman" w:hAnsi="Times New Roman"/>
                <w:b/>
                <w:i/>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Использования различных методов оценки качества при проведении экспертизы обуви</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Содержание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Экспертиза качества товаров культурно-бытового назначения. Экспертиза качества галантерейных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Практические занятия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Идентификация и оценка качества товаров культурно-бытового назначения и</w:t>
            </w:r>
            <w:r w:rsidRPr="008709D4">
              <w:rPr>
                <w:rFonts w:ascii="Times New Roman" w:hAnsi="Times New Roman"/>
                <w:bCs/>
                <w:sz w:val="24"/>
                <w:szCs w:val="24"/>
                <w:lang w:eastAsia="ru-RU"/>
              </w:rPr>
              <w:lastRenderedPageBreak/>
              <w:t xml:space="preserve"> галантерейных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920330">
        <w:trPr>
          <w:trHeight w:val="1020"/>
        </w:trPr>
        <w:tc>
          <w:tcPr>
            <w:tcW w:w="9464" w:type="dxa"/>
            <w:gridSpan w:val="5"/>
            <w:shd w:val="clear" w:color="auto" w:fill="FFFFFF"/>
          </w:tcPr>
          <w:p w:rsidR="00087519" w:rsidRPr="008709D4" w:rsidRDefault="00087519" w:rsidP="00AB2876">
            <w:pPr>
              <w:spacing w:after="0" w:line="240" w:lineRule="auto"/>
              <w:rPr>
                <w:rFonts w:ascii="Times New Roman" w:eastAsia="Times New Roman" w:hAnsi="Times New Roman"/>
                <w:i/>
                <w:sz w:val="24"/>
                <w:szCs w:val="24"/>
                <w:lang w:eastAsia="ru-RU"/>
              </w:rPr>
            </w:pPr>
            <w:r w:rsidRPr="008709D4">
              <w:rPr>
                <w:rFonts w:ascii="Times New Roman" w:hAnsi="Times New Roman"/>
                <w:b/>
                <w:bCs/>
                <w:sz w:val="24"/>
                <w:szCs w:val="24"/>
                <w:lang w:eastAsia="ru-RU"/>
              </w:rPr>
              <w:t>Самостоятельная работа при изучении раздела 2 ПМ 2.</w:t>
            </w:r>
            <w:r w:rsidRPr="008709D4">
              <w:rPr>
                <w:rFonts w:ascii="Times New Roman" w:eastAsia="Times New Roman" w:hAnsi="Times New Roman"/>
                <w:i/>
                <w:sz w:val="24"/>
                <w:szCs w:val="24"/>
                <w:lang w:eastAsia="ru-RU"/>
              </w:rPr>
              <w:t xml:space="preserve"> </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Систематическая проработка конспектов занятий, учебной и сп</w:t>
            </w:r>
            <w:r w:rsidRPr="008709D4">
              <w:rPr>
                <w:rFonts w:ascii="Times New Roman" w:hAnsi="Times New Roman"/>
                <w:bCs/>
                <w:sz w:val="24"/>
                <w:szCs w:val="24"/>
                <w:lang w:eastAsia="ru-RU"/>
              </w:rPr>
              <w:lastRenderedPageBreak/>
              <w:t>е</w:t>
            </w:r>
            <w:r w:rsidRPr="008709D4">
              <w:rPr>
                <w:rFonts w:ascii="Times New Roman" w:hAnsi="Times New Roman"/>
                <w:bCs/>
                <w:sz w:val="24"/>
                <w:szCs w:val="24"/>
                <w:lang w:eastAsia="ru-RU"/>
              </w:rPr>
              <w:lastRenderedPageBreak/>
              <w:t>ц</w:t>
            </w:r>
            <w:r w:rsidRPr="008709D4">
              <w:rPr>
                <w:rFonts w:ascii="Times New Roman" w:hAnsi="Times New Roman"/>
                <w:bCs/>
                <w:sz w:val="24"/>
                <w:szCs w:val="24"/>
                <w:lang w:eastAsia="ru-RU"/>
              </w:rPr>
              <w:lastRenderedPageBreak/>
              <w:t>иальной литературы</w:t>
            </w:r>
          </w:p>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Cs/>
                <w:sz w:val="24"/>
                <w:szCs w:val="24"/>
                <w:lang w:eastAsia="ru-RU"/>
              </w:rPr>
              <w:t>Подготовка к практическим занятиям  с использованием методических рекомендаций преподавателя, оформление практических работ, отчетов и подготовка к их защите</w:t>
            </w:r>
          </w:p>
        </w:tc>
        <w:tc>
          <w:tcPr>
            <w:tcW w:w="992" w:type="dxa"/>
            <w:gridSpan w:val="2"/>
            <w:vMerge w:val="restart"/>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68</w:t>
            </w:r>
          </w:p>
        </w:tc>
      </w:tr>
      <w:tr w:rsidR="00087519" w:rsidRPr="008709D4" w:rsidTr="00920330">
        <w:tc>
          <w:tcPr>
            <w:tcW w:w="9464" w:type="dxa"/>
            <w:gridSpan w:val="5"/>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Примерная тематика домашних заданий</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b/>
                <w:sz w:val="24"/>
                <w:szCs w:val="24"/>
                <w:lang w:eastAsia="ru-RU"/>
              </w:rPr>
              <w:t>С</w:t>
            </w:r>
            <w:r w:rsidRPr="008709D4">
              <w:rPr>
                <w:rFonts w:ascii="Times New Roman" w:hAnsi="Times New Roman"/>
                <w:bCs/>
                <w:sz w:val="24"/>
                <w:szCs w:val="24"/>
                <w:lang w:eastAsia="ru-RU"/>
              </w:rPr>
              <w:t>оставление схем классификации экспертизы</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Составление схемы: «Общие и отличительные признаки экспертизы от других видов оценочной деятельности»</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Составления перечня: наиболее важных документов, используемых при экспертной оценке, видов маркировки, представляющих наибольший интерес экспертов</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Подбор средств измерений для экспертизы партии товаров</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Изучение особенностей экспертизы новых товаров и составление схем экспертизы их качества</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Оформление акта экспертизы по заданию</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Изучить товарно-сопроводительные документы на партию товара</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Оформить заявку на проведение экспертизы партии товаров</w:t>
            </w:r>
          </w:p>
        </w:tc>
        <w:tc>
          <w:tcPr>
            <w:tcW w:w="992" w:type="dxa"/>
            <w:gridSpan w:val="2"/>
            <w:vMerge/>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p>
        </w:tc>
      </w:tr>
      <w:tr w:rsidR="00087519" w:rsidRPr="008709D4" w:rsidTr="00920330">
        <w:tc>
          <w:tcPr>
            <w:tcW w:w="9464" w:type="dxa"/>
            <w:gridSpan w:val="5"/>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 xml:space="preserve">Учебная практика </w:t>
            </w:r>
          </w:p>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Виды работ</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1.Участие в проведении товароведной экспертизы по продовольственным товарам.</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2. Участие в проведении ветеринарно-санитарной экспертизы по товарам животного происхождения</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3. Документальное оформление экспертизы по продовольственным товарам.</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4. Участие в проведении товарной экспертизы по непродовольственным товарам</w:t>
            </w:r>
          </w:p>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Cs/>
                <w:sz w:val="24"/>
                <w:szCs w:val="24"/>
                <w:lang w:eastAsia="ru-RU"/>
              </w:rPr>
              <w:t>5. Документальное оформление экспертизы по непродовольственным товарам.</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w:t>
            </w:r>
          </w:p>
        </w:tc>
      </w:tr>
      <w:tr w:rsidR="00087519" w:rsidRPr="008709D4" w:rsidTr="00920330">
        <w:tc>
          <w:tcPr>
            <w:tcW w:w="9464" w:type="dxa"/>
            <w:gridSpan w:val="5"/>
            <w:shd w:val="clear" w:color="auto" w:fill="FFFFFF"/>
          </w:tcPr>
          <w:p w:rsidR="00087519" w:rsidRPr="008709D4" w:rsidRDefault="00087519" w:rsidP="00AB2876">
            <w:pPr>
              <w:spacing w:after="0" w:line="240" w:lineRule="auto"/>
              <w:rPr>
                <w:rFonts w:ascii="Times New Roman" w:eastAsia="Times New Roman" w:hAnsi="Times New Roman"/>
                <w:i/>
                <w:sz w:val="24"/>
                <w:szCs w:val="24"/>
                <w:lang w:eastAsia="ru-RU"/>
              </w:rPr>
            </w:pPr>
            <w:r w:rsidRPr="008709D4">
              <w:rPr>
                <w:rFonts w:ascii="Times New Roman" w:hAnsi="Times New Roman"/>
                <w:b/>
                <w:bCs/>
                <w:sz w:val="24"/>
                <w:szCs w:val="24"/>
                <w:lang w:eastAsia="ru-RU"/>
              </w:rPr>
              <w:t>Производственная практика</w:t>
            </w:r>
            <w:r w:rsidRPr="008709D4">
              <w:rPr>
                <w:rFonts w:ascii="Times New Roman" w:eastAsia="Times New Roman" w:hAnsi="Times New Roman"/>
                <w:i/>
                <w:sz w:val="24"/>
                <w:szCs w:val="24"/>
                <w:lang w:eastAsia="ru-RU"/>
              </w:rPr>
              <w:t xml:space="preserve">   </w:t>
            </w:r>
            <w:r w:rsidRPr="008709D4">
              <w:rPr>
                <w:rFonts w:ascii="Times New Roman" w:eastAsia="Times New Roman" w:hAnsi="Times New Roman"/>
                <w:b/>
                <w:sz w:val="24"/>
                <w:szCs w:val="24"/>
                <w:lang w:eastAsia="ru-RU"/>
              </w:rPr>
              <w:t>(по профилю специальности)</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
                <w:bCs/>
                <w:sz w:val="24"/>
                <w:szCs w:val="24"/>
                <w:lang w:eastAsia="ru-RU"/>
              </w:rPr>
              <w:t xml:space="preserve">Виды работ </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72</w:t>
            </w:r>
          </w:p>
        </w:tc>
      </w:tr>
      <w:tr w:rsidR="00087519" w:rsidRPr="008709D4" w:rsidTr="00920330">
        <w:trPr>
          <w:trHeight w:val="2553"/>
        </w:trPr>
        <w:tc>
          <w:tcPr>
            <w:tcW w:w="10456" w:type="dxa"/>
            <w:gridSpan w:val="7"/>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lastRenderedPageBreak/>
              <w:t xml:space="preserve">Место практики: </w:t>
            </w:r>
            <w:r w:rsidRPr="008709D4">
              <w:rPr>
                <w:rFonts w:ascii="Times New Roman" w:eastAsia="Times New Roman" w:hAnsi="Times New Roman"/>
                <w:sz w:val="24"/>
                <w:szCs w:val="24"/>
                <w:lang w:eastAsia="ru-RU"/>
              </w:rPr>
              <w:t>ЗАО «Молочный комбинат»</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1.Анализ факторов, формирующих качество молочно-кислых продуктов.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2.Диагностика дефектов молока и молочно-кислых продуктов.</w:t>
            </w:r>
          </w:p>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eastAsia="Times New Roman" w:hAnsi="Times New Roman"/>
                <w:sz w:val="24"/>
                <w:szCs w:val="24"/>
                <w:lang w:eastAsia="ru-RU"/>
              </w:rPr>
              <w:t>3.Оценка качества сырья для производства молочных продуктов.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4.Участие в органолептическом методе  оценки качества молока, молочно-кислых продуктов, масла, сыра.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5.Участие в определении физико-химических показателей  молока, молочно-кислых продуктов.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6.Участие в определении физико-химических показателей сыра, масла.</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7.Участие в документальном оформлении результатов экспертизы.</w:t>
            </w:r>
          </w:p>
        </w:tc>
      </w:tr>
      <w:tr w:rsidR="00087519" w:rsidRPr="008709D4" w:rsidTr="0044315F">
        <w:trPr>
          <w:trHeight w:val="416"/>
        </w:trPr>
        <w:tc>
          <w:tcPr>
            <w:tcW w:w="10456" w:type="dxa"/>
            <w:gridSpan w:val="7"/>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Место практики</w:t>
            </w:r>
            <w:r w:rsidRPr="008709D4">
              <w:rPr>
                <w:rFonts w:ascii="Times New Roman" w:eastAsia="Times New Roman" w:hAnsi="Times New Roman"/>
                <w:sz w:val="24"/>
                <w:szCs w:val="24"/>
                <w:lang w:eastAsia="ru-RU"/>
              </w:rPr>
              <w:t>: Алтайская торгово-промышленная палата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1.Диагностика дефектов  непродовольственных товаров.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2.Участие в органолептической оценке качества непродовольственных товаров: одежды,  обуви, мебели.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3.Участие в инструментальных методах анализа бытовой техники, сотовых телефонов, компьютеров, оргтехники.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4.Анализ содержания протоколов  лабораторных исследований пищевых продуктов.</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sz w:val="24"/>
                <w:szCs w:val="24"/>
                <w:lang w:eastAsia="ru-RU"/>
              </w:rPr>
              <w:t>5.</w:t>
            </w:r>
            <w:r w:rsidRPr="008709D4">
              <w:rPr>
                <w:rFonts w:ascii="Times New Roman" w:hAnsi="Times New Roman"/>
                <w:bCs/>
                <w:sz w:val="24"/>
                <w:szCs w:val="24"/>
                <w:lang w:eastAsia="ru-RU"/>
              </w:rPr>
              <w:t xml:space="preserve"> Участие в оформлении результатов экспертизы.</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hAnsi="Times New Roman"/>
                <w:bCs/>
                <w:sz w:val="24"/>
                <w:szCs w:val="24"/>
                <w:lang w:eastAsia="ru-RU"/>
              </w:rPr>
              <w:t>6.Участие в проведении экспертизы качества продовольственных товаров</w:t>
            </w:r>
          </w:p>
        </w:tc>
      </w:tr>
      <w:tr w:rsidR="00087519" w:rsidRPr="008709D4" w:rsidTr="00920330">
        <w:trPr>
          <w:trHeight w:val="1982"/>
        </w:trPr>
        <w:tc>
          <w:tcPr>
            <w:tcW w:w="10456" w:type="dxa"/>
            <w:gridSpan w:val="7"/>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Место практики</w:t>
            </w:r>
            <w:r w:rsidRPr="008709D4">
              <w:rPr>
                <w:rFonts w:ascii="Times New Roman" w:eastAsia="Times New Roman" w:hAnsi="Times New Roman"/>
                <w:sz w:val="24"/>
                <w:szCs w:val="24"/>
                <w:lang w:eastAsia="ru-RU"/>
              </w:rPr>
              <w:t>: ОАО «Комбинат «Русский хлеб»</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1.Диагностика дефектов хлеба и хлебобулочных изделий.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Cs/>
                <w:sz w:val="24"/>
                <w:szCs w:val="24"/>
                <w:lang w:eastAsia="ru-RU"/>
              </w:rPr>
              <w:t xml:space="preserve">2.Анализ факторов, формирующих качество </w:t>
            </w:r>
            <w:r w:rsidRPr="008709D4">
              <w:rPr>
                <w:rFonts w:ascii="Times New Roman" w:eastAsia="Times New Roman" w:hAnsi="Times New Roman"/>
                <w:sz w:val="24"/>
                <w:szCs w:val="24"/>
                <w:lang w:eastAsia="ru-RU"/>
              </w:rPr>
              <w:t>хлеба и хлебобулочных изделий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3.Участие в органолептическом методе  оценки качества хлеба и хлебобулочных изделий.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4.Участие в определении физико-химических показателей  хлеба и хлебобулочных изделий (пористость, влажность, кислотность).</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5.Оценка качества</w:t>
            </w:r>
            <w:r w:rsidRPr="008709D4">
              <w:rPr>
                <w:rFonts w:ascii="Times New Roman" w:eastAsia="Times New Roman" w:hAnsi="Times New Roman"/>
                <w:sz w:val="24"/>
                <w:szCs w:val="24"/>
                <w:lang w:eastAsia="ru-RU"/>
              </w:rPr>
              <w:lastRenderedPageBreak/>
              <w:t xml:space="preserve"> сырья для производства хлеба и хлебобулочных изделий.</w:t>
            </w:r>
          </w:p>
        </w:tc>
      </w:tr>
      <w:tr w:rsidR="00087519" w:rsidRPr="008709D4" w:rsidTr="00920330">
        <w:trPr>
          <w:trHeight w:val="2753"/>
        </w:trPr>
        <w:tc>
          <w:tcPr>
            <w:tcW w:w="10456" w:type="dxa"/>
            <w:gridSpan w:val="7"/>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Место практики</w:t>
            </w:r>
            <w:r w:rsidRPr="008709D4">
              <w:rPr>
                <w:rFonts w:ascii="Times New Roman" w:eastAsia="Times New Roman" w:hAnsi="Times New Roman"/>
                <w:sz w:val="24"/>
                <w:szCs w:val="24"/>
                <w:lang w:eastAsia="ru-RU"/>
              </w:rPr>
              <w:t>: Розничное торговое предприятие</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1.Участие в выполнении работ по приемке товара.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2.Диагностика дефектов  продовольственных товаров.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3.Участие в определении причин возникновения дефектов.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4.Установление фальсифицированной продукции.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5.Определение количества вскрываемых единиц упаковки для определения качества товаров.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Cs/>
                <w:sz w:val="24"/>
                <w:szCs w:val="24"/>
                <w:lang w:eastAsia="ru-RU"/>
              </w:rPr>
              <w:t>6.Участие в выполнении работ по отбору проб различных групп товаров.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Cs/>
                <w:sz w:val="24"/>
                <w:szCs w:val="24"/>
                <w:lang w:eastAsia="ru-RU"/>
              </w:rPr>
              <w:t>7.Участие в идентификации  групп и видов товаров.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Cs/>
                <w:sz w:val="24"/>
                <w:szCs w:val="24"/>
                <w:lang w:eastAsia="ru-RU"/>
              </w:rPr>
              <w:t>8.Участие в органолептической оценке качества товаров.</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hAnsi="Times New Roman"/>
                <w:bCs/>
                <w:sz w:val="24"/>
                <w:szCs w:val="24"/>
                <w:lang w:eastAsia="ru-RU"/>
              </w:rPr>
              <w:t>9.Участие в экспертизе товаров, оформлении результатов экспертизы.</w:t>
            </w:r>
          </w:p>
        </w:tc>
      </w:tr>
      <w:tr w:rsidR="00087519" w:rsidRPr="008709D4" w:rsidTr="00920330">
        <w:tc>
          <w:tcPr>
            <w:tcW w:w="9747" w:type="dxa"/>
            <w:gridSpan w:val="6"/>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
                <w:bCs/>
                <w:sz w:val="24"/>
                <w:szCs w:val="24"/>
                <w:lang w:eastAsia="ru-RU"/>
              </w:rPr>
              <w:t>Обязательная аудиторная учебная нагрузка по курсовой работе</w:t>
            </w:r>
          </w:p>
        </w:tc>
        <w:tc>
          <w:tcPr>
            <w:tcW w:w="709"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20</w:t>
            </w:r>
          </w:p>
        </w:tc>
      </w:tr>
      <w:tr w:rsidR="00087519" w:rsidRPr="008709D4" w:rsidTr="00920330">
        <w:tc>
          <w:tcPr>
            <w:tcW w:w="9747" w:type="dxa"/>
            <w:gridSpan w:val="6"/>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1.Ознакомление с темами курсовой работы</w:t>
            </w:r>
          </w:p>
        </w:tc>
        <w:tc>
          <w:tcPr>
            <w:tcW w:w="709"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9747" w:type="dxa"/>
            <w:gridSpan w:val="6"/>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2.Порядок оформления, выбор темы</w:t>
            </w:r>
          </w:p>
        </w:tc>
        <w:tc>
          <w:tcPr>
            <w:tcW w:w="709"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9747" w:type="dxa"/>
            <w:gridSpan w:val="6"/>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3.Закрепление тем курсовой работы</w:t>
            </w:r>
          </w:p>
        </w:tc>
        <w:tc>
          <w:tcPr>
            <w:tcW w:w="709"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9747" w:type="dxa"/>
            <w:gridSpan w:val="6"/>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4.Написание списка литературы</w:t>
            </w:r>
          </w:p>
        </w:tc>
        <w:tc>
          <w:tcPr>
            <w:tcW w:w="709"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9747" w:type="dxa"/>
            <w:gridSpan w:val="6"/>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5.Написание плана курсовой работы</w:t>
            </w:r>
          </w:p>
        </w:tc>
        <w:tc>
          <w:tcPr>
            <w:tcW w:w="709"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9747" w:type="dxa"/>
            <w:gridSpan w:val="6"/>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6.Написание введение в курсовой работе</w:t>
            </w:r>
          </w:p>
        </w:tc>
        <w:tc>
          <w:tcPr>
            <w:tcW w:w="709"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9747" w:type="dxa"/>
            <w:gridSpan w:val="6"/>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7.Написание теоретической части</w:t>
            </w:r>
          </w:p>
        </w:tc>
        <w:tc>
          <w:tcPr>
            <w:tcW w:w="709"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9747" w:type="dxa"/>
            <w:gridSpan w:val="6"/>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8.Написание практической части</w:t>
            </w:r>
          </w:p>
        </w:tc>
        <w:tc>
          <w:tcPr>
            <w:tcW w:w="709"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9747" w:type="dxa"/>
            <w:gridSpan w:val="6"/>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9.Оформление приложений</w:t>
            </w:r>
          </w:p>
        </w:tc>
        <w:tc>
          <w:tcPr>
            <w:tcW w:w="709"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9747" w:type="dxa"/>
            <w:gridSpan w:val="6"/>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10.Написание выводов и предложений</w:t>
            </w:r>
          </w:p>
        </w:tc>
        <w:tc>
          <w:tcPr>
            <w:tcW w:w="709"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9747" w:type="dxa"/>
            <w:gridSpan w:val="6"/>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Самостоятельная работа обучающихся над  курсовой работой</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Работа над составлением плана курсовой работы.</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Подбор литературы  и нормативных документов для написания курсовой работы.</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Работа с учебной и справочной литературой.</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Работа по написанию теоретической части</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Работа в интернете по написанию состояние развития соответствующей отрасли.</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Выполнение индивидуальных расчетных заданий по предприятиям розничной торговли.</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Работа над практической частью курсовой работы.</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lastRenderedPageBreak/>
              <w:t>Составление и подбор приложений.</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Работа над введением и заключением курсовой рабо</w:t>
            </w:r>
            <w:r w:rsidRPr="008709D4">
              <w:rPr>
                <w:rFonts w:ascii="Times New Roman" w:hAnsi="Times New Roman"/>
                <w:bCs/>
                <w:sz w:val="24"/>
                <w:szCs w:val="24"/>
                <w:lang w:eastAsia="ru-RU"/>
              </w:rPr>
              <w:lastRenderedPageBreak/>
              <w:t>ты.</w:t>
            </w:r>
          </w:p>
          <w:p w:rsidR="00087519" w:rsidRPr="00B03A61"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lastRenderedPageBreak/>
              <w:t>Работа с методическими указаниями по написанию ку</w:t>
            </w:r>
            <w:r w:rsidR="00B03A61">
              <w:rPr>
                <w:rFonts w:ascii="Times New Roman" w:hAnsi="Times New Roman"/>
                <w:bCs/>
                <w:sz w:val="24"/>
                <w:szCs w:val="24"/>
                <w:lang w:eastAsia="ru-RU"/>
              </w:rPr>
              <w:t>рсовой работы и её оформлением.</w:t>
            </w:r>
          </w:p>
          <w:p w:rsidR="00087519" w:rsidRPr="008709D4" w:rsidRDefault="00087519" w:rsidP="00AB2876">
            <w:pPr>
              <w:spacing w:after="0" w:line="240" w:lineRule="auto"/>
              <w:jc w:val="center"/>
              <w:rPr>
                <w:rFonts w:ascii="Times New Roman" w:hAnsi="Times New Roman"/>
                <w:bCs/>
                <w:i/>
                <w:sz w:val="24"/>
                <w:szCs w:val="24"/>
                <w:lang w:eastAsia="ru-RU"/>
              </w:rPr>
            </w:pPr>
            <w:r w:rsidRPr="008709D4">
              <w:rPr>
                <w:rFonts w:ascii="Times New Roman" w:hAnsi="Times New Roman"/>
                <w:b/>
                <w:bCs/>
                <w:sz w:val="24"/>
                <w:szCs w:val="24"/>
                <w:lang w:eastAsia="ru-RU"/>
              </w:rPr>
              <w:t>Примерная тематика курсовых работ по модулю</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структуры торгового ассортимента и оценка качества непродовольственных товаров (выбор товарной группы определяет студент)</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структуры торгового ассортимента и оценка качества продовольственных товаров (выбор товарной группы определяет студент)</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Сравнительная характеристика потребительских свойств и конкурентоспособности продовольственных товаров по торговым маркам и (или)  производителям</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Сравнительная характеристика потребительских свойств и конкурентоспособности непродовольственных товаров по торговым маркам и (или)  производителям</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Фальсификация продовольственных товаров (на примере 2-3 товарных групп)</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Фальсификация непродовольственных товаров (на примере 2-3 товарных групп)</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Современный рынок  продовольственных товаров. Экспертиза их качества  (выбор товарной группы определяет студент)</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Современный рынок  непродовольственных товаров. Экспертиза их качества  (выбор товарной группы определяет студент)</w:t>
            </w:r>
          </w:p>
        </w:tc>
        <w:tc>
          <w:tcPr>
            <w:tcW w:w="709"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20</w:t>
            </w:r>
          </w:p>
        </w:tc>
      </w:tr>
      <w:tr w:rsidR="00087519" w:rsidRPr="008709D4" w:rsidTr="00920330">
        <w:tc>
          <w:tcPr>
            <w:tcW w:w="9747" w:type="dxa"/>
            <w:gridSpan w:val="6"/>
            <w:shd w:val="clear" w:color="auto" w:fill="FFFFFF"/>
          </w:tcPr>
          <w:p w:rsidR="00087519" w:rsidRPr="008709D4" w:rsidRDefault="00087519" w:rsidP="00AB2876">
            <w:pPr>
              <w:tabs>
                <w:tab w:val="left" w:pos="708"/>
              </w:tabs>
              <w:spacing w:after="0" w:line="240" w:lineRule="auto"/>
              <w:jc w:val="right"/>
              <w:rPr>
                <w:rFonts w:ascii="Times New Roman" w:hAnsi="Times New Roman"/>
                <w:b/>
                <w:bCs/>
                <w:sz w:val="24"/>
                <w:szCs w:val="24"/>
                <w:lang w:eastAsia="ru-RU"/>
              </w:rPr>
            </w:pPr>
            <w:r w:rsidRPr="008709D4">
              <w:rPr>
                <w:rFonts w:ascii="Times New Roman" w:hAnsi="Times New Roman"/>
                <w:b/>
                <w:bCs/>
                <w:sz w:val="24"/>
                <w:szCs w:val="24"/>
                <w:lang w:eastAsia="ru-RU"/>
              </w:rPr>
              <w:lastRenderedPageBreak/>
              <w:t>Всего</w:t>
            </w:r>
          </w:p>
        </w:tc>
        <w:tc>
          <w:tcPr>
            <w:tcW w:w="709"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510</w:t>
            </w:r>
          </w:p>
        </w:tc>
      </w:tr>
    </w:tbl>
    <w:p w:rsidR="007C279D" w:rsidRPr="008709D4" w:rsidRDefault="007C279D"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r w:rsidRPr="008709D4">
        <w:rPr>
          <w:rFonts w:ascii="Times New Roman" w:eastAsia="Times New Roman" w:hAnsi="Times New Roman"/>
          <w:b/>
          <w:caps/>
          <w:sz w:val="24"/>
          <w:szCs w:val="24"/>
          <w:lang w:eastAsia="ru-RU"/>
        </w:rPr>
        <w:t xml:space="preserve">  условия реализации ПРОФЕССИОНАЛЬНОГО МОДУЛЯ</w:t>
      </w:r>
      <w:r w:rsidRPr="008709D4">
        <w:rPr>
          <w:rFonts w:ascii="Times New Roman" w:eastAsia="Times New Roman" w:hAnsi="Times New Roman"/>
          <w:b/>
          <w:sz w:val="24"/>
          <w:szCs w:val="24"/>
          <w:lang w:eastAsia="ru-RU"/>
        </w:rPr>
        <w:t xml:space="preserve">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Организация  и проведение экспертизы и оценки качества товаров</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4.1. Требования</w:t>
      </w:r>
      <w:r w:rsidRPr="008709D4">
        <w:rPr>
          <w:rFonts w:ascii="Times New Roman" w:eastAsia="Times New Roman" w:hAnsi="Times New Roman"/>
          <w:b/>
          <w:bCs/>
          <w:sz w:val="24"/>
          <w:szCs w:val="24"/>
          <w:lang w:eastAsia="ru-RU"/>
        </w:rPr>
        <w:t xml:space="preserve"> к минимальному материально-техническому обеспечению</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Реализ</w:t>
      </w:r>
      <w:r w:rsidRPr="008709D4">
        <w:rPr>
          <w:rFonts w:ascii="Times New Roman" w:eastAsia="Times New Roman" w:hAnsi="Times New Roman"/>
          <w:sz w:val="24"/>
          <w:szCs w:val="24"/>
          <w:lang w:eastAsia="ru-RU"/>
        </w:rPr>
        <w:lastRenderedPageBreak/>
        <w:t>ация программы модуля требует наличие: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 лабораторий: «Товароведения и экспертизы продовольственных товаров» и «Товароведения и экспертизы непродовольственных товаров», «Информационных технологий в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 мастерских: учебный магазин; учебный склад</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 библиотека, читальный зал с выходом в сеть Интернет.</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Оборудование лабораторий: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Товароведения и экспертизы продовольственных и непродовольственных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рабочие места по количеству обучающихся;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учебно-методические материалы;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справочная, нормативная документация;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наглядные пособия (видеоматериалы, каталоги, рекламные проспекты, ассортиментные карты);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электронно-презентационные материалы по разделам, темам  ПМ 02);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комплект бланков документов (акт отбора проб, протоколы лабораторных исследований, качественные удостоверения, сертификат соответствия, ветеринарно-санитарное свидетельство и др.)</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натуральные образцы продовольственных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натуральные образцы непродовольственных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весоизмерительное оборудование;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оборудование и инвентарь для определения качества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Лаборатория информационных технологий в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компьютеры по количеству обучающихся;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мультимедийный проектор;</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программное обеспечение: </w:t>
      </w:r>
      <w:r w:rsidRPr="008709D4">
        <w:rPr>
          <w:rFonts w:ascii="Times New Roman" w:eastAsia="Times New Roman" w:hAnsi="Times New Roman"/>
          <w:bCs/>
          <w:sz w:val="24"/>
          <w:szCs w:val="24"/>
          <w:lang w:val="en-US" w:eastAsia="ru-RU"/>
        </w:rPr>
        <w:t>Microsoft</w:t>
      </w:r>
      <w:r w:rsidRPr="008709D4">
        <w:rPr>
          <w:rFonts w:ascii="Times New Roman" w:eastAsia="Times New Roman" w:hAnsi="Times New Roman"/>
          <w:bCs/>
          <w:sz w:val="24"/>
          <w:szCs w:val="24"/>
          <w:lang w:eastAsia="ru-RU"/>
        </w:rPr>
        <w:t xml:space="preserve"> </w:t>
      </w:r>
      <w:r w:rsidRPr="008709D4">
        <w:rPr>
          <w:rFonts w:ascii="Times New Roman" w:eastAsia="Times New Roman" w:hAnsi="Times New Roman"/>
          <w:bCs/>
          <w:sz w:val="24"/>
          <w:szCs w:val="24"/>
          <w:lang w:val="en-US" w:eastAsia="ru-RU"/>
        </w:rPr>
        <w:t>Word</w:t>
      </w:r>
      <w:r w:rsidRPr="008709D4">
        <w:rPr>
          <w:rFonts w:ascii="Times New Roman" w:eastAsia="Times New Roman" w:hAnsi="Times New Roman"/>
          <w:bCs/>
          <w:sz w:val="24"/>
          <w:szCs w:val="24"/>
          <w:lang w:eastAsia="ru-RU"/>
        </w:rPr>
        <w:t xml:space="preserve">, </w:t>
      </w:r>
      <w:r w:rsidRPr="008709D4">
        <w:rPr>
          <w:rFonts w:ascii="Times New Roman" w:eastAsia="Times New Roman" w:hAnsi="Times New Roman"/>
          <w:bCs/>
          <w:sz w:val="24"/>
          <w:szCs w:val="24"/>
          <w:lang w:val="en-US" w:eastAsia="ru-RU"/>
        </w:rPr>
        <w:t>Excel</w:t>
      </w:r>
      <w:r w:rsidRPr="008709D4">
        <w:rPr>
          <w:rFonts w:ascii="Times New Roman" w:eastAsia="Times New Roman" w:hAnsi="Times New Roman"/>
          <w:bCs/>
          <w:sz w:val="24"/>
          <w:szCs w:val="24"/>
          <w:lang w:eastAsia="ru-RU"/>
        </w:rPr>
        <w:t>, Консультант Плюс, Гарант;</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электронно-презентационные материалы по разделам, темам ПМ2;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комплект учебно-методических материалов (рекомендации по выполнению самостоятельной работы над программным материалом; тематика и рекомендаций по выполнению индивидуальных заданий разной степени сложности; задания для контроля и самоконтроля знаний и умений).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Оборудование мастерских</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Учебный магазин</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lastRenderedPageBreak/>
        <w:t>торговое оборудование (немеханическое, весоизмерительное оборудование, контрольно-кассовая техника);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торговый инвентарь;</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образцы продовольственных, непродовольственных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образцы упаковок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Реализация программы модуля предполагает обязательную учебную и производственную практику, которую рекомендуется проводить рассредоточено в предприятиях розничной торговли.</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4.2. Информационное обеспечение обучения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Перечень рекомендуемых учебных изданий, Интернет-ресурсов, дополнительной литературы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
          <w:sz w:val="24"/>
          <w:szCs w:val="24"/>
          <w:lang w:eastAsia="ru-RU"/>
        </w:rPr>
      </w:pPr>
      <w:r w:rsidRPr="008709D4">
        <w:rPr>
          <w:rFonts w:ascii="Times New Roman" w:eastAsia="Times New Roman" w:hAnsi="Times New Roman"/>
          <w:b/>
          <w:bCs/>
          <w:sz w:val="24"/>
          <w:szCs w:val="24"/>
          <w:lang w:eastAsia="ru-RU"/>
        </w:rPr>
        <w:t xml:space="preserve">Законодательные и нормативные акты: </w:t>
      </w:r>
    </w:p>
    <w:p w:rsidR="00087519" w:rsidRPr="008709D4" w:rsidRDefault="00087519" w:rsidP="00AB28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Закон РФ « О качестве и безопасности пищевых продуктов» от 02.01.2000 г. №29-ФЗ.</w:t>
      </w:r>
    </w:p>
    <w:p w:rsidR="00087519" w:rsidRPr="008709D4" w:rsidRDefault="00087519" w:rsidP="00AB28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Закон РФ «О защите прав потребителей» от 07.02.1992 г. №2300-1 с.</w:t>
      </w:r>
    </w:p>
    <w:p w:rsidR="00087519" w:rsidRPr="008709D4" w:rsidRDefault="00087519" w:rsidP="00AB28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Закон РФ « О санитарно-эпидемиологическом благополучии населения» от 30.03.1999 г. №52-ФЗ.</w:t>
      </w:r>
    </w:p>
    <w:p w:rsidR="00087519" w:rsidRPr="008709D4" w:rsidRDefault="00087519" w:rsidP="00AB28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Закон РФ «О ветеринарии» от 14.05.1993 г. №4979.</w:t>
      </w:r>
    </w:p>
    <w:p w:rsidR="00087519" w:rsidRPr="008709D4" w:rsidRDefault="00087519" w:rsidP="00AB28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Закон РФ «Об экологической экспертизе» от 23.11.1995 г. №174-ФЗ.</w:t>
      </w:r>
    </w:p>
    <w:p w:rsidR="00087519" w:rsidRPr="008709D4" w:rsidRDefault="00087519" w:rsidP="00AB28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Закон РФ «О техническом регулировании» от 27.12.2002 ФЗ-№ 184.</w:t>
      </w:r>
    </w:p>
    <w:p w:rsidR="00087519" w:rsidRPr="008709D4" w:rsidRDefault="00087519" w:rsidP="00AB28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Правила торговли. Сборник нормативных документов.-М.-ГроссМедиа.2009.</w:t>
      </w:r>
    </w:p>
    <w:p w:rsidR="00087519" w:rsidRPr="008709D4" w:rsidRDefault="00087519" w:rsidP="00AB28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СП 2.3.1066-01.Санитарно - эпидемиологические требования к организациям торговли и обороту в них продовольственного сырья и пищевых продуктов. Утв. Минздравом РФ 06.09.2001 г. </w:t>
      </w:r>
    </w:p>
    <w:p w:rsidR="00087519" w:rsidRPr="008709D4" w:rsidRDefault="00087519" w:rsidP="00AB28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Приказ Роспотребнадзора «О санитарно-эпидемиологических экспертизах, обследованиях, исследованиях, испытаниях и токсикологических, гигиенических и иных видах оценок» от 19.07.2007 г. №224.</w:t>
      </w:r>
    </w:p>
    <w:p w:rsidR="00087519" w:rsidRPr="008709D4" w:rsidRDefault="00087519" w:rsidP="00AB28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Разъяснение Минсельхозпрода РФ «О порядке </w:t>
      </w:r>
      <w:r w:rsidRPr="008709D4">
        <w:rPr>
          <w:rFonts w:ascii="Times New Roman" w:eastAsia="Times New Roman" w:hAnsi="Times New Roman"/>
          <w:bCs/>
          <w:sz w:val="24"/>
          <w:szCs w:val="24"/>
          <w:lang w:eastAsia="ru-RU"/>
        </w:rPr>
        <w:lastRenderedPageBreak/>
        <w:t>выдачи ветеринарных сопроводительных документов на сырье и продукты животного происхождения» от 06.04.1998 №13-7-55/320.</w:t>
      </w:r>
    </w:p>
    <w:p w:rsidR="00087519" w:rsidRPr="008709D4" w:rsidRDefault="00087519" w:rsidP="00AB28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Правила организации работы по выдаче ветеринарных сопроводительных документов. Утв. Приказом Минсельхоза России от 16.11.2006 г. №442.</w:t>
      </w:r>
    </w:p>
    <w:p w:rsidR="00087519" w:rsidRPr="008709D4" w:rsidRDefault="00087519" w:rsidP="00AB28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Инструкция по ветеринарному клеймению мяса. Утв. Минсельхозпрода РФ 28.04.1994 г.</w:t>
      </w:r>
    </w:p>
    <w:p w:rsidR="00087519" w:rsidRPr="008709D4" w:rsidRDefault="00087519" w:rsidP="00AB28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Условия, сроки хранения особо скоропортящихся продуктов. СанПиН 42-123-4117-86.– М: Информационно-издательский центр Госкомсанэпиднадзора России.</w:t>
      </w:r>
    </w:p>
    <w:p w:rsidR="00087519" w:rsidRPr="008709D4" w:rsidRDefault="00087519" w:rsidP="00AB28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Стандарты:</w:t>
      </w:r>
    </w:p>
    <w:p w:rsidR="00087519" w:rsidRPr="008709D4" w:rsidRDefault="00087519" w:rsidP="00AB28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ГОСТ Р 51293-99 Идентификация продукции.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Основные источники: </w:t>
      </w:r>
    </w:p>
    <w:p w:rsidR="00091239" w:rsidRPr="00091239" w:rsidRDefault="00091239" w:rsidP="00AB2876">
      <w:pPr>
        <w:tabs>
          <w:tab w:val="left" w:pos="567"/>
        </w:tabs>
        <w:spacing w:after="0" w:line="240" w:lineRule="auto"/>
        <w:jc w:val="both"/>
        <w:rPr>
          <w:rFonts w:ascii="Times New Roman" w:hAnsi="Times New Roman"/>
          <w:sz w:val="24"/>
          <w:szCs w:val="24"/>
          <w:lang w:eastAsia="ru-RU"/>
        </w:rPr>
      </w:pPr>
      <w:r w:rsidRPr="00091239">
        <w:rPr>
          <w:rFonts w:ascii="Times New Roman" w:hAnsi="Times New Roman"/>
          <w:sz w:val="24"/>
          <w:szCs w:val="24"/>
          <w:lang w:eastAsia="ru-RU"/>
        </w:rPr>
        <w:t>Ашряпова, А. Х. Организация и проведение экспертизы и оценки качества продовольственных товаров [Текст] : учеб. пособие / А. Х. Ашряпова. - Москва : КНОРУС, 2020. - 246 с. - (СПО. ТОП-50)</w:t>
      </w:r>
    </w:p>
    <w:p w:rsidR="00091239" w:rsidRPr="00091239" w:rsidRDefault="00091239" w:rsidP="00AB2876">
      <w:pPr>
        <w:tabs>
          <w:tab w:val="left" w:pos="567"/>
        </w:tabs>
        <w:spacing w:after="0" w:line="240" w:lineRule="auto"/>
        <w:jc w:val="both"/>
        <w:rPr>
          <w:rFonts w:ascii="Times New Roman" w:hAnsi="Times New Roman"/>
          <w:sz w:val="24"/>
          <w:szCs w:val="24"/>
          <w:lang w:eastAsia="ru-RU"/>
        </w:rPr>
      </w:pPr>
      <w:r w:rsidRPr="00091239">
        <w:rPr>
          <w:rFonts w:ascii="Times New Roman" w:hAnsi="Times New Roman"/>
          <w:sz w:val="24"/>
          <w:szCs w:val="24"/>
          <w:lang w:eastAsia="ru-RU"/>
        </w:rPr>
        <w:t>Ашряпова, А. Х. Организация и проведение экспертизы и оценки качества продовольственных товаров. Лабораторный практикум [Текст] : учеб.-практич.  пособие / А. Х. Ашряпова. - Москва : КНОРУС, 2018. - 226 с. - (СПО. ТОП-50)</w:t>
      </w:r>
    </w:p>
    <w:p w:rsidR="00B03A61" w:rsidRPr="00537BB4" w:rsidRDefault="00B03A61" w:rsidP="00AB2876">
      <w:pPr>
        <w:tabs>
          <w:tab w:val="left" w:pos="567"/>
        </w:tabs>
        <w:spacing w:after="0" w:line="240" w:lineRule="auto"/>
        <w:jc w:val="both"/>
        <w:rPr>
          <w:rFonts w:ascii="Times New Roman" w:hAnsi="Times New Roman"/>
          <w:sz w:val="24"/>
          <w:szCs w:val="24"/>
          <w:lang w:eastAsia="ru-RU"/>
        </w:rPr>
      </w:pPr>
      <w:r w:rsidRPr="00537BB4">
        <w:rPr>
          <w:rFonts w:ascii="Times New Roman" w:hAnsi="Times New Roman"/>
          <w:sz w:val="24"/>
          <w:szCs w:val="24"/>
          <w:lang w:eastAsia="ru-RU"/>
        </w:rPr>
        <w:t>Вилкова, С. А. Товароведение и экспертиза хозяйственных</w:t>
      </w:r>
      <w:r>
        <w:rPr>
          <w:rFonts w:ascii="Times New Roman" w:hAnsi="Times New Roman"/>
          <w:sz w:val="24"/>
          <w:szCs w:val="24"/>
          <w:lang w:eastAsia="ru-RU"/>
        </w:rPr>
        <w:t xml:space="preserve"> </w:t>
      </w:r>
      <w:r w:rsidRPr="00537BB4">
        <w:rPr>
          <w:rFonts w:ascii="Times New Roman" w:hAnsi="Times New Roman"/>
          <w:sz w:val="24"/>
          <w:szCs w:val="24"/>
          <w:lang w:eastAsia="ru-RU"/>
        </w:rPr>
        <w:t>товаров [Текст] : учеб.-практич. пособие / С. А. Вилкова, Л. В. Михайлова, Е. Н. Власова ; под ред. С. А. Вилковой. - Москва : ИТК "Дашков и Ко", 2017. - 498 с. - (Учеб. издания для бакалавров</w:t>
      </w:r>
    </w:p>
    <w:p w:rsidR="006C5968" w:rsidRPr="006C5968" w:rsidRDefault="006C5968" w:rsidP="006C5968">
      <w:pPr>
        <w:tabs>
          <w:tab w:val="left" w:pos="567"/>
        </w:tabs>
        <w:spacing w:after="0" w:line="240" w:lineRule="auto"/>
        <w:jc w:val="both"/>
        <w:rPr>
          <w:rFonts w:ascii="Times New Roman" w:hAnsi="Times New Roman"/>
          <w:sz w:val="24"/>
          <w:szCs w:val="24"/>
          <w:lang w:eastAsia="ru-RU"/>
        </w:rPr>
      </w:pPr>
      <w:r w:rsidRPr="006C5968">
        <w:rPr>
          <w:rFonts w:ascii="Times New Roman" w:hAnsi="Times New Roman"/>
          <w:sz w:val="24"/>
          <w:szCs w:val="24"/>
          <w:lang w:eastAsia="ru-RU"/>
        </w:rPr>
        <w:t>Зонова, Л. Н. Теоретические основы товароведения и экспертизы [Текст] : учебник / Л. Н. Зонова, Л. В. Михайлова, Е. Н. Власова. – М.: ИТК "Дашков и Ко", 2018. - 192 с.</w:t>
      </w:r>
    </w:p>
    <w:p w:rsidR="00B03A61" w:rsidRDefault="00B03A61" w:rsidP="00AB2876">
      <w:pPr>
        <w:tabs>
          <w:tab w:val="left" w:pos="567"/>
        </w:tabs>
        <w:spacing w:after="0" w:line="240" w:lineRule="auto"/>
        <w:jc w:val="both"/>
        <w:rPr>
          <w:rFonts w:ascii="Times New Roman" w:hAnsi="Times New Roman"/>
          <w:sz w:val="24"/>
          <w:szCs w:val="24"/>
          <w:lang w:eastAsia="ru-RU"/>
        </w:rPr>
      </w:pPr>
      <w:r w:rsidRPr="00537BB4">
        <w:rPr>
          <w:rFonts w:ascii="Times New Roman" w:hAnsi="Times New Roman"/>
          <w:sz w:val="24"/>
          <w:szCs w:val="24"/>
          <w:lang w:eastAsia="ru-RU"/>
        </w:rPr>
        <w:t>Иванова, Т. Н. Товароведение и экспертиза вкусовых товаров [Текст] / Т. Н. Иванова. - Москва : ИНФРА-М, 2017. - 240 с. : ил.</w:t>
      </w:r>
    </w:p>
    <w:p w:rsidR="00D13BD0" w:rsidRPr="00537BB4" w:rsidRDefault="00D13BD0" w:rsidP="00AB2876">
      <w:pPr>
        <w:tabs>
          <w:tab w:val="left" w:pos="567"/>
        </w:tabs>
        <w:spacing w:after="0" w:line="240" w:lineRule="auto"/>
        <w:jc w:val="both"/>
        <w:rPr>
          <w:rFonts w:ascii="Times New Roman" w:hAnsi="Times New Roman"/>
          <w:sz w:val="24"/>
          <w:szCs w:val="24"/>
          <w:lang w:eastAsia="ru-RU"/>
        </w:rPr>
      </w:pPr>
      <w:r w:rsidRPr="00D13BD0">
        <w:rPr>
          <w:rFonts w:ascii="Times New Roman" w:hAnsi="Times New Roman"/>
          <w:sz w:val="24"/>
          <w:szCs w:val="24"/>
          <w:lang w:eastAsia="ru-RU"/>
        </w:rPr>
        <w:t>Калачев, С. Л. Теоретические основы товароведения и экспертизы [Электронный ресурс] : учебник  / С. Л. Калачев. - М. : Юрайт, 2020. - 479 с. - ЭБС «Юрайт».</w:t>
      </w:r>
    </w:p>
    <w:p w:rsidR="00B03A61" w:rsidRPr="00537BB4" w:rsidRDefault="00B03A61" w:rsidP="00AB2876">
      <w:pPr>
        <w:tabs>
          <w:tab w:val="left" w:pos="567"/>
        </w:tabs>
        <w:spacing w:after="0" w:line="240" w:lineRule="auto"/>
        <w:jc w:val="both"/>
        <w:rPr>
          <w:rFonts w:ascii="Times New Roman" w:hAnsi="Times New Roman"/>
          <w:sz w:val="24"/>
          <w:szCs w:val="24"/>
          <w:lang w:eastAsia="ru-RU"/>
        </w:rPr>
      </w:pPr>
      <w:r w:rsidRPr="00537BB4">
        <w:rPr>
          <w:rFonts w:ascii="Times New Roman" w:hAnsi="Times New Roman"/>
          <w:sz w:val="24"/>
          <w:szCs w:val="24"/>
          <w:lang w:eastAsia="ru-RU"/>
        </w:rPr>
        <w:t>Касторных, М. С. Товароведение и экспертиза пищевых жиров, молока и молочных продуктов [Текст] : учебник / М. С .Касторных, В. А . Кузьмина, Ю. С. Пучкова. - 5-е изд. - Москва : ИТК "Дашков и Ко", 2014. - 328 с.</w:t>
      </w:r>
    </w:p>
    <w:p w:rsidR="00B03A61" w:rsidRPr="00537BB4" w:rsidRDefault="00B03A61" w:rsidP="00AB28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37BB4">
        <w:rPr>
          <w:rFonts w:ascii="Times New Roman" w:eastAsia="Times New Roman" w:hAnsi="Times New Roman"/>
          <w:sz w:val="24"/>
          <w:szCs w:val="24"/>
          <w:lang w:eastAsia="ru-RU"/>
        </w:rPr>
        <w:t>Коммерческое товароведение [Текст] : учебник / под общ. ред. В. И. Теплова. - 4-е изд., перераб. и доп. - М. : ИТК "Дашков и Ко", 2013. - 696 с.</w:t>
      </w:r>
    </w:p>
    <w:p w:rsidR="00B03A61" w:rsidRPr="00537BB4" w:rsidRDefault="00B03A61" w:rsidP="00AB2876">
      <w:pPr>
        <w:tabs>
          <w:tab w:val="left" w:pos="567"/>
        </w:tabs>
        <w:spacing w:after="0" w:line="240" w:lineRule="auto"/>
        <w:jc w:val="both"/>
        <w:rPr>
          <w:rFonts w:ascii="Times New Roman" w:hAnsi="Times New Roman"/>
          <w:sz w:val="24"/>
          <w:szCs w:val="24"/>
          <w:lang w:eastAsia="ru-RU"/>
        </w:rPr>
      </w:pPr>
      <w:r w:rsidRPr="00537BB4">
        <w:rPr>
          <w:rFonts w:ascii="Times New Roman" w:hAnsi="Times New Roman"/>
          <w:sz w:val="24"/>
          <w:szCs w:val="24"/>
          <w:lang w:eastAsia="ru-RU"/>
        </w:rPr>
        <w:t>Колобов, С. В. Товароведение и экспертиза плодов и овощей [Текст] : учеб. пособие / С. В. Колобов, О. В . Памбухчиянц. - Москва : ИТК "Дашков и Ко", 2016. - 400 с.</w:t>
      </w:r>
    </w:p>
    <w:p w:rsidR="00B03A61" w:rsidRDefault="00B03A61" w:rsidP="00AB2876">
      <w:pPr>
        <w:tabs>
          <w:tab w:val="left" w:pos="567"/>
        </w:tabs>
        <w:spacing w:after="0" w:line="240" w:lineRule="auto"/>
        <w:jc w:val="both"/>
        <w:rPr>
          <w:rFonts w:ascii="Times New Roman" w:hAnsi="Times New Roman"/>
          <w:sz w:val="24"/>
          <w:szCs w:val="24"/>
          <w:lang w:eastAsia="ru-RU"/>
        </w:rPr>
      </w:pPr>
      <w:r w:rsidRPr="00537BB4">
        <w:rPr>
          <w:rFonts w:ascii="Times New Roman" w:hAnsi="Times New Roman"/>
          <w:sz w:val="24"/>
          <w:szCs w:val="24"/>
          <w:lang w:eastAsia="ru-RU"/>
        </w:rPr>
        <w:lastRenderedPageBreak/>
        <w:t>Коник, Н. В. Товароведение, экспертиза и сертификация молока и молочных продуктов [Текст] : учеб. пособие / Н. В. Коник, Е. А. Павлова, И. С. Киселева. - Москва : Альфа-М, 2016. - 236 с. - (ПРОФИль)</w:t>
      </w:r>
    </w:p>
    <w:p w:rsidR="006C5968" w:rsidRPr="006C5968" w:rsidRDefault="006C5968" w:rsidP="006C5968">
      <w:pPr>
        <w:tabs>
          <w:tab w:val="left" w:pos="567"/>
        </w:tabs>
        <w:spacing w:after="0" w:line="240" w:lineRule="auto"/>
        <w:jc w:val="both"/>
        <w:rPr>
          <w:rFonts w:ascii="Times New Roman" w:hAnsi="Times New Roman"/>
          <w:sz w:val="24"/>
          <w:szCs w:val="24"/>
          <w:lang w:eastAsia="ru-RU"/>
        </w:rPr>
      </w:pPr>
      <w:r w:rsidRPr="006C5968">
        <w:rPr>
          <w:rFonts w:ascii="Times New Roman" w:hAnsi="Times New Roman"/>
          <w:sz w:val="24"/>
          <w:szCs w:val="24"/>
          <w:lang w:eastAsia="ru-RU"/>
        </w:rPr>
        <w:t>Лифиц, И. М. Товароведение продовольственных и непродовольственных товаров : учебник / И. М. Лифиц, Ф. А. Жукова, М. А. Николаева.- М. : Юрайт, 2020. — 405 с.</w:t>
      </w:r>
    </w:p>
    <w:p w:rsidR="00B03A61" w:rsidRPr="00537BB4" w:rsidRDefault="00B03A61" w:rsidP="00AB2876">
      <w:pPr>
        <w:tabs>
          <w:tab w:val="left" w:pos="567"/>
        </w:tabs>
        <w:spacing w:after="0" w:line="240" w:lineRule="auto"/>
        <w:jc w:val="both"/>
        <w:rPr>
          <w:rFonts w:ascii="Times New Roman" w:hAnsi="Times New Roman"/>
          <w:sz w:val="24"/>
          <w:szCs w:val="24"/>
          <w:lang w:eastAsia="ru-RU"/>
        </w:rPr>
      </w:pPr>
      <w:r w:rsidRPr="00537BB4">
        <w:rPr>
          <w:rFonts w:ascii="Times New Roman" w:hAnsi="Times New Roman"/>
          <w:sz w:val="24"/>
          <w:szCs w:val="24"/>
          <w:lang w:eastAsia="ru-RU"/>
        </w:rPr>
        <w:t>Лихачева, Е. И. Товароведение и экспертиза мяса и мясных продуктов [Текст] : учеб. пособие / Е. И. Лихачева, О. В. Юсова. - Москва : Альфа-М : ИНФРА-М, 2017. - 304 с. - (ПРОФИль)</w:t>
      </w:r>
    </w:p>
    <w:p w:rsidR="00B03A61" w:rsidRPr="00537BB4" w:rsidRDefault="00B03A61" w:rsidP="00AB28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37BB4">
        <w:rPr>
          <w:rFonts w:ascii="Times New Roman" w:hAnsi="Times New Roman"/>
          <w:sz w:val="24"/>
          <w:szCs w:val="24"/>
          <w:lang w:eastAsia="ru-RU"/>
        </w:rPr>
        <w:t>Орленко, Л. В. Ассортимент, товароведение и экспертиза пушно-меховых товаров [Текст] : учеб. пособие / Л. В. Орленко. - М. : ИД "ФОРУМ" : ИНФРА-М,</w:t>
      </w:r>
      <w:r w:rsidRPr="00537BB4">
        <w:rPr>
          <w:rFonts w:ascii="Times New Roman" w:hAnsi="Times New Roman"/>
          <w:sz w:val="24"/>
          <w:szCs w:val="24"/>
          <w:lang w:eastAsia="ru-RU"/>
        </w:rPr>
        <w:lastRenderedPageBreak/>
        <w:t xml:space="preserve"> 20</w:t>
      </w:r>
      <w:r w:rsidRPr="00537BB4">
        <w:rPr>
          <w:rFonts w:ascii="Times New Roman" w:hAnsi="Times New Roman"/>
          <w:sz w:val="24"/>
          <w:szCs w:val="24"/>
          <w:lang w:eastAsia="ru-RU"/>
        </w:rPr>
        <w:lastRenderedPageBreak/>
        <w:t>1</w:t>
      </w:r>
      <w:r w:rsidRPr="00537BB4">
        <w:rPr>
          <w:rFonts w:ascii="Times New Roman" w:hAnsi="Times New Roman"/>
          <w:sz w:val="24"/>
          <w:szCs w:val="24"/>
          <w:lang w:eastAsia="ru-RU"/>
        </w:rPr>
        <w:lastRenderedPageBreak/>
        <w:t>7. - 272 с.</w:t>
      </w:r>
    </w:p>
    <w:p w:rsidR="00B03A61" w:rsidRPr="006C5968" w:rsidRDefault="00B03A61" w:rsidP="00AB28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37BB4">
        <w:rPr>
          <w:rFonts w:ascii="Times New Roman" w:eastAsia="Times New Roman" w:hAnsi="Times New Roman"/>
          <w:sz w:val="24"/>
          <w:szCs w:val="24"/>
          <w:lang w:eastAsia="ru-RU"/>
        </w:rPr>
        <w:t>Райкова, Е. Ю. Теоретические основы товароведения и экспертизы [Текст]: учебник / Е. Ю. Райкова. - М.: ИТК "Дашков и Ко", 201</w:t>
      </w:r>
      <w:r w:rsidR="00091239">
        <w:rPr>
          <w:rFonts w:ascii="Times New Roman" w:eastAsia="Times New Roman" w:hAnsi="Times New Roman"/>
          <w:sz w:val="24"/>
          <w:szCs w:val="24"/>
          <w:lang w:eastAsia="ru-RU"/>
        </w:rPr>
        <w:t>9</w:t>
      </w:r>
      <w:r w:rsidR="006C5968">
        <w:rPr>
          <w:rFonts w:ascii="Times New Roman" w:eastAsia="Times New Roman" w:hAnsi="Times New Roman"/>
          <w:sz w:val="24"/>
          <w:szCs w:val="24"/>
          <w:lang w:eastAsia="ru-RU"/>
        </w:rPr>
        <w:t>. - 412 с.: ил.</w:t>
      </w:r>
    </w:p>
    <w:p w:rsidR="00B03A61" w:rsidRPr="00537BB4" w:rsidRDefault="00B03A61" w:rsidP="00AB2876">
      <w:pPr>
        <w:tabs>
          <w:tab w:val="left" w:pos="567"/>
        </w:tabs>
        <w:spacing w:after="0" w:line="240" w:lineRule="auto"/>
        <w:rPr>
          <w:rFonts w:ascii="Times New Roman" w:hAnsi="Times New Roman"/>
          <w:sz w:val="24"/>
          <w:szCs w:val="24"/>
          <w:lang w:eastAsia="ru-RU"/>
        </w:rPr>
      </w:pPr>
      <w:r w:rsidRPr="00537BB4">
        <w:rPr>
          <w:rFonts w:ascii="Times New Roman" w:hAnsi="Times New Roman"/>
          <w:sz w:val="24"/>
          <w:szCs w:val="24"/>
          <w:lang w:eastAsia="ru-RU"/>
        </w:rPr>
        <w:t>Славнова, Т. П. Товароведение и экспертиза одежно-обувных и пушно-меховых товаров [Текс</w:t>
      </w:r>
      <w:r w:rsidRPr="00537BB4">
        <w:rPr>
          <w:rFonts w:ascii="Times New Roman" w:hAnsi="Times New Roman"/>
          <w:sz w:val="24"/>
          <w:szCs w:val="24"/>
          <w:lang w:eastAsia="ru-RU"/>
        </w:rPr>
        <w:lastRenderedPageBreak/>
        <w:t>т] : учеб. пособие / Т. П. Славнова ; под ред. С. А. Вилковой. - М. : ИТК "Дашков и Ко", 2015. - 168 с. - (Учеб. издания для бакалавров)</w:t>
      </w:r>
    </w:p>
    <w:p w:rsidR="00B03A61" w:rsidRDefault="00B03A61" w:rsidP="00AB2876">
      <w:pPr>
        <w:tabs>
          <w:tab w:val="left" w:pos="567"/>
        </w:tabs>
        <w:spacing w:after="0" w:line="240" w:lineRule="auto"/>
        <w:rPr>
          <w:rFonts w:ascii="Times New Roman" w:hAnsi="Times New Roman"/>
          <w:sz w:val="24"/>
          <w:szCs w:val="24"/>
          <w:lang w:eastAsia="ru-RU"/>
        </w:rPr>
      </w:pPr>
      <w:r w:rsidRPr="00537BB4">
        <w:rPr>
          <w:rFonts w:ascii="Times New Roman" w:hAnsi="Times New Roman"/>
          <w:sz w:val="24"/>
          <w:szCs w:val="24"/>
          <w:lang w:eastAsia="ru-RU"/>
        </w:rPr>
        <w:t>Нилова, Л. П. Товароведение и экспертиза зерномучных товаров [Текст] : учебник / Л. П. Нилова. - Москва : ИНФРА-М, 2018. - 448 с. - (Высш. образование. Бакалавриат)</w:t>
      </w:r>
    </w:p>
    <w:p w:rsidR="006C5968" w:rsidRPr="006C5968" w:rsidRDefault="006C5968" w:rsidP="006C5968">
      <w:pPr>
        <w:tabs>
          <w:tab w:val="left" w:pos="567"/>
        </w:tabs>
        <w:spacing w:after="0" w:line="240" w:lineRule="auto"/>
        <w:rPr>
          <w:rFonts w:ascii="Times New Roman" w:hAnsi="Times New Roman"/>
          <w:sz w:val="24"/>
          <w:szCs w:val="24"/>
          <w:lang w:eastAsia="ru-RU"/>
        </w:rPr>
      </w:pPr>
      <w:r w:rsidRPr="006C5968">
        <w:rPr>
          <w:rFonts w:ascii="Times New Roman" w:hAnsi="Times New Roman"/>
          <w:sz w:val="24"/>
          <w:szCs w:val="24"/>
          <w:lang w:eastAsia="ru-RU"/>
        </w:rPr>
        <w:t>Товароведение, экспертиза и стандартизация [Текст] : учебник / А. А. Ляш</w:t>
      </w:r>
      <w:r w:rsidRPr="006C5968">
        <w:rPr>
          <w:rFonts w:ascii="Times New Roman" w:hAnsi="Times New Roman"/>
          <w:sz w:val="24"/>
          <w:szCs w:val="24"/>
          <w:lang w:eastAsia="ru-RU"/>
        </w:rPr>
        <w:lastRenderedPageBreak/>
        <w:t>к</w:t>
      </w:r>
      <w:r w:rsidRPr="006C5968">
        <w:rPr>
          <w:rFonts w:ascii="Times New Roman" w:hAnsi="Times New Roman"/>
          <w:sz w:val="24"/>
          <w:szCs w:val="24"/>
          <w:lang w:eastAsia="ru-RU"/>
        </w:rPr>
        <w:lastRenderedPageBreak/>
        <w:t>о</w:t>
      </w:r>
      <w:r w:rsidRPr="006C5968">
        <w:rPr>
          <w:rFonts w:ascii="Times New Roman" w:hAnsi="Times New Roman"/>
          <w:sz w:val="24"/>
          <w:szCs w:val="24"/>
          <w:lang w:eastAsia="ru-RU"/>
        </w:rPr>
        <w:lastRenderedPageBreak/>
        <w:t xml:space="preserve"> [и др.]. - Москва : ИТК "Дашков и Ко", 2020. - 666 с.</w:t>
      </w:r>
    </w:p>
    <w:p w:rsidR="00B03A61" w:rsidRPr="00537BB4" w:rsidRDefault="00B03A61" w:rsidP="00AB28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37BB4">
        <w:rPr>
          <w:rFonts w:ascii="Times New Roman" w:hAnsi="Times New Roman"/>
          <w:sz w:val="24"/>
          <w:szCs w:val="24"/>
          <w:lang w:eastAsia="ru-RU"/>
        </w:rPr>
        <w:t>Товароведение и организация торговли непродовольственными товарами [Текст] : учеб. для спо / А. Н. Неверов [и др.] ; под ред. А. Н. Неверова и Т. И. Чалых. - 12-е изд., стер. - М. : ИЦ "Академия", 2015. - 560 с.</w:t>
      </w:r>
    </w:p>
    <w:p w:rsidR="00B03A61" w:rsidRPr="00537BB4" w:rsidRDefault="00B03A61" w:rsidP="00AB2876">
      <w:pPr>
        <w:tabs>
          <w:tab w:val="left" w:pos="567"/>
        </w:tabs>
        <w:spacing w:after="0" w:line="240" w:lineRule="auto"/>
        <w:rPr>
          <w:rFonts w:ascii="Times New Roman" w:hAnsi="Times New Roman"/>
          <w:sz w:val="24"/>
          <w:szCs w:val="24"/>
          <w:lang w:eastAsia="ru-RU"/>
        </w:rPr>
      </w:pPr>
      <w:r w:rsidRPr="00537BB4">
        <w:rPr>
          <w:rFonts w:ascii="Times New Roman" w:hAnsi="Times New Roman"/>
          <w:sz w:val="24"/>
          <w:szCs w:val="24"/>
          <w:lang w:eastAsia="ru-RU"/>
        </w:rPr>
        <w:t>Товароведение и экспертиза швейных трикотажных и текстильных товаров [Текст] : учеб. пособие / И. Ш. Дзахмишева [и др.] ; под общ. ред. И. Ш. Дзахмишевой. - 5-е изд. - М. : ИТК "Дашков и Ко", 2015. - 344 с. : ил. :</w:t>
      </w:r>
    </w:p>
    <w:p w:rsidR="00B03A61" w:rsidRPr="00537BB4" w:rsidRDefault="00B03A61" w:rsidP="00AB2876">
      <w:pPr>
        <w:tabs>
          <w:tab w:val="left" w:pos="567"/>
        </w:tabs>
        <w:spacing w:after="0" w:line="240" w:lineRule="auto"/>
        <w:jc w:val="both"/>
        <w:rPr>
          <w:rFonts w:ascii="Times New Roman" w:hAnsi="Times New Roman"/>
          <w:sz w:val="24"/>
          <w:szCs w:val="24"/>
          <w:lang w:eastAsia="ru-RU"/>
        </w:rPr>
      </w:pPr>
      <w:r w:rsidRPr="00537BB4">
        <w:rPr>
          <w:rFonts w:ascii="Times New Roman" w:hAnsi="Times New Roman"/>
          <w:sz w:val="24"/>
          <w:szCs w:val="24"/>
          <w:lang w:eastAsia="ru-RU"/>
        </w:rPr>
        <w:t>Тыщенко, Е. А. Товароведение однородных групп непродовольственных товаров: парфюмерно-косметические товары [Текст] : учеб. пособие / Е. А. Тыщенко, В. П. Ердакова, В. М. Позняковский. - М. : ИНФРА-М, 2016. - 393 с. :</w:t>
      </w:r>
    </w:p>
    <w:p w:rsidR="00B03A61" w:rsidRPr="00537BB4" w:rsidRDefault="00B03A61" w:rsidP="00AB2876">
      <w:pPr>
        <w:tabs>
          <w:tab w:val="left" w:pos="567"/>
        </w:tabs>
        <w:spacing w:after="0" w:line="240" w:lineRule="auto"/>
        <w:rPr>
          <w:rFonts w:ascii="Times New Roman" w:hAnsi="Times New Roman"/>
          <w:sz w:val="24"/>
          <w:szCs w:val="24"/>
          <w:lang w:eastAsia="ru-RU"/>
        </w:rPr>
      </w:pPr>
      <w:r w:rsidRPr="00537BB4">
        <w:rPr>
          <w:rFonts w:ascii="Times New Roman" w:hAnsi="Times New Roman"/>
          <w:sz w:val="24"/>
          <w:szCs w:val="24"/>
          <w:lang w:eastAsia="ru-RU"/>
        </w:rPr>
        <w:t>Товароведение, экспертиза и стандартизация [Текст] : учебник / А. А. Ляшко [и др.]. - Москва : ИТК "Дашков и Ко", 2015. - 660 с.</w:t>
      </w:r>
    </w:p>
    <w:p w:rsidR="00B03A61" w:rsidRPr="00537BB4" w:rsidRDefault="00B03A61" w:rsidP="00AB28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37BB4">
        <w:rPr>
          <w:rFonts w:ascii="Times New Roman" w:hAnsi="Times New Roman"/>
          <w:sz w:val="24"/>
          <w:szCs w:val="24"/>
          <w:lang w:eastAsia="ru-RU"/>
        </w:rPr>
        <w:t>Чебакова, Г. В. Товароведение, технология и экспертиза пищевых продуктов животного происхождения [Текст] : учеб. пособие / Г. В. Чебакова, И. А. Данилова. - Москва : ИНФРА-М, 2018. - 304 с. : ил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Дополнительные источники:</w:t>
      </w:r>
    </w:p>
    <w:p w:rsidR="006C5968" w:rsidRPr="006C5968" w:rsidRDefault="006C5968" w:rsidP="006C5968">
      <w:pPr>
        <w:tabs>
          <w:tab w:val="left" w:pos="567"/>
        </w:tabs>
        <w:spacing w:after="0" w:line="240" w:lineRule="auto"/>
        <w:jc w:val="both"/>
        <w:rPr>
          <w:rFonts w:ascii="Times New Roman" w:hAnsi="Times New Roman"/>
          <w:sz w:val="24"/>
          <w:szCs w:val="24"/>
          <w:lang w:eastAsia="ru-RU"/>
        </w:rPr>
      </w:pPr>
      <w:r w:rsidRPr="00537BB4">
        <w:rPr>
          <w:rFonts w:ascii="Times New Roman" w:hAnsi="Times New Roman"/>
          <w:sz w:val="24"/>
          <w:szCs w:val="24"/>
          <w:lang w:eastAsia="ru-RU"/>
        </w:rPr>
        <w:t>Голубкина, Т. С. Розничная торговля продовольственными товарами. Товароведение и технология [Текст] : учебник для СПО / Т. С. Голубкина [и др.]. - 6-е изд., стереотип. - М. : ИЦ "Академия", 2014. - 544 с. : ил. - (ПО. Технол. прод. товаров)</w:t>
      </w:r>
    </w:p>
    <w:p w:rsidR="00091239" w:rsidRPr="00537BB4" w:rsidRDefault="00091239" w:rsidP="00AB28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37BB4">
        <w:rPr>
          <w:rFonts w:ascii="Times New Roman" w:eastAsia="Times New Roman" w:hAnsi="Times New Roman"/>
          <w:sz w:val="24"/>
          <w:szCs w:val="24"/>
          <w:lang w:eastAsia="ru-RU"/>
        </w:rPr>
        <w:t>Дубцов, Г. Г. Товароведение продовольственных товаров [Текст] : учеб. и практикум для СПО / Г. Г. Дубцов. - 4-е изд., стереотип. - М. : ИЦ "Академия", 2013. - 336 с. : ил. - (СПО. Пищ. производство)</w:t>
      </w:r>
    </w:p>
    <w:p w:rsidR="00091239" w:rsidRPr="00537BB4" w:rsidRDefault="00091239" w:rsidP="00AB28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37BB4">
        <w:rPr>
          <w:rFonts w:ascii="Times New Roman" w:eastAsia="Times New Roman" w:hAnsi="Times New Roman"/>
          <w:sz w:val="24"/>
          <w:szCs w:val="24"/>
          <w:lang w:eastAsia="ru-RU"/>
        </w:rPr>
        <w:t>Замедлина, Е. А. Товароведение и экспертиза товаров [Текст] : учеб. пособие / Е. А. Замедлина. - М.: РИОР, 2013. - 156 с.</w:t>
      </w:r>
    </w:p>
    <w:p w:rsidR="00087519"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Калачев, С. Л. Теоретические основы товароведения и экспертизы : учебник для СПО / С. Л. Калачев. — 2-е изд., перераб. и доп. — М. : Юрайт, 2017. — 479 с</w:t>
      </w:r>
      <w:r w:rsidR="00091239">
        <w:rPr>
          <w:rFonts w:ascii="Times New Roman" w:eastAsia="Times New Roman" w:hAnsi="Times New Roman"/>
          <w:sz w:val="24"/>
          <w:szCs w:val="24"/>
          <w:lang w:eastAsia="ru-RU"/>
        </w:rPr>
        <w:t>.</w:t>
      </w:r>
    </w:p>
    <w:p w:rsidR="00091239" w:rsidRPr="008709D4" w:rsidRDefault="00091239" w:rsidP="00AB2876">
      <w:pPr>
        <w:spacing w:after="0" w:line="240" w:lineRule="auto"/>
        <w:jc w:val="both"/>
        <w:rPr>
          <w:rFonts w:ascii="Times New Roman" w:eastAsia="Times New Roman" w:hAnsi="Times New Roman"/>
          <w:sz w:val="24"/>
          <w:szCs w:val="24"/>
          <w:lang w:eastAsia="ru-RU"/>
        </w:rPr>
      </w:pPr>
      <w:r w:rsidRPr="00091239">
        <w:rPr>
          <w:rFonts w:ascii="Times New Roman" w:eastAsia="Times New Roman" w:hAnsi="Times New Roman"/>
          <w:sz w:val="24"/>
          <w:szCs w:val="24"/>
          <w:lang w:eastAsia="ru-RU"/>
        </w:rPr>
        <w:t>Коммерческое товароведение [Текст] : учебник / под общ. ред. В. И. Тепл</w:t>
      </w:r>
      <w:r w:rsidRPr="00091239">
        <w:rPr>
          <w:rFonts w:ascii="Times New Roman" w:eastAsia="Times New Roman" w:hAnsi="Times New Roman"/>
          <w:sz w:val="24"/>
          <w:szCs w:val="24"/>
          <w:lang w:eastAsia="ru-RU"/>
        </w:rPr>
        <w:lastRenderedPageBreak/>
        <w:t>ова. - 4-е изд., перераб. и доп. - М. : ИТК "Дашков и Ко", 2013. - 696 с.</w:t>
      </w:r>
    </w:p>
    <w:p w:rsidR="00087519"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Лифиц, И. М. Товароведение продовольственных и непродовольственных товаров : учебник для СПО / И. М. Лифиц, Ф. А. Жукова, М. А. Николаева. — М. : Юрайт, 2016. — 405 с. — (Профессиональное образование). — ISBN 978-5-9916-9007-2.</w:t>
      </w:r>
    </w:p>
    <w:p w:rsidR="00D13BD0" w:rsidRDefault="00D13BD0" w:rsidP="00AB2876">
      <w:pPr>
        <w:spacing w:after="0" w:line="240" w:lineRule="auto"/>
        <w:jc w:val="both"/>
        <w:rPr>
          <w:rFonts w:ascii="Times New Roman" w:eastAsia="Times New Roman" w:hAnsi="Times New Roman"/>
          <w:sz w:val="24"/>
          <w:szCs w:val="24"/>
          <w:lang w:eastAsia="ru-RU"/>
        </w:rPr>
      </w:pPr>
      <w:r w:rsidRPr="00537BB4">
        <w:rPr>
          <w:rFonts w:ascii="Times New Roman" w:eastAsia="Times New Roman" w:hAnsi="Times New Roman"/>
          <w:sz w:val="24"/>
          <w:szCs w:val="24"/>
          <w:lang w:eastAsia="ru-RU"/>
        </w:rPr>
        <w:t>Страхова, С. А. Теоретические основы товароведения и экспертизы [Текст]: тесты / С. А. Страхова. - М.: ИТК "Дашков и Ко", 2014. - 164 с.: ил</w:t>
      </w:r>
    </w:p>
    <w:p w:rsidR="00091239" w:rsidRDefault="00091239" w:rsidP="00AB2876">
      <w:pPr>
        <w:spacing w:after="0" w:line="240" w:lineRule="auto"/>
        <w:jc w:val="both"/>
        <w:rPr>
          <w:rFonts w:ascii="Times New Roman" w:eastAsia="Times New Roman" w:hAnsi="Times New Roman"/>
          <w:sz w:val="24"/>
          <w:szCs w:val="24"/>
          <w:lang w:eastAsia="ru-RU"/>
        </w:rPr>
      </w:pPr>
      <w:r w:rsidRPr="00091239">
        <w:rPr>
          <w:rFonts w:ascii="Times New Roman" w:eastAsia="Times New Roman" w:hAnsi="Times New Roman"/>
          <w:sz w:val="24"/>
          <w:szCs w:val="24"/>
          <w:lang w:eastAsia="ru-RU"/>
        </w:rPr>
        <w:t>Товароведение потребительских товаров [Текст] : учеб. пособие. - М. : ИД "ФОРУМ" : ИНФРА-М, 2012. - 384 с. : ил. - (Проф. образование).</w:t>
      </w:r>
    </w:p>
    <w:p w:rsidR="00091239" w:rsidRDefault="00091239" w:rsidP="00AB2876">
      <w:pPr>
        <w:spacing w:after="0" w:line="240" w:lineRule="auto"/>
        <w:jc w:val="both"/>
        <w:rPr>
          <w:rFonts w:ascii="Times New Roman" w:eastAsia="Times New Roman" w:hAnsi="Times New Roman"/>
          <w:sz w:val="24"/>
          <w:szCs w:val="24"/>
          <w:lang w:eastAsia="ru-RU"/>
        </w:rPr>
      </w:pPr>
      <w:r w:rsidRPr="00091239">
        <w:rPr>
          <w:rFonts w:ascii="Times New Roman" w:eastAsia="Times New Roman" w:hAnsi="Times New Roman"/>
          <w:sz w:val="24"/>
          <w:szCs w:val="24"/>
          <w:lang w:eastAsia="ru-RU"/>
        </w:rPr>
        <w:t>Товароведение однородных групп продовольственных товаров [Текст] : учебник / Л. Г. Елисеева [и др.] ; под ред. Л. Г. Елисеевой. - Москва : ИТК "Дашков и К</w:t>
      </w:r>
      <w:r w:rsidRPr="00091239">
        <w:rPr>
          <w:rFonts w:ascii="Times New Roman" w:eastAsia="Times New Roman" w:hAnsi="Times New Roman"/>
          <w:sz w:val="24"/>
          <w:szCs w:val="24"/>
          <w:lang w:eastAsia="ru-RU"/>
        </w:rPr>
        <w:lastRenderedPageBreak/>
        <w:t>о", 2014. - 930 с. : ил. - (Учеб. издания для бакалавров).</w:t>
      </w:r>
    </w:p>
    <w:p w:rsidR="00091239" w:rsidRPr="008709D4" w:rsidRDefault="00091239" w:rsidP="00AB2876">
      <w:pPr>
        <w:spacing w:after="0" w:line="240" w:lineRule="auto"/>
        <w:jc w:val="both"/>
        <w:rPr>
          <w:rFonts w:ascii="Times New Roman" w:eastAsia="Times New Roman" w:hAnsi="Times New Roman"/>
          <w:sz w:val="24"/>
          <w:szCs w:val="24"/>
          <w:lang w:eastAsia="ru-RU"/>
        </w:rPr>
      </w:pPr>
      <w:r w:rsidRPr="00091239">
        <w:rPr>
          <w:rFonts w:ascii="Times New Roman" w:eastAsia="Times New Roman" w:hAnsi="Times New Roman"/>
          <w:sz w:val="24"/>
          <w:szCs w:val="24"/>
          <w:lang w:eastAsia="ru-RU"/>
        </w:rPr>
        <w:t>Ходыкин, А. А. Товароведение и экспертиза культтоваров: товары для спорта и активного отдыха [Текст] : учебник / А. А. Ходыкин, А. П. Ходыкин. - 4-е изд. - М. : ИТК "Дашков и Ко", 2012. - 352 с.</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Интернет-ресурсы</w:t>
      </w:r>
    </w:p>
    <w:p w:rsidR="00087519" w:rsidRPr="008709D4" w:rsidRDefault="0053430B" w:rsidP="00AB2876">
      <w:pPr>
        <w:spacing w:after="0" w:line="240" w:lineRule="auto"/>
        <w:rPr>
          <w:rFonts w:ascii="Times New Roman" w:eastAsia="Times New Roman" w:hAnsi="Times New Roman"/>
          <w:sz w:val="24"/>
          <w:szCs w:val="24"/>
          <w:lang w:eastAsia="ru-RU"/>
        </w:rPr>
      </w:pPr>
      <w:hyperlink r:id="rId64" w:history="1">
        <w:r w:rsidR="00087519" w:rsidRPr="008709D4">
          <w:rPr>
            <w:rFonts w:ascii="Times New Roman" w:eastAsia="Times New Roman" w:hAnsi="Times New Roman"/>
            <w:color w:val="0000FF"/>
            <w:sz w:val="24"/>
            <w:szCs w:val="24"/>
            <w:u w:val="single"/>
            <w:lang w:eastAsia="ru-RU"/>
          </w:rPr>
          <w:t>http://www.znaytovar.ru/tema4.html</w:t>
        </w:r>
      </w:hyperlink>
    </w:p>
    <w:p w:rsidR="00087519" w:rsidRPr="008709D4" w:rsidRDefault="0053430B" w:rsidP="00AB2876">
      <w:pPr>
        <w:spacing w:after="0" w:line="240" w:lineRule="auto"/>
        <w:rPr>
          <w:rFonts w:ascii="Times New Roman" w:eastAsia="Times New Roman" w:hAnsi="Times New Roman"/>
          <w:sz w:val="24"/>
          <w:szCs w:val="24"/>
          <w:lang w:eastAsia="ru-RU"/>
        </w:rPr>
      </w:pPr>
      <w:hyperlink r:id="rId65"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znaytovar</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tema</w:t>
        </w:r>
        <w:r w:rsidR="00087519" w:rsidRPr="008709D4">
          <w:rPr>
            <w:rFonts w:ascii="Times New Roman" w:eastAsia="Times New Roman" w:hAnsi="Times New Roman"/>
            <w:color w:val="0000FF"/>
            <w:sz w:val="24"/>
            <w:szCs w:val="24"/>
            <w:u w:val="single"/>
            <w:lang w:eastAsia="ru-RU"/>
          </w:rPr>
          <w:t>10.</w:t>
        </w:r>
        <w:r w:rsidR="00087519" w:rsidRPr="008709D4">
          <w:rPr>
            <w:rFonts w:ascii="Times New Roman" w:eastAsia="Times New Roman" w:hAnsi="Times New Roman"/>
            <w:color w:val="0000FF"/>
            <w:sz w:val="24"/>
            <w:szCs w:val="24"/>
            <w:u w:val="single"/>
            <w:lang w:val="en-US" w:eastAsia="ru-RU"/>
          </w:rPr>
          <w:t>html</w:t>
        </w:r>
      </w:hyperlink>
    </w:p>
    <w:p w:rsidR="00087519" w:rsidRPr="008709D4" w:rsidRDefault="0053430B" w:rsidP="00AB2876">
      <w:pPr>
        <w:spacing w:after="0" w:line="240" w:lineRule="auto"/>
        <w:rPr>
          <w:rFonts w:ascii="Times New Roman" w:eastAsia="Times New Roman" w:hAnsi="Times New Roman"/>
          <w:sz w:val="24"/>
          <w:szCs w:val="24"/>
          <w:lang w:eastAsia="ru-RU"/>
        </w:rPr>
      </w:pPr>
      <w:hyperlink r:id="rId66"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znaytovar</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tema</w:t>
        </w:r>
        <w:r w:rsidR="00087519" w:rsidRPr="008709D4">
          <w:rPr>
            <w:rFonts w:ascii="Times New Roman" w:eastAsia="Times New Roman" w:hAnsi="Times New Roman"/>
            <w:color w:val="0000FF"/>
            <w:sz w:val="24"/>
            <w:szCs w:val="24"/>
            <w:u w:val="single"/>
            <w:lang w:eastAsia="ru-RU"/>
          </w:rPr>
          <w:t>20.</w:t>
        </w:r>
        <w:r w:rsidR="00087519" w:rsidRPr="008709D4">
          <w:rPr>
            <w:rFonts w:ascii="Times New Roman" w:eastAsia="Times New Roman" w:hAnsi="Times New Roman"/>
            <w:color w:val="0000FF"/>
            <w:sz w:val="24"/>
            <w:szCs w:val="24"/>
            <w:u w:val="single"/>
            <w:lang w:val="en-US" w:eastAsia="ru-RU"/>
          </w:rPr>
          <w:t>html</w:t>
        </w:r>
      </w:hyperlink>
    </w:p>
    <w:p w:rsidR="00087519" w:rsidRPr="008709D4" w:rsidRDefault="0053430B" w:rsidP="00AB2876">
      <w:pPr>
        <w:spacing w:after="0" w:line="240" w:lineRule="auto"/>
        <w:rPr>
          <w:rFonts w:ascii="Times New Roman" w:eastAsia="Times New Roman" w:hAnsi="Times New Roman"/>
          <w:sz w:val="24"/>
          <w:szCs w:val="24"/>
          <w:lang w:eastAsia="ru-RU"/>
        </w:rPr>
      </w:pPr>
      <w:hyperlink r:id="rId67"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znaytovar</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tema</w:t>
        </w:r>
        <w:r w:rsidR="00087519" w:rsidRPr="008709D4">
          <w:rPr>
            <w:rFonts w:ascii="Times New Roman" w:eastAsia="Times New Roman" w:hAnsi="Times New Roman"/>
            <w:color w:val="0000FF"/>
            <w:sz w:val="24"/>
            <w:szCs w:val="24"/>
            <w:u w:val="single"/>
            <w:lang w:eastAsia="ru-RU"/>
          </w:rPr>
          <w:t>21.</w:t>
        </w:r>
        <w:r w:rsidR="00087519" w:rsidRPr="008709D4">
          <w:rPr>
            <w:rFonts w:ascii="Times New Roman" w:eastAsia="Times New Roman" w:hAnsi="Times New Roman"/>
            <w:color w:val="0000FF"/>
            <w:sz w:val="24"/>
            <w:szCs w:val="24"/>
            <w:u w:val="single"/>
            <w:lang w:val="en-US" w:eastAsia="ru-RU"/>
          </w:rPr>
          <w:t>html</w:t>
        </w:r>
      </w:hyperlink>
    </w:p>
    <w:p w:rsidR="00087519" w:rsidRPr="008709D4" w:rsidRDefault="0053430B" w:rsidP="00AB2876">
      <w:pPr>
        <w:spacing w:after="0" w:line="240" w:lineRule="auto"/>
        <w:rPr>
          <w:rFonts w:ascii="Times New Roman" w:eastAsia="Times New Roman" w:hAnsi="Times New Roman"/>
          <w:sz w:val="24"/>
          <w:szCs w:val="24"/>
          <w:lang w:eastAsia="ru-RU"/>
        </w:rPr>
      </w:pPr>
      <w:hyperlink r:id="rId68"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znaytovar</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tema</w:t>
        </w:r>
        <w:r w:rsidR="00087519" w:rsidRPr="008709D4">
          <w:rPr>
            <w:rFonts w:ascii="Times New Roman" w:eastAsia="Times New Roman" w:hAnsi="Times New Roman"/>
            <w:color w:val="0000FF"/>
            <w:sz w:val="24"/>
            <w:szCs w:val="24"/>
            <w:u w:val="single"/>
            <w:lang w:eastAsia="ru-RU"/>
          </w:rPr>
          <w:t>22.</w:t>
        </w:r>
        <w:r w:rsidR="00087519" w:rsidRPr="008709D4">
          <w:rPr>
            <w:rFonts w:ascii="Times New Roman" w:eastAsia="Times New Roman" w:hAnsi="Times New Roman"/>
            <w:color w:val="0000FF"/>
            <w:sz w:val="24"/>
            <w:szCs w:val="24"/>
            <w:u w:val="single"/>
            <w:lang w:val="en-US" w:eastAsia="ru-RU"/>
          </w:rPr>
          <w:t>html</w:t>
        </w:r>
      </w:hyperlink>
    </w:p>
    <w:p w:rsidR="00087519" w:rsidRPr="008709D4" w:rsidRDefault="0053430B" w:rsidP="00AB2876">
      <w:pPr>
        <w:spacing w:after="0" w:line="240" w:lineRule="auto"/>
        <w:rPr>
          <w:rFonts w:ascii="Times New Roman" w:eastAsia="Times New Roman" w:hAnsi="Times New Roman"/>
          <w:sz w:val="24"/>
          <w:szCs w:val="24"/>
          <w:lang w:eastAsia="ru-RU"/>
        </w:rPr>
      </w:pPr>
      <w:hyperlink r:id="rId69"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znaytovar</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tema</w:t>
        </w:r>
        <w:r w:rsidR="00087519" w:rsidRPr="008709D4">
          <w:rPr>
            <w:rFonts w:ascii="Times New Roman" w:eastAsia="Times New Roman" w:hAnsi="Times New Roman"/>
            <w:color w:val="0000FF"/>
            <w:sz w:val="24"/>
            <w:szCs w:val="24"/>
            <w:u w:val="single"/>
            <w:lang w:eastAsia="ru-RU"/>
          </w:rPr>
          <w:t>24.</w:t>
        </w:r>
        <w:r w:rsidR="00087519" w:rsidRPr="008709D4">
          <w:rPr>
            <w:rFonts w:ascii="Times New Roman" w:eastAsia="Times New Roman" w:hAnsi="Times New Roman"/>
            <w:color w:val="0000FF"/>
            <w:sz w:val="24"/>
            <w:szCs w:val="24"/>
            <w:u w:val="single"/>
            <w:lang w:val="en-US" w:eastAsia="ru-RU"/>
          </w:rPr>
          <w:t>html</w:t>
        </w:r>
      </w:hyperlink>
    </w:p>
    <w:p w:rsidR="00087519" w:rsidRPr="008709D4" w:rsidRDefault="0053430B" w:rsidP="00AB2876">
      <w:pPr>
        <w:spacing w:after="0" w:line="240" w:lineRule="auto"/>
        <w:rPr>
          <w:rFonts w:ascii="Times New Roman" w:eastAsia="Times New Roman" w:hAnsi="Times New Roman"/>
          <w:sz w:val="24"/>
          <w:szCs w:val="24"/>
          <w:lang w:eastAsia="ru-RU"/>
        </w:rPr>
      </w:pPr>
      <w:hyperlink r:id="rId70"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znaytovar</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tema</w:t>
        </w:r>
        <w:r w:rsidR="00087519" w:rsidRPr="008709D4">
          <w:rPr>
            <w:rFonts w:ascii="Times New Roman" w:eastAsia="Times New Roman" w:hAnsi="Times New Roman"/>
            <w:color w:val="0000FF"/>
            <w:sz w:val="24"/>
            <w:szCs w:val="24"/>
            <w:u w:val="single"/>
            <w:lang w:eastAsia="ru-RU"/>
          </w:rPr>
          <w:t>26.</w:t>
        </w:r>
        <w:r w:rsidR="00087519" w:rsidRPr="008709D4">
          <w:rPr>
            <w:rFonts w:ascii="Times New Roman" w:eastAsia="Times New Roman" w:hAnsi="Times New Roman"/>
            <w:color w:val="0000FF"/>
            <w:sz w:val="24"/>
            <w:szCs w:val="24"/>
            <w:u w:val="single"/>
            <w:lang w:val="en-US" w:eastAsia="ru-RU"/>
          </w:rPr>
          <w:t>html</w:t>
        </w:r>
      </w:hyperlink>
    </w:p>
    <w:p w:rsidR="00087519" w:rsidRPr="008709D4" w:rsidRDefault="0053430B" w:rsidP="00AB2876">
      <w:pPr>
        <w:spacing w:after="0" w:line="240" w:lineRule="auto"/>
        <w:rPr>
          <w:rFonts w:ascii="Times New Roman" w:eastAsia="Times New Roman" w:hAnsi="Times New Roman"/>
          <w:sz w:val="24"/>
          <w:szCs w:val="24"/>
          <w:lang w:eastAsia="ru-RU"/>
        </w:rPr>
      </w:pPr>
      <w:hyperlink r:id="rId71"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znaytovar</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tema</w:t>
        </w:r>
        <w:r w:rsidR="00087519" w:rsidRPr="008709D4">
          <w:rPr>
            <w:rFonts w:ascii="Times New Roman" w:eastAsia="Times New Roman" w:hAnsi="Times New Roman"/>
            <w:color w:val="0000FF"/>
            <w:sz w:val="24"/>
            <w:szCs w:val="24"/>
            <w:u w:val="single"/>
            <w:lang w:eastAsia="ru-RU"/>
          </w:rPr>
          <w:t>28.</w:t>
        </w:r>
        <w:r w:rsidR="00087519" w:rsidRPr="008709D4">
          <w:rPr>
            <w:rFonts w:ascii="Times New Roman" w:eastAsia="Times New Roman" w:hAnsi="Times New Roman"/>
            <w:color w:val="0000FF"/>
            <w:sz w:val="24"/>
            <w:szCs w:val="24"/>
            <w:u w:val="single"/>
            <w:lang w:val="en-US" w:eastAsia="ru-RU"/>
          </w:rPr>
          <w:t>html</w:t>
        </w:r>
      </w:hyperlink>
    </w:p>
    <w:p w:rsidR="00087519" w:rsidRPr="008709D4" w:rsidRDefault="0053430B" w:rsidP="00AB2876">
      <w:pPr>
        <w:spacing w:after="0" w:line="240" w:lineRule="auto"/>
        <w:rPr>
          <w:rFonts w:ascii="Times New Roman" w:eastAsia="Times New Roman" w:hAnsi="Times New Roman"/>
          <w:sz w:val="24"/>
          <w:szCs w:val="24"/>
          <w:lang w:eastAsia="ru-RU"/>
        </w:rPr>
      </w:pPr>
      <w:hyperlink r:id="rId72"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znaytovar</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tema</w:t>
        </w:r>
        <w:r w:rsidR="00087519" w:rsidRPr="008709D4">
          <w:rPr>
            <w:rFonts w:ascii="Times New Roman" w:eastAsia="Times New Roman" w:hAnsi="Times New Roman"/>
            <w:color w:val="0000FF"/>
            <w:sz w:val="24"/>
            <w:szCs w:val="24"/>
            <w:u w:val="single"/>
            <w:lang w:eastAsia="ru-RU"/>
          </w:rPr>
          <w:t>31.</w:t>
        </w:r>
        <w:r w:rsidR="00087519" w:rsidRPr="008709D4">
          <w:rPr>
            <w:rFonts w:ascii="Times New Roman" w:eastAsia="Times New Roman" w:hAnsi="Times New Roman"/>
            <w:color w:val="0000FF"/>
            <w:sz w:val="24"/>
            <w:szCs w:val="24"/>
            <w:u w:val="single"/>
            <w:lang w:val="en-US" w:eastAsia="ru-RU"/>
          </w:rPr>
          <w:t>html</w:t>
        </w:r>
      </w:hyperlink>
    </w:p>
    <w:p w:rsidR="00087519" w:rsidRPr="008709D4" w:rsidRDefault="0053430B" w:rsidP="00AB2876">
      <w:pPr>
        <w:tabs>
          <w:tab w:val="left" w:pos="426"/>
        </w:tabs>
        <w:spacing w:after="0" w:line="240" w:lineRule="auto"/>
        <w:rPr>
          <w:rFonts w:ascii="Times New Roman" w:eastAsia="Times New Roman" w:hAnsi="Times New Roman"/>
          <w:sz w:val="24"/>
          <w:szCs w:val="24"/>
          <w:lang w:eastAsia="ru-RU"/>
        </w:rPr>
      </w:pPr>
      <w:hyperlink r:id="rId73"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znaytovar</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tema</w:t>
        </w:r>
        <w:r w:rsidR="00087519" w:rsidRPr="008709D4">
          <w:rPr>
            <w:rFonts w:ascii="Times New Roman" w:eastAsia="Times New Roman" w:hAnsi="Times New Roman"/>
            <w:color w:val="0000FF"/>
            <w:sz w:val="24"/>
            <w:szCs w:val="24"/>
            <w:u w:val="single"/>
            <w:lang w:eastAsia="ru-RU"/>
          </w:rPr>
          <w:t>32.</w:t>
        </w:r>
        <w:r w:rsidR="00087519" w:rsidRPr="008709D4">
          <w:rPr>
            <w:rFonts w:ascii="Times New Roman" w:eastAsia="Times New Roman" w:hAnsi="Times New Roman"/>
            <w:color w:val="0000FF"/>
            <w:sz w:val="24"/>
            <w:szCs w:val="24"/>
            <w:u w:val="single"/>
            <w:lang w:val="en-US" w:eastAsia="ru-RU"/>
          </w:rPr>
          <w:t>html</w:t>
        </w:r>
      </w:hyperlink>
    </w:p>
    <w:p w:rsidR="00087519" w:rsidRPr="008709D4" w:rsidRDefault="0053430B" w:rsidP="00AB2876">
      <w:pPr>
        <w:tabs>
          <w:tab w:val="left" w:pos="426"/>
        </w:tabs>
        <w:spacing w:after="0" w:line="240" w:lineRule="auto"/>
        <w:rPr>
          <w:rFonts w:ascii="Times New Roman" w:eastAsia="Times New Roman" w:hAnsi="Times New Roman"/>
          <w:sz w:val="24"/>
          <w:szCs w:val="24"/>
          <w:lang w:eastAsia="ru-RU"/>
        </w:rPr>
      </w:pPr>
      <w:hyperlink r:id="rId74"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znaytovar</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tema</w:t>
        </w:r>
        <w:r w:rsidR="00087519" w:rsidRPr="008709D4">
          <w:rPr>
            <w:rFonts w:ascii="Times New Roman" w:eastAsia="Times New Roman" w:hAnsi="Times New Roman"/>
            <w:color w:val="0000FF"/>
            <w:sz w:val="24"/>
            <w:szCs w:val="24"/>
            <w:u w:val="single"/>
            <w:lang w:eastAsia="ru-RU"/>
          </w:rPr>
          <w:t>33.</w:t>
        </w:r>
        <w:r w:rsidR="00087519" w:rsidRPr="008709D4">
          <w:rPr>
            <w:rFonts w:ascii="Times New Roman" w:eastAsia="Times New Roman" w:hAnsi="Times New Roman"/>
            <w:color w:val="0000FF"/>
            <w:sz w:val="24"/>
            <w:szCs w:val="24"/>
            <w:u w:val="single"/>
            <w:lang w:val="en-US" w:eastAsia="ru-RU"/>
          </w:rPr>
          <w:t>html</w:t>
        </w:r>
      </w:hyperlink>
    </w:p>
    <w:p w:rsidR="00087519" w:rsidRPr="008709D4" w:rsidRDefault="0053430B" w:rsidP="00AB2876">
      <w:pPr>
        <w:tabs>
          <w:tab w:val="left" w:pos="426"/>
        </w:tabs>
        <w:spacing w:after="0" w:line="240" w:lineRule="auto"/>
        <w:rPr>
          <w:rFonts w:ascii="Times New Roman" w:eastAsia="Times New Roman" w:hAnsi="Times New Roman"/>
          <w:sz w:val="24"/>
          <w:szCs w:val="24"/>
          <w:lang w:eastAsia="ru-RU"/>
        </w:rPr>
      </w:pPr>
      <w:hyperlink r:id="rId75"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znaytovar</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tema</w:t>
        </w:r>
        <w:r w:rsidR="00087519" w:rsidRPr="008709D4">
          <w:rPr>
            <w:rFonts w:ascii="Times New Roman" w:eastAsia="Times New Roman" w:hAnsi="Times New Roman"/>
            <w:color w:val="0000FF"/>
            <w:sz w:val="24"/>
            <w:szCs w:val="24"/>
            <w:u w:val="single"/>
            <w:lang w:eastAsia="ru-RU"/>
          </w:rPr>
          <w:t>35.</w:t>
        </w:r>
        <w:r w:rsidR="00087519" w:rsidRPr="008709D4">
          <w:rPr>
            <w:rFonts w:ascii="Times New Roman" w:eastAsia="Times New Roman" w:hAnsi="Times New Roman"/>
            <w:color w:val="0000FF"/>
            <w:sz w:val="24"/>
            <w:szCs w:val="24"/>
            <w:u w:val="single"/>
            <w:lang w:val="en-US" w:eastAsia="ru-RU"/>
          </w:rPr>
          <w:t>html</w:t>
        </w:r>
      </w:hyperlink>
    </w:p>
    <w:p w:rsidR="00087519" w:rsidRPr="008709D4" w:rsidRDefault="0053430B" w:rsidP="00AB2876">
      <w:pPr>
        <w:tabs>
          <w:tab w:val="left" w:pos="426"/>
        </w:tabs>
        <w:spacing w:after="0" w:line="240" w:lineRule="auto"/>
        <w:rPr>
          <w:rFonts w:ascii="Times New Roman" w:eastAsia="Times New Roman" w:hAnsi="Times New Roman"/>
          <w:sz w:val="24"/>
          <w:szCs w:val="24"/>
          <w:lang w:eastAsia="ru-RU"/>
        </w:rPr>
      </w:pPr>
      <w:hyperlink r:id="rId76"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znaytovar</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tema</w:t>
        </w:r>
        <w:r w:rsidR="00087519" w:rsidRPr="008709D4">
          <w:rPr>
            <w:rFonts w:ascii="Times New Roman" w:eastAsia="Times New Roman" w:hAnsi="Times New Roman"/>
            <w:color w:val="0000FF"/>
            <w:sz w:val="24"/>
            <w:szCs w:val="24"/>
            <w:u w:val="single"/>
            <w:lang w:eastAsia="ru-RU"/>
          </w:rPr>
          <w:t>38.</w:t>
        </w:r>
        <w:r w:rsidR="00087519" w:rsidRPr="008709D4">
          <w:rPr>
            <w:rFonts w:ascii="Times New Roman" w:eastAsia="Times New Roman" w:hAnsi="Times New Roman"/>
            <w:color w:val="0000FF"/>
            <w:sz w:val="24"/>
            <w:szCs w:val="24"/>
            <w:u w:val="single"/>
            <w:lang w:val="en-US" w:eastAsia="ru-RU"/>
          </w:rPr>
          <w:t>html</w:t>
        </w:r>
      </w:hyperlink>
    </w:p>
    <w:p w:rsidR="00087519" w:rsidRPr="008709D4" w:rsidRDefault="0053430B" w:rsidP="00AB2876">
      <w:pPr>
        <w:tabs>
          <w:tab w:val="left" w:pos="426"/>
        </w:tabs>
        <w:spacing w:after="0" w:line="240" w:lineRule="auto"/>
        <w:rPr>
          <w:rFonts w:ascii="Times New Roman" w:eastAsia="Times New Roman" w:hAnsi="Times New Roman"/>
          <w:sz w:val="24"/>
          <w:szCs w:val="24"/>
          <w:lang w:eastAsia="ru-RU"/>
        </w:rPr>
      </w:pPr>
      <w:hyperlink r:id="rId77"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znaytovar</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tema</w:t>
        </w:r>
        <w:r w:rsidR="00087519" w:rsidRPr="008709D4">
          <w:rPr>
            <w:rFonts w:ascii="Times New Roman" w:eastAsia="Times New Roman" w:hAnsi="Times New Roman"/>
            <w:color w:val="0000FF"/>
            <w:sz w:val="24"/>
            <w:szCs w:val="24"/>
            <w:u w:val="single"/>
            <w:lang w:eastAsia="ru-RU"/>
          </w:rPr>
          <w:t>39.</w:t>
        </w:r>
        <w:r w:rsidR="00087519" w:rsidRPr="008709D4">
          <w:rPr>
            <w:rFonts w:ascii="Times New Roman" w:eastAsia="Times New Roman" w:hAnsi="Times New Roman"/>
            <w:color w:val="0000FF"/>
            <w:sz w:val="24"/>
            <w:szCs w:val="24"/>
            <w:u w:val="single"/>
            <w:lang w:val="en-US" w:eastAsia="ru-RU"/>
          </w:rPr>
          <w:t>html</w:t>
        </w:r>
      </w:hyperlink>
    </w:p>
    <w:p w:rsidR="00087519" w:rsidRPr="008709D4" w:rsidRDefault="0053430B" w:rsidP="00AB2876">
      <w:pPr>
        <w:tabs>
          <w:tab w:val="left" w:pos="426"/>
        </w:tabs>
        <w:spacing w:after="0" w:line="240" w:lineRule="auto"/>
        <w:rPr>
          <w:rFonts w:ascii="Times New Roman" w:eastAsia="Times New Roman" w:hAnsi="Times New Roman"/>
          <w:sz w:val="24"/>
          <w:szCs w:val="24"/>
          <w:lang w:eastAsia="ru-RU"/>
        </w:rPr>
      </w:pPr>
      <w:hyperlink r:id="rId78"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znaytovar</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tema</w:t>
        </w:r>
        <w:r w:rsidR="00087519" w:rsidRPr="008709D4">
          <w:rPr>
            <w:rFonts w:ascii="Times New Roman" w:eastAsia="Times New Roman" w:hAnsi="Times New Roman"/>
            <w:color w:val="0000FF"/>
            <w:sz w:val="24"/>
            <w:szCs w:val="24"/>
            <w:u w:val="single"/>
            <w:lang w:eastAsia="ru-RU"/>
          </w:rPr>
          <w:t>44.</w:t>
        </w:r>
        <w:r w:rsidR="00087519" w:rsidRPr="008709D4">
          <w:rPr>
            <w:rFonts w:ascii="Times New Roman" w:eastAsia="Times New Roman" w:hAnsi="Times New Roman"/>
            <w:color w:val="0000FF"/>
            <w:sz w:val="24"/>
            <w:szCs w:val="24"/>
            <w:u w:val="single"/>
            <w:lang w:val="en-US" w:eastAsia="ru-RU"/>
          </w:rPr>
          <w:t>html</w:t>
        </w:r>
      </w:hyperlink>
    </w:p>
    <w:p w:rsidR="00087519" w:rsidRPr="008709D4" w:rsidRDefault="0053430B" w:rsidP="00AB2876">
      <w:pPr>
        <w:tabs>
          <w:tab w:val="left" w:pos="426"/>
        </w:tabs>
        <w:spacing w:after="0" w:line="240" w:lineRule="auto"/>
        <w:rPr>
          <w:rFonts w:ascii="Times New Roman" w:eastAsia="Times New Roman" w:hAnsi="Times New Roman"/>
          <w:sz w:val="24"/>
          <w:szCs w:val="24"/>
          <w:lang w:eastAsia="ru-RU"/>
        </w:rPr>
      </w:pPr>
      <w:hyperlink r:id="rId79"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znaytovar</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tema</w:t>
        </w:r>
        <w:r w:rsidR="00087519" w:rsidRPr="008709D4">
          <w:rPr>
            <w:rFonts w:ascii="Times New Roman" w:eastAsia="Times New Roman" w:hAnsi="Times New Roman"/>
            <w:color w:val="0000FF"/>
            <w:sz w:val="24"/>
            <w:szCs w:val="24"/>
            <w:u w:val="single"/>
            <w:lang w:eastAsia="ru-RU"/>
          </w:rPr>
          <w:t>46.</w:t>
        </w:r>
        <w:r w:rsidR="00087519" w:rsidRPr="008709D4">
          <w:rPr>
            <w:rFonts w:ascii="Times New Roman" w:eastAsia="Times New Roman" w:hAnsi="Times New Roman"/>
            <w:color w:val="0000FF"/>
            <w:sz w:val="24"/>
            <w:szCs w:val="24"/>
            <w:u w:val="single"/>
            <w:lang w:val="en-US" w:eastAsia="ru-RU"/>
          </w:rPr>
          <w:t>html</w:t>
        </w:r>
      </w:hyperlink>
    </w:p>
    <w:p w:rsidR="00087519" w:rsidRPr="008709D4" w:rsidRDefault="00087519" w:rsidP="00AB2876">
      <w:pPr>
        <w:tabs>
          <w:tab w:val="left" w:pos="42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val="en-US" w:eastAsia="ru-RU"/>
        </w:rPr>
        <w:t>ht</w:t>
      </w:r>
      <w:r w:rsidRPr="008709D4">
        <w:rPr>
          <w:rFonts w:ascii="Times New Roman" w:eastAsia="Times New Roman" w:hAnsi="Times New Roman"/>
          <w:sz w:val="24"/>
          <w:szCs w:val="24"/>
          <w:lang w:val="en-US" w:eastAsia="ru-RU"/>
        </w:rPr>
        <w:lastRenderedPageBreak/>
        <w:t>tp</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www</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znaytovar</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ru</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tema</w:t>
      </w:r>
      <w:r w:rsidRPr="008709D4">
        <w:rPr>
          <w:rFonts w:ascii="Times New Roman" w:eastAsia="Times New Roman" w:hAnsi="Times New Roman"/>
          <w:sz w:val="24"/>
          <w:szCs w:val="24"/>
          <w:lang w:eastAsia="ru-RU"/>
        </w:rPr>
        <w:t>47.</w:t>
      </w:r>
      <w:r w:rsidRPr="008709D4">
        <w:rPr>
          <w:rFonts w:ascii="Times New Roman" w:eastAsia="Times New Roman" w:hAnsi="Times New Roman"/>
          <w:sz w:val="24"/>
          <w:szCs w:val="24"/>
          <w:lang w:val="en-US" w:eastAsia="ru-RU"/>
        </w:rPr>
        <w:t>html</w:t>
      </w:r>
    </w:p>
    <w:p w:rsidR="00087519" w:rsidRPr="008F386D" w:rsidRDefault="00087519" w:rsidP="00AB2876">
      <w:pPr>
        <w:tabs>
          <w:tab w:val="left" w:pos="42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val="en-US" w:eastAsia="ru-RU"/>
        </w:rPr>
        <w:t>http</w:t>
      </w:r>
      <w:r w:rsidRPr="008F386D">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www</w:t>
      </w:r>
      <w:r w:rsidRPr="008F386D">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foodcommdity</w:t>
      </w:r>
      <w:r w:rsidRPr="008F386D">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index</w:t>
      </w:r>
      <w:r w:rsidRPr="008F386D">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shtml</w:t>
      </w:r>
    </w:p>
    <w:p w:rsidR="00087519" w:rsidRPr="008F386D" w:rsidRDefault="00087519" w:rsidP="00AB2876">
      <w:pPr>
        <w:tabs>
          <w:tab w:val="left" w:pos="42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val="en-US" w:eastAsia="ru-RU"/>
        </w:rPr>
        <w:t>http</w:t>
      </w:r>
      <w:r w:rsidRPr="008F386D">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www</w:t>
      </w:r>
      <w:r w:rsidRPr="008F386D">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foodcommdity</w:t>
      </w:r>
      <w:r w:rsidRPr="008F386D">
        <w:rPr>
          <w:rFonts w:ascii="Times New Roman" w:eastAsia="Times New Roman" w:hAnsi="Times New Roman"/>
          <w:sz w:val="24"/>
          <w:szCs w:val="24"/>
          <w:lang w:eastAsia="ru-RU"/>
        </w:rPr>
        <w:t>/10.</w:t>
      </w:r>
      <w:r w:rsidRPr="008709D4">
        <w:rPr>
          <w:rFonts w:ascii="Times New Roman" w:eastAsia="Times New Roman" w:hAnsi="Times New Roman"/>
          <w:sz w:val="24"/>
          <w:szCs w:val="24"/>
          <w:lang w:val="en-US" w:eastAsia="ru-RU"/>
        </w:rPr>
        <w:t>shtml</w:t>
      </w:r>
    </w:p>
    <w:p w:rsidR="00087519" w:rsidRPr="008F386D" w:rsidRDefault="00087519" w:rsidP="00AB2876">
      <w:pPr>
        <w:tabs>
          <w:tab w:val="left" w:pos="42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val="en-US" w:eastAsia="ru-RU"/>
        </w:rPr>
        <w:t>http</w:t>
      </w:r>
      <w:r w:rsidRPr="008F386D">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www</w:t>
      </w:r>
      <w:r w:rsidRPr="008F386D">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foodcommdity</w:t>
      </w:r>
      <w:r w:rsidRPr="008F386D">
        <w:rPr>
          <w:rFonts w:ascii="Times New Roman" w:eastAsia="Times New Roman" w:hAnsi="Times New Roman"/>
          <w:sz w:val="24"/>
          <w:szCs w:val="24"/>
          <w:lang w:eastAsia="ru-RU"/>
        </w:rPr>
        <w:t>/22.</w:t>
      </w:r>
      <w:r w:rsidRPr="008709D4">
        <w:rPr>
          <w:rFonts w:ascii="Times New Roman" w:eastAsia="Times New Roman" w:hAnsi="Times New Roman"/>
          <w:sz w:val="24"/>
          <w:szCs w:val="24"/>
          <w:lang w:val="en-US" w:eastAsia="ru-RU"/>
        </w:rPr>
        <w:t>shtml</w:t>
      </w:r>
    </w:p>
    <w:p w:rsidR="00087519" w:rsidRPr="008F386D" w:rsidRDefault="00087519" w:rsidP="00AB2876">
      <w:pPr>
        <w:tabs>
          <w:tab w:val="left" w:pos="42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val="en-US" w:eastAsia="ru-RU"/>
        </w:rPr>
        <w:t>http</w:t>
      </w:r>
      <w:r w:rsidRPr="008F386D">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www</w:t>
      </w:r>
      <w:r w:rsidRPr="008F386D">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foodcommdity</w:t>
      </w:r>
      <w:r w:rsidRPr="008F386D">
        <w:rPr>
          <w:rFonts w:ascii="Times New Roman" w:eastAsia="Times New Roman" w:hAnsi="Times New Roman"/>
          <w:sz w:val="24"/>
          <w:szCs w:val="24"/>
          <w:lang w:eastAsia="ru-RU"/>
        </w:rPr>
        <w:t>/35.</w:t>
      </w:r>
      <w:r w:rsidRPr="008709D4">
        <w:rPr>
          <w:rFonts w:ascii="Times New Roman" w:eastAsia="Times New Roman" w:hAnsi="Times New Roman"/>
          <w:sz w:val="24"/>
          <w:szCs w:val="24"/>
          <w:lang w:val="en-US" w:eastAsia="ru-RU"/>
        </w:rPr>
        <w:t>shtml</w:t>
      </w:r>
    </w:p>
    <w:p w:rsidR="00087519" w:rsidRPr="008F386D" w:rsidRDefault="0053430B" w:rsidP="00AB2876">
      <w:pPr>
        <w:tabs>
          <w:tab w:val="left" w:pos="426"/>
        </w:tabs>
        <w:spacing w:after="0" w:line="240" w:lineRule="auto"/>
        <w:rPr>
          <w:rFonts w:ascii="Times New Roman" w:eastAsia="Times New Roman" w:hAnsi="Times New Roman"/>
          <w:sz w:val="24"/>
          <w:szCs w:val="24"/>
          <w:lang w:eastAsia="ru-RU"/>
        </w:rPr>
      </w:pPr>
      <w:hyperlink r:id="rId80" w:history="1">
        <w:r w:rsidR="00087519" w:rsidRPr="008709D4">
          <w:rPr>
            <w:rFonts w:ascii="Times New Roman" w:eastAsia="Times New Roman" w:hAnsi="Times New Roman"/>
            <w:color w:val="0000FF"/>
            <w:sz w:val="24"/>
            <w:szCs w:val="24"/>
            <w:u w:val="single"/>
            <w:lang w:val="en-US" w:eastAsia="ru-RU"/>
          </w:rPr>
          <w:t>http</w:t>
        </w:r>
        <w:r w:rsidR="00087519" w:rsidRPr="008F386D">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abc</w:t>
        </w:r>
        <w:r w:rsidR="00087519" w:rsidRPr="008F386D">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vvsu</w:t>
        </w:r>
        <w:r w:rsidR="00087519" w:rsidRPr="008F386D">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F386D">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Boohs</w:t>
        </w:r>
        <w:r w:rsidR="00087519" w:rsidRPr="008F386D">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pr</w:t>
        </w:r>
        <w:r w:rsidR="00087519" w:rsidRPr="008F386D">
          <w:rPr>
            <w:rFonts w:ascii="Times New Roman" w:eastAsia="Times New Roman" w:hAnsi="Times New Roman"/>
            <w:color w:val="0000FF"/>
            <w:sz w:val="24"/>
            <w:szCs w:val="24"/>
            <w:u w:val="single"/>
            <w:lang w:eastAsia="ru-RU"/>
          </w:rPr>
          <w:t>_</w:t>
        </w:r>
        <w:r w:rsidR="00087519" w:rsidRPr="008709D4">
          <w:rPr>
            <w:rFonts w:ascii="Times New Roman" w:eastAsia="Times New Roman" w:hAnsi="Times New Roman"/>
            <w:color w:val="0000FF"/>
            <w:sz w:val="24"/>
            <w:szCs w:val="24"/>
            <w:u w:val="single"/>
            <w:lang w:val="en-US" w:eastAsia="ru-RU"/>
          </w:rPr>
          <w:t>tovarov</w:t>
        </w:r>
        <w:r w:rsidR="00087519" w:rsidRPr="008F386D">
          <w:rPr>
            <w:rFonts w:ascii="Times New Roman" w:eastAsia="Times New Roman" w:hAnsi="Times New Roman"/>
            <w:color w:val="0000FF"/>
            <w:sz w:val="24"/>
            <w:szCs w:val="24"/>
            <w:u w:val="single"/>
            <w:lang w:eastAsia="ru-RU"/>
          </w:rPr>
          <w:t>_</w:t>
        </w:r>
        <w:r w:rsidR="00087519" w:rsidRPr="008709D4">
          <w:rPr>
            <w:rFonts w:ascii="Times New Roman" w:eastAsia="Times New Roman" w:hAnsi="Times New Roman"/>
            <w:color w:val="0000FF"/>
            <w:sz w:val="24"/>
            <w:szCs w:val="24"/>
            <w:u w:val="single"/>
            <w:lang w:val="en-US" w:eastAsia="ru-RU"/>
          </w:rPr>
          <w:t>prod</w:t>
        </w:r>
        <w:r w:rsidR="00087519" w:rsidRPr="008F386D">
          <w:rPr>
            <w:rFonts w:ascii="Times New Roman" w:eastAsia="Times New Roman" w:hAnsi="Times New Roman"/>
            <w:color w:val="0000FF"/>
            <w:sz w:val="24"/>
            <w:szCs w:val="24"/>
            <w:u w:val="single"/>
            <w:lang w:eastAsia="ru-RU"/>
          </w:rPr>
          <w:t>__</w:t>
        </w:r>
        <w:r w:rsidR="00087519" w:rsidRPr="008709D4">
          <w:rPr>
            <w:rFonts w:ascii="Times New Roman" w:eastAsia="Times New Roman" w:hAnsi="Times New Roman"/>
            <w:color w:val="0000FF"/>
            <w:sz w:val="24"/>
            <w:szCs w:val="24"/>
            <w:u w:val="single"/>
            <w:lang w:val="en-US" w:eastAsia="ru-RU"/>
          </w:rPr>
          <w:t>tovar</w:t>
        </w:r>
      </w:hyperlink>
    </w:p>
    <w:p w:rsidR="00087519" w:rsidRPr="008F386D" w:rsidRDefault="0053430B" w:rsidP="00AB2876">
      <w:pPr>
        <w:tabs>
          <w:tab w:val="left" w:pos="426"/>
        </w:tabs>
        <w:spacing w:after="0" w:line="240" w:lineRule="auto"/>
        <w:rPr>
          <w:rFonts w:ascii="Times New Roman" w:eastAsia="Times New Roman" w:hAnsi="Times New Roman"/>
          <w:sz w:val="24"/>
          <w:szCs w:val="24"/>
          <w:lang w:eastAsia="ru-RU"/>
        </w:rPr>
      </w:pPr>
      <w:hyperlink r:id="rId81" w:history="1">
        <w:r w:rsidR="00087519" w:rsidRPr="008709D4">
          <w:rPr>
            <w:rFonts w:ascii="Times New Roman" w:eastAsia="Times New Roman" w:hAnsi="Times New Roman"/>
            <w:color w:val="0000FF"/>
            <w:sz w:val="24"/>
            <w:szCs w:val="24"/>
            <w:u w:val="single"/>
            <w:lang w:val="en-US" w:eastAsia="ru-RU"/>
          </w:rPr>
          <w:t>http</w:t>
        </w:r>
        <w:r w:rsidR="00087519" w:rsidRPr="008F386D">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tovarov</w:t>
        </w:r>
        <w:r w:rsidR="00087519" w:rsidRPr="008F386D">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susu</w:t>
        </w:r>
        <w:r w:rsidR="00087519" w:rsidRPr="008F386D">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ac</w:t>
        </w:r>
        <w:r w:rsidR="00087519" w:rsidRPr="008F386D">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F386D">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libraryProd</w:t>
        </w:r>
        <w:r w:rsidR="00087519" w:rsidRPr="008F386D">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htm</w:t>
        </w:r>
      </w:hyperlink>
    </w:p>
    <w:p w:rsidR="00087519" w:rsidRPr="008709D4" w:rsidRDefault="0053430B" w:rsidP="00AB2876">
      <w:pPr>
        <w:tabs>
          <w:tab w:val="left" w:pos="426"/>
        </w:tabs>
        <w:spacing w:after="0" w:line="240" w:lineRule="auto"/>
        <w:rPr>
          <w:rFonts w:ascii="Times New Roman" w:eastAsia="Times New Roman" w:hAnsi="Times New Roman"/>
          <w:sz w:val="24"/>
          <w:szCs w:val="24"/>
          <w:lang w:eastAsia="ru-RU"/>
        </w:rPr>
      </w:pPr>
      <w:hyperlink r:id="rId82"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comodity</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709D4">
          <w:rPr>
            <w:rFonts w:ascii="Times New Roman" w:eastAsia="Times New Roman" w:hAnsi="Times New Roman"/>
            <w:color w:val="0000FF"/>
            <w:sz w:val="24"/>
            <w:szCs w:val="24"/>
            <w:u w:val="single"/>
            <w:lang w:eastAsia="ru-RU"/>
          </w:rPr>
          <w:t>/</w:t>
        </w:r>
      </w:hyperlink>
    </w:p>
    <w:p w:rsidR="00087519" w:rsidRPr="008709D4" w:rsidRDefault="0053430B" w:rsidP="00AB2876">
      <w:pPr>
        <w:tabs>
          <w:tab w:val="left" w:pos="426"/>
        </w:tabs>
        <w:spacing w:after="0" w:line="240" w:lineRule="auto"/>
        <w:rPr>
          <w:rFonts w:ascii="Times New Roman" w:eastAsia="Times New Roman" w:hAnsi="Times New Roman"/>
          <w:sz w:val="24"/>
          <w:szCs w:val="24"/>
          <w:lang w:eastAsia="ru-RU"/>
        </w:rPr>
      </w:pPr>
      <w:hyperlink r:id="rId83"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vibirat</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709D4">
          <w:rPr>
            <w:rFonts w:ascii="Times New Roman" w:eastAsia="Times New Roman" w:hAnsi="Times New Roman"/>
            <w:color w:val="0000FF"/>
            <w:sz w:val="24"/>
            <w:szCs w:val="24"/>
            <w:u w:val="single"/>
            <w:lang w:eastAsia="ru-RU"/>
          </w:rPr>
          <w:t>/</w:t>
        </w:r>
      </w:hyperlink>
    </w:p>
    <w:p w:rsidR="00087519" w:rsidRPr="008709D4" w:rsidRDefault="0053430B" w:rsidP="00AB2876">
      <w:pPr>
        <w:tabs>
          <w:tab w:val="left" w:pos="426"/>
        </w:tabs>
        <w:spacing w:after="0" w:line="240" w:lineRule="auto"/>
        <w:rPr>
          <w:rFonts w:ascii="Times New Roman" w:eastAsia="Times New Roman" w:hAnsi="Times New Roman"/>
          <w:sz w:val="24"/>
          <w:szCs w:val="24"/>
          <w:lang w:eastAsia="ru-RU"/>
        </w:rPr>
      </w:pPr>
      <w:hyperlink r:id="rId84"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ria</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stk</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709D4">
          <w:rPr>
            <w:rFonts w:ascii="Times New Roman" w:eastAsia="Times New Roman" w:hAnsi="Times New Roman"/>
            <w:color w:val="0000FF"/>
            <w:sz w:val="24"/>
            <w:szCs w:val="24"/>
            <w:u w:val="single"/>
            <w:lang w:eastAsia="ru-RU"/>
          </w:rPr>
          <w:t>/</w:t>
        </w:r>
      </w:hyperlink>
    </w:p>
    <w:p w:rsidR="00087519" w:rsidRPr="008709D4" w:rsidRDefault="0053430B" w:rsidP="00AB2876">
      <w:pPr>
        <w:tabs>
          <w:tab w:val="left" w:pos="426"/>
        </w:tabs>
        <w:spacing w:after="0" w:line="240" w:lineRule="auto"/>
        <w:rPr>
          <w:rFonts w:ascii="Times New Roman" w:eastAsia="Times New Roman" w:hAnsi="Times New Roman"/>
          <w:color w:val="FF0000"/>
          <w:sz w:val="24"/>
          <w:szCs w:val="24"/>
          <w:lang w:eastAsia="ru-RU"/>
        </w:rPr>
      </w:pPr>
      <w:hyperlink r:id="rId85"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vuchebe</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net</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books</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tovarovedenie</w:t>
        </w:r>
        <w:r w:rsidR="00087519" w:rsidRPr="008709D4">
          <w:rPr>
            <w:rFonts w:ascii="Times New Roman" w:eastAsia="Times New Roman" w:hAnsi="Times New Roman"/>
            <w:color w:val="0000FF"/>
            <w:sz w:val="24"/>
            <w:szCs w:val="24"/>
            <w:u w:val="single"/>
            <w:lang w:eastAsia="ru-RU"/>
          </w:rPr>
          <w:t>/</w:t>
        </w:r>
      </w:hyperlink>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4.3. Общие требования к организации образовательного процесса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Учебное заведение располага</w:t>
      </w:r>
      <w:r w:rsidR="00B03A61">
        <w:rPr>
          <w:rFonts w:ascii="Times New Roman" w:eastAsia="Times New Roman" w:hAnsi="Times New Roman"/>
          <w:sz w:val="24"/>
          <w:szCs w:val="24"/>
          <w:lang w:eastAsia="ru-RU"/>
        </w:rPr>
        <w:t>ет</w:t>
      </w:r>
      <w:r w:rsidRPr="008709D4">
        <w:rPr>
          <w:rFonts w:ascii="Times New Roman" w:eastAsia="Times New Roman" w:hAnsi="Times New Roman"/>
          <w:sz w:val="24"/>
          <w:szCs w:val="24"/>
          <w:lang w:eastAsia="ru-RU"/>
        </w:rPr>
        <w:t xml:space="preserve"> материально-технической базой для проведения всех видов занятий, предусмотренных учебным планом образовательного учреждения,  соответствующая действующим санитарным и противопожарным нормам.</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Изучению модуля «Организация и проведение экспертизы  и оценки  качества товаров» должно предшествовать изучение  общепрофессиональных дисциплин: «Метрология и стандартизация», «Теоретические основы товароведения», «Основы коммерческой деятельности», «Правовое обеспечение профессиональной деятельности» и ПМ 1. Управление ассортиментом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 образовательном процессе предусматривается использование активных и интерактивных форм проведения занятий (компьютерных симуляций, деловых и ролевых игр, разбора конкретных ситуаций, тренингов, групповых дискуссий) в сочетании с внеаудиторной работой.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Практические занятия при изучении ПМ 2. «</w:t>
      </w:r>
      <w:r w:rsidRPr="008709D4">
        <w:rPr>
          <w:rFonts w:ascii="Times New Roman" w:eastAsia="Times New Roman" w:hAnsi="Times New Roman"/>
          <w:b/>
          <w:sz w:val="24"/>
          <w:szCs w:val="24"/>
          <w:lang w:eastAsia="ru-RU"/>
        </w:rPr>
        <w:t>Организация</w:t>
      </w: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b/>
          <w:sz w:val="24"/>
          <w:szCs w:val="24"/>
          <w:lang w:eastAsia="ru-RU"/>
        </w:rPr>
        <w:t>и</w:t>
      </w: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b/>
          <w:sz w:val="24"/>
          <w:szCs w:val="24"/>
          <w:lang w:eastAsia="ru-RU"/>
        </w:rPr>
        <w:t xml:space="preserve">проведение экспертизы и оценки качества товаров» </w:t>
      </w:r>
      <w:r w:rsidRPr="008709D4">
        <w:rPr>
          <w:rFonts w:ascii="Times New Roman" w:eastAsia="Times New Roman" w:hAnsi="Times New Roman"/>
          <w:sz w:val="24"/>
          <w:szCs w:val="24"/>
          <w:lang w:eastAsia="ru-RU"/>
        </w:rPr>
        <w:t>проводятся в учебных лабораториях техникума «Товароведения и экспертизы продовольственных и непродовольственных товаров», «Информационных технологий в профессиональной деятельности», с использованием лицензионного программного обеспечения.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Учебная практика проводится рассредоточено после изучения каждого раздела модуля в учебном магазине техникума.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Производственная практика по профилю специальности проводится в организациях, деятельность которых соответствует профилю подготовки обучающихся,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реализуется   концентрировано после изучения ПМ 02 и учебной практики</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при прохождении которой за  студентами осуществляется контроль руководителем практики в организациях торговли и пищевых лабораториях предприятий.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Образовательное учреждение определяет цели, задачи, программы и формы отчетности по каждому виду практики.</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При работе над курсовой работой студентам оказываются групповые и индивидуальные консультации (количество часов определяет учебное заведение).  </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4.4. Кадровое обеспечение образовательного процесса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Cs/>
          <w:sz w:val="24"/>
          <w:szCs w:val="24"/>
          <w:lang w:eastAsia="ru-RU"/>
        </w:rPr>
        <w:t xml:space="preserve">Требования к квалификации педагогических  кадров, обеспечивающих реализацию основной профессиональной образовательной программы по специальности  38.02.05«Товароведение и экспертиза качества потребительских товаров»: наличие высшего образования соответствующее профилю преподаваемой дисциплины (модуля),  аттестации педагогического работника и прохождение стажировки в профильных организациях не реже 1 раза в 3 года.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Руководство практикой осуществляют дипломированные специалисты -  преподаватели междисциплинарных курсов, а также общепрофессиональных  дисциплин «Метрология и стандартизация», </w:t>
      </w:r>
      <w:r w:rsidRPr="008709D4">
        <w:rPr>
          <w:rFonts w:ascii="Times New Roman" w:eastAsia="Times New Roman" w:hAnsi="Times New Roman"/>
          <w:sz w:val="24"/>
          <w:szCs w:val="24"/>
          <w:lang w:eastAsia="ru-RU"/>
        </w:rPr>
        <w:t>«Теоретические основы товароведения», «Основы коммерческой деятельности».</w:t>
      </w: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5. КОНТРОЛЬ И ОЦЕНКА РЕЗУЛЬТАТОВ ОСВОЕНИЯ ПРОФЕССИОНАЛЬНОГО МОДУЛЯ (ВИДА ПРОФЕССИОНАЛЬНОЙ ДЕЯТЕЛЬНОСТИ)</w:t>
      </w:r>
      <w:r w:rsidRPr="008709D4">
        <w:rPr>
          <w:rFonts w:ascii="Times New Roman" w:eastAsia="Times New Roman" w:hAnsi="Times New Roman"/>
          <w:sz w:val="24"/>
          <w:szCs w:val="24"/>
          <w:lang w:eastAsia="ru-RU"/>
        </w:rPr>
        <w:t xml:space="preserve">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Организация  и проведение экспертизы и оценки качества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976"/>
        <w:gridCol w:w="3226"/>
      </w:tblGrid>
      <w:tr w:rsidR="00087519" w:rsidRPr="008709D4" w:rsidTr="00087519">
        <w:tc>
          <w:tcPr>
            <w:tcW w:w="3936" w:type="dxa"/>
            <w:tcBorders>
              <w:top w:val="single" w:sz="12" w:space="0" w:color="auto"/>
              <w:left w:val="single" w:sz="12" w:space="0" w:color="auto"/>
              <w:bottom w:val="single" w:sz="12"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Результаты </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(освоенные профессиональные компетенции)</w:t>
            </w:r>
          </w:p>
        </w:tc>
        <w:tc>
          <w:tcPr>
            <w:tcW w:w="2976" w:type="dxa"/>
            <w:tcBorders>
              <w:top w:val="single" w:sz="12" w:space="0" w:color="auto"/>
              <w:left w:val="single" w:sz="4" w:space="0" w:color="auto"/>
              <w:bottom w:val="single" w:sz="12"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
                <w:sz w:val="24"/>
                <w:szCs w:val="24"/>
                <w:lang w:eastAsia="ru-RU"/>
              </w:rPr>
              <w:t>Основные показатели оценки результата</w:t>
            </w:r>
          </w:p>
        </w:tc>
        <w:tc>
          <w:tcPr>
            <w:tcW w:w="3226" w:type="dxa"/>
            <w:tcBorders>
              <w:top w:val="single" w:sz="12" w:space="0" w:color="auto"/>
              <w:left w:val="single" w:sz="4" w:space="0" w:color="auto"/>
              <w:bottom w:val="single" w:sz="12"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Формы и мет</w:t>
            </w:r>
            <w:r w:rsidRPr="008709D4">
              <w:rPr>
                <w:rFonts w:ascii="Times New Roman" w:eastAsia="Times New Roman" w:hAnsi="Times New Roman"/>
                <w:b/>
                <w:sz w:val="24"/>
                <w:szCs w:val="24"/>
                <w:lang w:eastAsia="ru-RU"/>
              </w:rPr>
              <w:lastRenderedPageBreak/>
              <w:t xml:space="preserve">оды контроля и оценки </w:t>
            </w:r>
          </w:p>
        </w:tc>
      </w:tr>
      <w:tr w:rsidR="00087519" w:rsidRPr="008709D4" w:rsidTr="00087519">
        <w:trPr>
          <w:trHeight w:val="3185"/>
        </w:trPr>
        <w:tc>
          <w:tcPr>
            <w:tcW w:w="3936"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widowControl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1. Идентифицировать товары по ассортиментной принадлежности</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2. Организовывать и проводить оценку качества товаров.</w:t>
            </w:r>
          </w:p>
          <w:p w:rsidR="00087519" w:rsidRPr="008709D4" w:rsidRDefault="00087519" w:rsidP="00AB2876">
            <w:pPr>
              <w:widowControl w:val="0"/>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ПК 3. </w:t>
            </w:r>
            <w:r w:rsidRPr="008709D4">
              <w:rPr>
                <w:rFonts w:ascii="Times New Roman" w:eastAsia="Times New Roman" w:hAnsi="Times New Roman"/>
                <w:bCs/>
                <w:sz w:val="24"/>
                <w:szCs w:val="24"/>
                <w:lang w:eastAsia="ru-RU"/>
              </w:rPr>
              <w:t>Выполнять задания эксперта более высокой квалификации при проведении товароведной экспертизы.</w:t>
            </w:r>
          </w:p>
        </w:tc>
        <w:tc>
          <w:tcPr>
            <w:tcW w:w="2976"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 точность определения соответствия наименования товара классификационной группировке</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правильность определения градаций качества товаров</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точность выполнения задания</w:t>
            </w:r>
          </w:p>
        </w:tc>
        <w:tc>
          <w:tcPr>
            <w:tcW w:w="3226"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Практические занятия</w:t>
            </w: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Практические занятия</w:t>
            </w: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Практические занятия</w:t>
            </w:r>
          </w:p>
        </w:tc>
      </w:tr>
      <w:tr w:rsidR="00087519" w:rsidRPr="008709D4" w:rsidTr="00087519">
        <w:trPr>
          <w:trHeight w:val="777"/>
        </w:trPr>
        <w:tc>
          <w:tcPr>
            <w:tcW w:w="6912" w:type="dxa"/>
            <w:gridSpan w:val="2"/>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Промежуточная  форма аттестации по модулю – экзамен (квалификационный)</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Промежуточная форма аттестации по МДК - экзамен    </w:t>
            </w:r>
          </w:p>
        </w:tc>
        <w:tc>
          <w:tcPr>
            <w:tcW w:w="3226"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p>
        </w:tc>
      </w:tr>
    </w:tbl>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685"/>
        <w:gridCol w:w="3119"/>
      </w:tblGrid>
      <w:tr w:rsidR="00087519" w:rsidRPr="008709D4" w:rsidTr="00FE5665">
        <w:tc>
          <w:tcPr>
            <w:tcW w:w="3227" w:type="dxa"/>
            <w:tcBorders>
              <w:top w:val="single" w:sz="12" w:space="0" w:color="auto"/>
              <w:left w:val="single" w:sz="12" w:space="0" w:color="auto"/>
              <w:bottom w:val="single" w:sz="12" w:space="0" w:color="auto"/>
              <w:right w:val="single" w:sz="4" w:space="0" w:color="auto"/>
            </w:tcBorders>
            <w:shd w:val="clear" w:color="auto" w:fill="auto"/>
            <w:vAlign w:val="center"/>
          </w:tcPr>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Результаты </w:t>
            </w:r>
          </w:p>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(освоенные общие компетенции)</w:t>
            </w:r>
          </w:p>
        </w:tc>
        <w:tc>
          <w:tcPr>
            <w:tcW w:w="3685" w:type="dxa"/>
            <w:tcBorders>
              <w:top w:val="single" w:sz="12" w:space="0" w:color="auto"/>
              <w:left w:val="single" w:sz="4" w:space="0" w:color="auto"/>
              <w:bottom w:val="single" w:sz="12" w:space="0" w:color="auto"/>
              <w:right w:val="single" w:sz="4" w:space="0" w:color="auto"/>
            </w:tcBorders>
            <w:shd w:val="clear" w:color="auto" w:fill="auto"/>
            <w:vAlign w:val="center"/>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sz w:val="24"/>
                <w:szCs w:val="24"/>
                <w:lang w:eastAsia="ru-RU"/>
              </w:rPr>
              <w:t>Основные показатели оценки результата</w:t>
            </w:r>
          </w:p>
        </w:tc>
        <w:tc>
          <w:tcPr>
            <w:tcW w:w="3119" w:type="dxa"/>
            <w:tcBorders>
              <w:top w:val="single" w:sz="12" w:space="0" w:color="auto"/>
              <w:left w:val="single" w:sz="4" w:space="0" w:color="auto"/>
              <w:bottom w:val="single" w:sz="12" w:space="0" w:color="auto"/>
              <w:right w:val="single" w:sz="12" w:space="0" w:color="auto"/>
            </w:tcBorders>
            <w:shd w:val="clear" w:color="auto" w:fill="auto"/>
            <w:vAlign w:val="center"/>
          </w:tcPr>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 xml:space="preserve">Формы и методы контроля и оценки </w:t>
            </w:r>
          </w:p>
        </w:tc>
      </w:tr>
      <w:tr w:rsidR="00087519" w:rsidRPr="008709D4" w:rsidTr="00FE5665">
        <w:trPr>
          <w:trHeight w:val="637"/>
        </w:trPr>
        <w:tc>
          <w:tcPr>
            <w:tcW w:w="3227"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widowControl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087519" w:rsidRPr="008709D4" w:rsidRDefault="00087519" w:rsidP="00AB2876">
            <w:pPr>
              <w:spacing w:after="0" w:line="240" w:lineRule="auto"/>
              <w:rPr>
                <w:rFonts w:ascii="Times New Roman" w:eastAsia="Times New Roman" w:hAnsi="Times New Roman"/>
                <w:bCs/>
                <w:i/>
                <w:sz w:val="24"/>
                <w:szCs w:val="24"/>
                <w:lang w:eastAsia="ru-RU"/>
              </w:rPr>
            </w:pPr>
          </w:p>
        </w:tc>
        <w:tc>
          <w:tcPr>
            <w:tcW w:w="3685"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объяснение значимости будущей профессии на современном рынке</w:t>
            </w: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наличие положительных отзывов по итогам прохождения производственной практики</w:t>
            </w:r>
          </w:p>
        </w:tc>
        <w:tc>
          <w:tcPr>
            <w:tcW w:w="3119"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Интерпретация результатов наблюдений за деятельностью обучающего в процессе освоения образовательной программы, наблюдение  в процессе практики</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Экспертная оценка отзывов работодателей</w:t>
            </w:r>
          </w:p>
        </w:tc>
      </w:tr>
      <w:tr w:rsidR="00087519" w:rsidRPr="008709D4" w:rsidTr="00FE5665">
        <w:trPr>
          <w:trHeight w:val="637"/>
        </w:trPr>
        <w:tc>
          <w:tcPr>
            <w:tcW w:w="3227"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widowControl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ОК 2.Организовывать собственную деятельность, выбирать типовые методы и способы выполнения профессиональных задач, оценивать их эффективность </w:t>
            </w:r>
            <w:r w:rsidRPr="008709D4">
              <w:rPr>
                <w:rFonts w:ascii="Times New Roman" w:eastAsia="Times New Roman" w:hAnsi="Times New Roman"/>
                <w:sz w:val="24"/>
                <w:szCs w:val="24"/>
                <w:lang w:eastAsia="ru-RU"/>
              </w:rPr>
              <w:lastRenderedPageBreak/>
              <w:t>и качество.</w:t>
            </w:r>
          </w:p>
          <w:p w:rsidR="00087519" w:rsidRPr="008709D4" w:rsidRDefault="00087519" w:rsidP="00AB2876">
            <w:pPr>
              <w:widowControl w:val="0"/>
              <w:spacing w:after="0" w:line="240" w:lineRule="auto"/>
              <w:contextualSpacing/>
              <w:rPr>
                <w:rFonts w:ascii="Times New Roman" w:eastAsia="Times New Roman" w:hAnsi="Times New Roman"/>
                <w:sz w:val="24"/>
                <w:szCs w:val="24"/>
                <w:lang w:eastAsia="ru-RU"/>
              </w:rPr>
            </w:pPr>
          </w:p>
        </w:tc>
        <w:tc>
          <w:tcPr>
            <w:tcW w:w="3685"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tabs>
                <w:tab w:val="left" w:pos="428"/>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lastRenderedPageBreak/>
              <w:t xml:space="preserve"> -выбор и применение методов и способов решения профессиональных задач в области формирования ассортимента, оценки и обеспечения товароведных </w:t>
            </w:r>
            <w:r w:rsidRPr="008709D4">
              <w:rPr>
                <w:rFonts w:ascii="Times New Roman" w:eastAsia="Times New Roman" w:hAnsi="Times New Roman"/>
                <w:bCs/>
                <w:sz w:val="24"/>
                <w:szCs w:val="24"/>
                <w:lang w:eastAsia="ru-RU"/>
              </w:rPr>
              <w:lastRenderedPageBreak/>
              <w:t>характеристик товара, их информационного подкрепления</w:t>
            </w:r>
          </w:p>
          <w:p w:rsidR="00087519" w:rsidRPr="008709D4" w:rsidRDefault="00087519" w:rsidP="00AB2876">
            <w:pPr>
              <w:tabs>
                <w:tab w:val="left" w:pos="428"/>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-эффективность и качество выполнения профессиональных задач</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 обоснованность выбора методов определения качества при проведении экспертизы</w:t>
            </w:r>
          </w:p>
        </w:tc>
        <w:tc>
          <w:tcPr>
            <w:tcW w:w="3119"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lastRenderedPageBreak/>
              <w:t>Практические занятия</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Лабораторные работы</w:t>
            </w: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lastRenderedPageBreak/>
              <w:t>Защита практической работы</w:t>
            </w: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Защита практической работы</w:t>
            </w:r>
          </w:p>
        </w:tc>
      </w:tr>
      <w:tr w:rsidR="00087519" w:rsidRPr="008709D4" w:rsidTr="00FE5665">
        <w:trPr>
          <w:trHeight w:val="637"/>
        </w:trPr>
        <w:tc>
          <w:tcPr>
            <w:tcW w:w="3227"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widowControl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ОК 3.</w:t>
            </w:r>
            <w:r w:rsidRPr="008709D4">
              <w:rPr>
                <w:rFonts w:ascii="Times New Roman" w:eastAsia="Times New Roman" w:hAnsi="Times New Roman"/>
                <w:sz w:val="24"/>
                <w:szCs w:val="24"/>
                <w:lang w:val="en-US" w:eastAsia="ru-RU"/>
              </w:rPr>
              <w:t> </w:t>
            </w:r>
            <w:r w:rsidRPr="008709D4">
              <w:rPr>
                <w:rFonts w:ascii="Times New Roman" w:eastAsia="Times New Roman" w:hAnsi="Times New Roman"/>
                <w:sz w:val="24"/>
                <w:szCs w:val="24"/>
                <w:lang w:eastAsia="ru-RU"/>
              </w:rPr>
              <w:t>Принимать решения в стандартных и нестандартных ситуациях и нести за них ответственность.</w:t>
            </w:r>
          </w:p>
          <w:p w:rsidR="00087519" w:rsidRPr="008709D4" w:rsidRDefault="00087519" w:rsidP="00AB2876">
            <w:pPr>
              <w:widowControl w:val="0"/>
              <w:spacing w:after="0" w:line="240" w:lineRule="auto"/>
              <w:contextualSpacing/>
              <w:rPr>
                <w:rFonts w:ascii="Times New Roman" w:eastAsia="Times New Roman" w:hAnsi="Times New Roman"/>
                <w:sz w:val="24"/>
                <w:szCs w:val="24"/>
                <w:lang w:eastAsia="ru-RU"/>
              </w:rPr>
            </w:pPr>
          </w:p>
        </w:tc>
        <w:tc>
          <w:tcPr>
            <w:tcW w:w="3685"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 решение профессиональных задач в различных ситуациях на рынке, с последующим анализом</w:t>
            </w:r>
          </w:p>
          <w:p w:rsidR="00087519" w:rsidRPr="008709D4" w:rsidRDefault="00087519" w:rsidP="00AB2876">
            <w:pPr>
              <w:tabs>
                <w:tab w:val="left" w:pos="608"/>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-оптимальность принятых решений при оценке качества товара и проведения экспертизы</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 демонстрация способности принимать решения в </w:t>
            </w:r>
            <w:r w:rsidRPr="008709D4">
              <w:rPr>
                <w:rFonts w:ascii="Times New Roman" w:eastAsia="Times New Roman" w:hAnsi="Times New Roman"/>
                <w:sz w:val="24"/>
                <w:szCs w:val="24"/>
                <w:lang w:eastAsia="ru-RU"/>
              </w:rPr>
              <w:t>стандартных и нестандартных ситуациях и нести за них ответственность</w:t>
            </w:r>
          </w:p>
        </w:tc>
        <w:tc>
          <w:tcPr>
            <w:tcW w:w="3119"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Решение ситуационных задач</w:t>
            </w: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Практические занятия</w:t>
            </w: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Решение ситуационных задач</w:t>
            </w:r>
          </w:p>
          <w:p w:rsidR="00087519" w:rsidRPr="008709D4" w:rsidRDefault="00087519" w:rsidP="00AB2876">
            <w:pPr>
              <w:spacing w:after="0" w:line="240" w:lineRule="auto"/>
              <w:rPr>
                <w:rFonts w:ascii="Times New Roman" w:eastAsia="Times New Roman" w:hAnsi="Times New Roman"/>
                <w:bCs/>
                <w:sz w:val="24"/>
                <w:szCs w:val="24"/>
                <w:lang w:eastAsia="ru-RU"/>
              </w:rPr>
            </w:pPr>
          </w:p>
        </w:tc>
      </w:tr>
      <w:tr w:rsidR="00087519" w:rsidRPr="008709D4" w:rsidTr="00FE5665">
        <w:trPr>
          <w:trHeight w:val="637"/>
        </w:trPr>
        <w:tc>
          <w:tcPr>
            <w:tcW w:w="3227"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widowControl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87519" w:rsidRPr="008709D4" w:rsidRDefault="00087519" w:rsidP="00AB2876">
            <w:pPr>
              <w:widowControl w:val="0"/>
              <w:spacing w:after="0" w:line="240" w:lineRule="auto"/>
              <w:contextualSpacing/>
              <w:rPr>
                <w:rFonts w:ascii="Times New Roman" w:eastAsia="Times New Roman" w:hAnsi="Times New Roman"/>
                <w:sz w:val="24"/>
                <w:szCs w:val="24"/>
                <w:lang w:eastAsia="ru-RU"/>
              </w:rPr>
            </w:pPr>
          </w:p>
        </w:tc>
        <w:tc>
          <w:tcPr>
            <w:tcW w:w="3685"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-результативный поиск  информации</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w:t>
            </w:r>
          </w:p>
        </w:tc>
        <w:tc>
          <w:tcPr>
            <w:tcW w:w="3119"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Практические и лабораторные  занятия</w:t>
            </w:r>
          </w:p>
          <w:p w:rsidR="00087519" w:rsidRPr="008709D4" w:rsidRDefault="00087519" w:rsidP="00AB2876">
            <w:pPr>
              <w:spacing w:after="0" w:line="240" w:lineRule="auto"/>
              <w:rPr>
                <w:rFonts w:ascii="Times New Roman" w:eastAsia="Times New Roman" w:hAnsi="Times New Roman"/>
                <w:bCs/>
                <w:sz w:val="24"/>
                <w:szCs w:val="24"/>
                <w:lang w:eastAsia="ru-RU"/>
              </w:rPr>
            </w:pPr>
          </w:p>
        </w:tc>
      </w:tr>
      <w:tr w:rsidR="00087519" w:rsidRPr="008709D4" w:rsidTr="00FE5665">
        <w:trPr>
          <w:trHeight w:val="637"/>
        </w:trPr>
        <w:tc>
          <w:tcPr>
            <w:tcW w:w="3227"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widowControl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5.Владеть информационной культурой, анализировать и оценивать информацию с использованием информационно-коммуникационных технологий.</w:t>
            </w:r>
          </w:p>
        </w:tc>
        <w:tc>
          <w:tcPr>
            <w:tcW w:w="3685"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эффективность пользования информационными технологиями</w:t>
            </w:r>
          </w:p>
        </w:tc>
        <w:tc>
          <w:tcPr>
            <w:tcW w:w="3119"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Практические занятия</w:t>
            </w:r>
          </w:p>
        </w:tc>
      </w:tr>
      <w:tr w:rsidR="00087519" w:rsidRPr="008709D4" w:rsidTr="00FE5665">
        <w:trPr>
          <w:trHeight w:val="637"/>
        </w:trPr>
        <w:tc>
          <w:tcPr>
            <w:tcW w:w="3227"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widowControl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6.Работать в коллективе и в команде, эффективно общаться с коллегами, руководством, потребителями.</w:t>
            </w:r>
          </w:p>
        </w:tc>
        <w:tc>
          <w:tcPr>
            <w:tcW w:w="3685"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 адекватные формы поведения</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 результативное взаимодействие  обучающихся студентов между собой, с  преподавателями, практическими работниками</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tc>
        <w:tc>
          <w:tcPr>
            <w:tcW w:w="3119"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Решение ситуационных задач</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Урок-конкурс по разделу № 1 Управление качеством потребительских товаров</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Практические занятия</w:t>
            </w:r>
          </w:p>
        </w:tc>
      </w:tr>
      <w:tr w:rsidR="00087519" w:rsidRPr="008709D4" w:rsidTr="00FE5665">
        <w:trPr>
          <w:trHeight w:val="637"/>
        </w:trPr>
        <w:tc>
          <w:tcPr>
            <w:tcW w:w="3227"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widowControl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7. Брать на себя ответственность за работу членов команды (подчиненных), за результат выполнения заданий.</w:t>
            </w:r>
          </w:p>
        </w:tc>
        <w:tc>
          <w:tcPr>
            <w:tcW w:w="3685"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 самоанализ и коррекция работы </w:t>
            </w:r>
          </w:p>
        </w:tc>
        <w:tc>
          <w:tcPr>
            <w:tcW w:w="3119"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Решение ситуационных задач</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Урок-конкурс по разделу № 1 Управление качеством потребительских товаров</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Практические занятия</w:t>
            </w:r>
          </w:p>
        </w:tc>
      </w:tr>
      <w:tr w:rsidR="00087519" w:rsidRPr="008709D4" w:rsidTr="00FE5665">
        <w:trPr>
          <w:trHeight w:val="637"/>
        </w:trPr>
        <w:tc>
          <w:tcPr>
            <w:tcW w:w="3227"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widowControl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ОК 8. Самостоятельно определять задачи профессионального и личностного развития, заниматься </w:t>
            </w:r>
            <w:r w:rsidRPr="008709D4">
              <w:rPr>
                <w:rFonts w:ascii="Times New Roman" w:eastAsia="Times New Roman" w:hAnsi="Times New Roman"/>
                <w:sz w:val="24"/>
                <w:szCs w:val="24"/>
                <w:lang w:eastAsia="ru-RU"/>
              </w:rPr>
              <w:lastRenderedPageBreak/>
              <w:t>самообразованием, осознанно планировать повышение квалификации.</w:t>
            </w:r>
          </w:p>
        </w:tc>
        <w:tc>
          <w:tcPr>
            <w:tcW w:w="3685"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lastRenderedPageBreak/>
              <w:t xml:space="preserve">  - организация самостоятельных занятий при изучении ПМ и повышении квалификации</w:t>
            </w:r>
          </w:p>
        </w:tc>
        <w:tc>
          <w:tcPr>
            <w:tcW w:w="3119"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Разработка программы по самосовершенствованию личностного развития</w:t>
            </w:r>
          </w:p>
        </w:tc>
      </w:tr>
      <w:tr w:rsidR="00087519" w:rsidRPr="008709D4" w:rsidTr="00FE5665">
        <w:trPr>
          <w:trHeight w:val="637"/>
        </w:trPr>
        <w:tc>
          <w:tcPr>
            <w:tcW w:w="3227"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widowControl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ОК 9. Ориентироваться в условиях частой смены технологий в профессиональной деятельности</w:t>
            </w:r>
          </w:p>
        </w:tc>
        <w:tc>
          <w:tcPr>
            <w:tcW w:w="3685"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умение ориентироваться в профессиональной деятельности при смене технологий</w:t>
            </w:r>
          </w:p>
        </w:tc>
        <w:tc>
          <w:tcPr>
            <w:tcW w:w="3119"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Практические занятия</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Решение ситуационных задач</w:t>
            </w:r>
          </w:p>
        </w:tc>
      </w:tr>
    </w:tbl>
    <w:p w:rsidR="00087519" w:rsidRPr="008709D4" w:rsidRDefault="00087519" w:rsidP="00AB2876">
      <w:pPr>
        <w:spacing w:after="0" w:line="240" w:lineRule="auto"/>
        <w:rPr>
          <w:rFonts w:ascii="Times New Roman" w:eastAsia="Times New Roman" w:hAnsi="Times New Roman"/>
          <w:b/>
          <w:sz w:val="24"/>
          <w:szCs w:val="24"/>
          <w:lang w:eastAsia="ru-RU"/>
        </w:rPr>
      </w:pPr>
    </w:p>
    <w:p w:rsidR="00920330" w:rsidRDefault="00920330"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 xml:space="preserve">рабочАЯ ПРОГРАММА ПРОФЕССИОНАЛЬНОГО МОДУЛЯ </w:t>
      </w:r>
    </w:p>
    <w:p w:rsidR="00087519" w:rsidRPr="008709D4" w:rsidRDefault="00920330"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ОРГАНИЗАЦИЯ РАБОТ В ПОДРАЗДЕЛЕНИИ ОРГАНИЗАЦИИ</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1. паспорт  ПРОГРАММЫ ПРОФЕССИОНАЛЬНОГО МОДУЛЯ</w:t>
      </w:r>
    </w:p>
    <w:p w:rsidR="00087519" w:rsidRPr="008709D4" w:rsidRDefault="00920330"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ОРГАНИЗАЦИЯ РАБОТ В П</w:t>
      </w:r>
      <w:r w:rsidRPr="008709D4">
        <w:rPr>
          <w:rFonts w:ascii="Times New Roman" w:eastAsia="Times New Roman" w:hAnsi="Times New Roman"/>
          <w:b/>
          <w:sz w:val="24"/>
          <w:szCs w:val="24"/>
          <w:lang w:eastAsia="ru-RU"/>
        </w:rPr>
        <w:lastRenderedPageBreak/>
        <w:t>ОДРАЗДЕЛЕНИИ ОРГАНИЗАЦИИ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1.1 Область применения программы</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Рабочая  программа профессионального модуля (далее  программа)  является частью программы подготовки специалистов среднего звена в соответствии с ФГОС по специальности  СПО </w:t>
      </w:r>
    </w:p>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38.02.05 Товароведение и экспертиза качества потребительских товаров </w:t>
      </w:r>
      <w:r w:rsidRPr="008709D4">
        <w:rPr>
          <w:rFonts w:ascii="Times New Roman" w:eastAsia="Times New Roman" w:hAnsi="Times New Roman"/>
          <w:sz w:val="24"/>
          <w:szCs w:val="24"/>
          <w:lang w:eastAsia="ru-RU"/>
        </w:rPr>
        <w:t>базовой подготовки</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укрупненная группа</w:t>
      </w:r>
      <w:r w:rsidRPr="008709D4">
        <w:rPr>
          <w:rFonts w:ascii="Times New Roman" w:eastAsia="Times New Roman" w:hAnsi="Times New Roman"/>
          <w:b/>
          <w:sz w:val="24"/>
          <w:szCs w:val="24"/>
          <w:lang w:eastAsia="ru-RU"/>
        </w:rPr>
        <w:t xml:space="preserve"> 38.00.00 Экономика и управление.</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 части освоения основного вида профессиональной деятельности (ВПД):</w:t>
      </w:r>
    </w:p>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Организация работ в подразделении организации</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 соответствующих профессиональных компетенций (ПК):</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3.1 Участвовать в планировании основных показателей деятельности     организации.</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3.2  Планировать выполнение работ исполнителями.</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3.3  Организовывать работу трудового коллектива.</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3.4 Контролировать ход и оценивать результаты выполнения работ исполнителями.</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3.5  Оформлять учетно-отчетную документацию.</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Рабочая программа  профессионального модуля  может быть использована</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в дополнительном профессиональном образовании для повышения квалификации специалистов на базе среднего профессионального образования по образовательным программам техникума.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1.2 Цели и задачи модуля – требования к результатам освоения модуля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иметь практический опыт:</w:t>
      </w:r>
    </w:p>
    <w:p w:rsidR="00087519" w:rsidRPr="008709D4" w:rsidRDefault="00087519" w:rsidP="00AB2876">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планирования работы подразделения;</w:t>
      </w:r>
    </w:p>
    <w:p w:rsidR="00087519" w:rsidRPr="008709D4" w:rsidRDefault="00087519" w:rsidP="00AB2876">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оценки эффективности деятельности подразделения организации;</w:t>
      </w:r>
    </w:p>
    <w:p w:rsidR="00087519" w:rsidRPr="008709D4" w:rsidRDefault="00087519" w:rsidP="00AB2876">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принятия управленческих решений;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уметь:</w:t>
      </w:r>
    </w:p>
    <w:p w:rsidR="00087519" w:rsidRPr="008709D4" w:rsidRDefault="00087519" w:rsidP="00AB2876">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применять в профессиональной деятельности приемы делового и управленческого общения;</w:t>
      </w:r>
    </w:p>
    <w:p w:rsidR="00087519" w:rsidRPr="008709D4" w:rsidRDefault="00087519" w:rsidP="00AB2876">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учитывать особенности менеджмента в торговле;</w:t>
      </w:r>
    </w:p>
    <w:p w:rsidR="00087519" w:rsidRPr="008709D4" w:rsidRDefault="00087519" w:rsidP="00AB2876">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вести табель учета рабочего времени работников;</w:t>
      </w:r>
    </w:p>
    <w:p w:rsidR="00087519" w:rsidRPr="008709D4" w:rsidRDefault="00087519" w:rsidP="00AB2876">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рассчитывать заработную плату;</w:t>
      </w:r>
    </w:p>
    <w:p w:rsidR="00087519" w:rsidRPr="008709D4" w:rsidRDefault="00087519" w:rsidP="00AB2876">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рассчитывать экономические показатели деятельности подразделения организации;</w:t>
      </w:r>
    </w:p>
    <w:p w:rsidR="00087519" w:rsidRPr="008709D4" w:rsidRDefault="00087519" w:rsidP="00AB2876">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организовать работу коллектива исполнителей;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знать:</w:t>
      </w:r>
    </w:p>
    <w:p w:rsidR="00087519" w:rsidRPr="008709D4" w:rsidRDefault="00087519" w:rsidP="00AB2876">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сущность и характерные черты современного менеджмента;</w:t>
      </w:r>
    </w:p>
    <w:p w:rsidR="00087519" w:rsidRPr="008709D4" w:rsidRDefault="00087519" w:rsidP="00AB2876">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внешнюю и внутреннюю среду организации;</w:t>
      </w:r>
    </w:p>
    <w:p w:rsidR="00087519" w:rsidRPr="008709D4" w:rsidRDefault="00087519" w:rsidP="00AB2876">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стили управления, виды коммуникации;</w:t>
      </w:r>
    </w:p>
    <w:p w:rsidR="00087519" w:rsidRPr="008709D4" w:rsidRDefault="00087519" w:rsidP="00AB2876">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принципы делового общения в коллективе;</w:t>
      </w:r>
    </w:p>
    <w:p w:rsidR="00087519" w:rsidRPr="008709D4" w:rsidRDefault="00087519" w:rsidP="00AB2876">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управленческий цикл;</w:t>
      </w:r>
    </w:p>
    <w:p w:rsidR="00087519" w:rsidRPr="008709D4" w:rsidRDefault="00087519" w:rsidP="00AB2876">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функции менеджмента: организацию, планирование, мотивацию и контроль деятельности экономического субъекта;</w:t>
      </w:r>
    </w:p>
    <w:p w:rsidR="00087519" w:rsidRPr="008709D4" w:rsidRDefault="00087519" w:rsidP="00AB2876">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особенности менеджмента в области профессиональной деятельности;</w:t>
      </w:r>
    </w:p>
    <w:p w:rsidR="00087519" w:rsidRPr="008709D4" w:rsidRDefault="00087519" w:rsidP="00AB2876">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систему методов управления;</w:t>
      </w:r>
    </w:p>
    <w:p w:rsidR="00087519" w:rsidRPr="008709D4" w:rsidRDefault="00087519" w:rsidP="00AB2876">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процесс и методику принятия и реализации управленческих решений;</w:t>
      </w:r>
    </w:p>
    <w:p w:rsidR="00087519" w:rsidRPr="008709D4" w:rsidRDefault="00087519" w:rsidP="00AB2876">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порядок оформления табеля учета рабочего времени;</w:t>
      </w:r>
    </w:p>
    <w:p w:rsidR="00087519" w:rsidRPr="008709D4" w:rsidRDefault="00087519" w:rsidP="00AB2876">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методику расчета заработной платы;</w:t>
      </w:r>
    </w:p>
    <w:p w:rsidR="00087519" w:rsidRPr="008709D4" w:rsidRDefault="00087519" w:rsidP="00AB2876">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методики расчета экономических показателей;</w:t>
      </w:r>
    </w:p>
    <w:p w:rsidR="00087519" w:rsidRPr="008709D4" w:rsidRDefault="00087519" w:rsidP="00AB2876">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основные приемы организации работы исполнителей;</w:t>
      </w:r>
    </w:p>
    <w:p w:rsidR="00087519" w:rsidRPr="008709D4" w:rsidRDefault="00087519" w:rsidP="00AB2876">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формы документов, порядок их заполнения.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1.3. Количество часов на освоение программы профессионального модуля: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всего – 324 часов, в том числе: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максимальной учебной нагрузки обучающегося – 288 часов, включая: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обязательной аудиторной учебной нагрузки обучающегося – 192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самостоятельной работы обучающегося –96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учебной практики – 36 часов.</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2 РЕЗУЛЬТАТЫ ОСВОЕНИЯ  ПРОФЕССИОНАЛЬНОГО МОДУЛЯ </w:t>
      </w:r>
      <w:r w:rsidR="00920330" w:rsidRPr="008709D4">
        <w:rPr>
          <w:rFonts w:ascii="Times New Roman" w:eastAsia="Times New Roman" w:hAnsi="Times New Roman"/>
          <w:b/>
          <w:sz w:val="24"/>
          <w:szCs w:val="24"/>
          <w:lang w:eastAsia="ru-RU"/>
        </w:rPr>
        <w:t>ОРГАНИЗАЦИЯ РАБОТ В ПОДРАЗДЕЛЕНИИ ОРГАНИЗАЦИИ</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Результатом освоения программы профессионального модуля является овладение обучающимися видом профессиональной деятельности</w:t>
      </w:r>
      <w:r w:rsidRPr="008709D4">
        <w:rPr>
          <w:rFonts w:ascii="Times New Roman" w:eastAsia="Times New Roman" w:hAnsi="Times New Roman"/>
          <w:b/>
          <w:sz w:val="24"/>
          <w:szCs w:val="24"/>
          <w:lang w:eastAsia="ru-RU"/>
        </w:rPr>
        <w:t xml:space="preserve"> Организация работ в подразделении организации</w:t>
      </w:r>
      <w:r w:rsidRPr="008709D4">
        <w:rPr>
          <w:rFonts w:ascii="Times New Roman" w:eastAsia="Times New Roman" w:hAnsi="Times New Roman"/>
          <w:sz w:val="24"/>
          <w:szCs w:val="24"/>
          <w:lang w:eastAsia="ru-RU"/>
        </w:rPr>
        <w:t>, в том числе профессиональными (ПК) и общими (ОК) компетенциями:</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9086"/>
      </w:tblGrid>
      <w:tr w:rsidR="00087519" w:rsidRPr="008709D4" w:rsidTr="00FE5665">
        <w:trPr>
          <w:trHeight w:val="651"/>
        </w:trPr>
        <w:tc>
          <w:tcPr>
            <w:tcW w:w="596" w:type="pct"/>
            <w:tcBorders>
              <w:top w:val="single" w:sz="12" w:space="0" w:color="auto"/>
              <w:left w:val="single" w:sz="12" w:space="0" w:color="auto"/>
              <w:bottom w:val="single" w:sz="12"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Код</w:t>
            </w:r>
          </w:p>
        </w:tc>
        <w:tc>
          <w:tcPr>
            <w:tcW w:w="4404" w:type="pct"/>
            <w:tcBorders>
              <w:top w:val="single" w:sz="12" w:space="0" w:color="auto"/>
              <w:left w:val="single" w:sz="4" w:space="0" w:color="auto"/>
              <w:bottom w:val="single" w:sz="12"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Наименование результата обучения</w:t>
            </w:r>
          </w:p>
        </w:tc>
      </w:tr>
      <w:tr w:rsidR="00087519" w:rsidRPr="008709D4" w:rsidTr="00FE5665">
        <w:tc>
          <w:tcPr>
            <w:tcW w:w="596" w:type="pct"/>
            <w:tcBorders>
              <w:top w:val="single" w:sz="12"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3.1</w:t>
            </w:r>
          </w:p>
        </w:tc>
        <w:tc>
          <w:tcPr>
            <w:tcW w:w="4404" w:type="pct"/>
            <w:tcBorders>
              <w:top w:val="single" w:sz="12" w:space="0" w:color="auto"/>
              <w:left w:val="single" w:sz="4" w:space="0" w:color="auto"/>
              <w:bottom w:val="single" w:sz="4" w:space="0" w:color="auto"/>
              <w:right w:val="single" w:sz="12"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Участвует в планировании основных показателей деятельности организации.</w:t>
            </w:r>
          </w:p>
        </w:tc>
      </w:tr>
      <w:tr w:rsidR="00087519" w:rsidRPr="008709D4" w:rsidTr="00FE5665">
        <w:tc>
          <w:tcPr>
            <w:tcW w:w="596"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3.2</w:t>
            </w:r>
          </w:p>
        </w:tc>
        <w:tc>
          <w:tcPr>
            <w:tcW w:w="4404" w:type="pct"/>
            <w:tcBorders>
              <w:top w:val="single" w:sz="4" w:space="0" w:color="auto"/>
              <w:left w:val="single" w:sz="4" w:space="0" w:color="auto"/>
              <w:bottom w:val="single" w:sz="4" w:space="0" w:color="auto"/>
              <w:right w:val="single" w:sz="12"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Планирует выполнение работ исполнителями.</w:t>
            </w:r>
          </w:p>
        </w:tc>
      </w:tr>
      <w:tr w:rsidR="00087519" w:rsidRPr="008709D4" w:rsidTr="00FE5665">
        <w:tc>
          <w:tcPr>
            <w:tcW w:w="596"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val="en-US" w:eastAsia="ru-RU"/>
              </w:rPr>
            </w:pPr>
            <w:r w:rsidRPr="008709D4">
              <w:rPr>
                <w:rFonts w:ascii="Times New Roman" w:eastAsia="Times New Roman" w:hAnsi="Times New Roman"/>
                <w:sz w:val="24"/>
                <w:szCs w:val="24"/>
                <w:lang w:eastAsia="ru-RU"/>
              </w:rPr>
              <w:t>ПК 3.3</w:t>
            </w:r>
          </w:p>
        </w:tc>
        <w:tc>
          <w:tcPr>
            <w:tcW w:w="4404" w:type="pct"/>
            <w:tcBorders>
              <w:top w:val="single" w:sz="4" w:space="0" w:color="auto"/>
              <w:left w:val="single" w:sz="4" w:space="0" w:color="auto"/>
              <w:bottom w:val="single" w:sz="4" w:space="0" w:color="auto"/>
              <w:right w:val="single" w:sz="12"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Организует работу трудового колле</w:t>
            </w:r>
            <w:r w:rsidRPr="008709D4">
              <w:rPr>
                <w:rFonts w:ascii="Times New Roman" w:eastAsia="Times New Roman" w:hAnsi="Times New Roman"/>
                <w:sz w:val="24"/>
                <w:szCs w:val="24"/>
                <w:lang w:eastAsia="ru-RU"/>
              </w:rPr>
              <w:lastRenderedPageBreak/>
              <w:t>ктива.</w:t>
            </w:r>
          </w:p>
        </w:tc>
      </w:tr>
      <w:tr w:rsidR="00087519" w:rsidRPr="008709D4" w:rsidTr="00FE5665">
        <w:tc>
          <w:tcPr>
            <w:tcW w:w="596"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3.4</w:t>
            </w:r>
          </w:p>
        </w:tc>
        <w:tc>
          <w:tcPr>
            <w:tcW w:w="4404" w:type="pct"/>
            <w:tcBorders>
              <w:top w:val="single" w:sz="4" w:space="0" w:color="auto"/>
              <w:left w:val="single" w:sz="4" w:space="0" w:color="auto"/>
              <w:bottom w:val="single" w:sz="4" w:space="0" w:color="auto"/>
              <w:right w:val="single" w:sz="12"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Контролирует ход и оценивать результаты выполнения работ исполнителями.</w:t>
            </w:r>
          </w:p>
        </w:tc>
      </w:tr>
      <w:tr w:rsidR="00087519" w:rsidRPr="008709D4" w:rsidTr="00FE5665">
        <w:tc>
          <w:tcPr>
            <w:tcW w:w="596"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3.5</w:t>
            </w:r>
          </w:p>
        </w:tc>
        <w:tc>
          <w:tcPr>
            <w:tcW w:w="4404" w:type="pct"/>
            <w:tcBorders>
              <w:top w:val="single" w:sz="4" w:space="0" w:color="auto"/>
              <w:left w:val="single" w:sz="4" w:space="0" w:color="auto"/>
              <w:bottom w:val="single" w:sz="4" w:space="0" w:color="auto"/>
              <w:right w:val="single" w:sz="12"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Оформляет учетно-отчетную документацию.</w:t>
            </w:r>
          </w:p>
        </w:tc>
      </w:tr>
      <w:tr w:rsidR="00087519" w:rsidRPr="008709D4" w:rsidTr="00FE5665">
        <w:tc>
          <w:tcPr>
            <w:tcW w:w="596"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1.</w:t>
            </w:r>
          </w:p>
        </w:tc>
        <w:tc>
          <w:tcPr>
            <w:tcW w:w="4404" w:type="pct"/>
            <w:tcBorders>
              <w:top w:val="single" w:sz="4" w:space="0" w:color="auto"/>
              <w:left w:val="single" w:sz="4" w:space="0" w:color="auto"/>
              <w:bottom w:val="single" w:sz="4" w:space="0" w:color="auto"/>
              <w:right w:val="single" w:sz="12"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Понимает сущность и социальную значимость своей будущей профессии, проявляет к ней устойчивый интерес.</w:t>
            </w:r>
          </w:p>
        </w:tc>
      </w:tr>
      <w:tr w:rsidR="00087519" w:rsidRPr="008709D4" w:rsidTr="00FE5665">
        <w:tc>
          <w:tcPr>
            <w:tcW w:w="596"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2.</w:t>
            </w:r>
          </w:p>
        </w:tc>
        <w:tc>
          <w:tcPr>
            <w:tcW w:w="4404" w:type="pct"/>
            <w:tcBorders>
              <w:top w:val="single" w:sz="4" w:space="0" w:color="auto"/>
              <w:left w:val="single" w:sz="4" w:space="0" w:color="auto"/>
              <w:bottom w:val="single" w:sz="4" w:space="0" w:color="auto"/>
              <w:right w:val="single" w:sz="12"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Организует собственную деятельность, выбирает типовые методы и способы выполнения профессиональных задач, оценивает их эффективность и качество.</w:t>
            </w:r>
          </w:p>
        </w:tc>
      </w:tr>
      <w:tr w:rsidR="00087519" w:rsidRPr="008709D4" w:rsidTr="00FE5665">
        <w:tc>
          <w:tcPr>
            <w:tcW w:w="596"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3.</w:t>
            </w:r>
          </w:p>
        </w:tc>
        <w:tc>
          <w:tcPr>
            <w:tcW w:w="4404" w:type="pct"/>
            <w:tcBorders>
              <w:top w:val="single" w:sz="4" w:space="0" w:color="auto"/>
              <w:left w:val="single" w:sz="4" w:space="0" w:color="auto"/>
              <w:bottom w:val="single" w:sz="4" w:space="0" w:color="auto"/>
              <w:right w:val="single" w:sz="12"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Принимает решения в стандартных и нестандартных ситуациях и несет за них ответственность.</w:t>
            </w:r>
          </w:p>
        </w:tc>
      </w:tr>
      <w:tr w:rsidR="00087519" w:rsidRPr="008709D4" w:rsidTr="00FE5665">
        <w:tc>
          <w:tcPr>
            <w:tcW w:w="596"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4.</w:t>
            </w:r>
          </w:p>
        </w:tc>
        <w:tc>
          <w:tcPr>
            <w:tcW w:w="4404" w:type="pct"/>
            <w:tcBorders>
              <w:top w:val="single" w:sz="4" w:space="0" w:color="auto"/>
              <w:left w:val="single" w:sz="4" w:space="0" w:color="auto"/>
              <w:bottom w:val="single" w:sz="4" w:space="0" w:color="auto"/>
              <w:right w:val="single" w:sz="12"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Осуществляет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087519" w:rsidRPr="008709D4" w:rsidTr="00FE5665">
        <w:tc>
          <w:tcPr>
            <w:tcW w:w="596"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5.</w:t>
            </w:r>
          </w:p>
        </w:tc>
        <w:tc>
          <w:tcPr>
            <w:tcW w:w="4404" w:type="pct"/>
            <w:tcBorders>
              <w:top w:val="single" w:sz="4" w:space="0" w:color="auto"/>
              <w:left w:val="single" w:sz="4" w:space="0" w:color="auto"/>
              <w:bottom w:val="single" w:sz="4" w:space="0" w:color="auto"/>
              <w:right w:val="single" w:sz="12"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Владеет информационной культурой, анализирует и оценивает информацию с использованием информационно-коммуникационных технологий.</w:t>
            </w:r>
          </w:p>
        </w:tc>
      </w:tr>
      <w:tr w:rsidR="00087519" w:rsidRPr="008709D4" w:rsidTr="00FE5665">
        <w:tc>
          <w:tcPr>
            <w:tcW w:w="596"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6.</w:t>
            </w:r>
          </w:p>
        </w:tc>
        <w:tc>
          <w:tcPr>
            <w:tcW w:w="4404" w:type="pct"/>
            <w:tcBorders>
              <w:top w:val="single" w:sz="4" w:space="0" w:color="auto"/>
              <w:left w:val="single" w:sz="4" w:space="0" w:color="auto"/>
              <w:bottom w:val="single" w:sz="4" w:space="0" w:color="auto"/>
              <w:right w:val="single" w:sz="12"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Работает в коллективе и команде, эффективно общается с коллегами, руководством, потребителями.</w:t>
            </w:r>
          </w:p>
        </w:tc>
      </w:tr>
      <w:tr w:rsidR="00087519" w:rsidRPr="008709D4" w:rsidTr="00FE5665">
        <w:tc>
          <w:tcPr>
            <w:tcW w:w="596"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7.</w:t>
            </w:r>
          </w:p>
        </w:tc>
        <w:tc>
          <w:tcPr>
            <w:tcW w:w="4404" w:type="pct"/>
            <w:tcBorders>
              <w:top w:val="single" w:sz="4" w:space="0" w:color="auto"/>
              <w:left w:val="single" w:sz="4" w:space="0" w:color="auto"/>
              <w:bottom w:val="single" w:sz="4" w:space="0" w:color="auto"/>
              <w:right w:val="single" w:sz="12"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Берет на себя ответственность за работу членов команды (подчиненных), результат выполнения заданий.</w:t>
            </w:r>
          </w:p>
        </w:tc>
      </w:tr>
      <w:tr w:rsidR="00087519" w:rsidRPr="008709D4" w:rsidTr="00FE5665">
        <w:tc>
          <w:tcPr>
            <w:tcW w:w="596"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8.</w:t>
            </w:r>
          </w:p>
        </w:tc>
        <w:tc>
          <w:tcPr>
            <w:tcW w:w="4404" w:type="pct"/>
            <w:tcBorders>
              <w:top w:val="single" w:sz="4" w:space="0" w:color="auto"/>
              <w:left w:val="single" w:sz="4" w:space="0" w:color="auto"/>
              <w:bottom w:val="single" w:sz="4" w:space="0" w:color="auto"/>
              <w:right w:val="single" w:sz="12"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Самостоятельно определяет задачи профессионального и личностного развития, занимается самообразованием, осознанно планирует повышение квалификации</w:t>
            </w:r>
          </w:p>
        </w:tc>
      </w:tr>
      <w:tr w:rsidR="00087519" w:rsidRPr="008709D4" w:rsidTr="00FE5665">
        <w:tc>
          <w:tcPr>
            <w:tcW w:w="596"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9.</w:t>
            </w:r>
          </w:p>
        </w:tc>
        <w:tc>
          <w:tcPr>
            <w:tcW w:w="4404" w:type="pct"/>
            <w:tcBorders>
              <w:top w:val="single" w:sz="4" w:space="0" w:color="auto"/>
              <w:left w:val="single" w:sz="4" w:space="0" w:color="auto"/>
              <w:bottom w:val="single" w:sz="4" w:space="0" w:color="auto"/>
              <w:right w:val="single" w:sz="12"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Ориентируется в условиях частой смены технологий в профессиональной деятельности.</w:t>
            </w:r>
          </w:p>
        </w:tc>
      </w:tr>
    </w:tbl>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3. СТРУКТУРА и содержание профессионального модуля</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sz w:val="24"/>
          <w:szCs w:val="24"/>
          <w:lang w:eastAsia="ru-RU"/>
        </w:rPr>
      </w:pPr>
    </w:p>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3.1. Тематический план профессионального модуля </w:t>
      </w: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296"/>
        <w:gridCol w:w="1095"/>
        <w:gridCol w:w="1109"/>
        <w:gridCol w:w="1133"/>
        <w:gridCol w:w="854"/>
        <w:gridCol w:w="1105"/>
        <w:gridCol w:w="1111"/>
        <w:gridCol w:w="1314"/>
      </w:tblGrid>
      <w:tr w:rsidR="00087519" w:rsidRPr="008709D4" w:rsidTr="00087519">
        <w:trPr>
          <w:trHeight w:val="435"/>
        </w:trPr>
        <w:tc>
          <w:tcPr>
            <w:tcW w:w="553" w:type="pct"/>
            <w:vMerge w:val="restart"/>
            <w:tcBorders>
              <w:top w:val="single" w:sz="12" w:space="0" w:color="auto"/>
              <w:left w:val="single" w:sz="12" w:space="0" w:color="auto"/>
              <w:right w:val="single" w:sz="12" w:space="0" w:color="auto"/>
            </w:tcBorders>
            <w:vAlign w:val="center"/>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Коды профес-</w:t>
            </w:r>
          </w:p>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сиональ-</w:t>
            </w:r>
          </w:p>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ных компетен-</w:t>
            </w:r>
          </w:p>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ций</w:t>
            </w:r>
          </w:p>
        </w:tc>
        <w:tc>
          <w:tcPr>
            <w:tcW w:w="639"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 xml:space="preserve">Наименования </w:t>
            </w:r>
            <w:r w:rsidRPr="008709D4">
              <w:rPr>
                <w:rFonts w:ascii="Times New Roman" w:eastAsia="Times New Roman" w:hAnsi="Times New Roman"/>
                <w:b/>
                <w:sz w:val="24"/>
                <w:szCs w:val="24"/>
                <w:lang w:eastAsia="ru-RU"/>
              </w:rPr>
              <w:lastRenderedPageBreak/>
              <w:t>разделов профессионального модуля</w:t>
            </w:r>
          </w:p>
        </w:tc>
        <w:tc>
          <w:tcPr>
            <w:tcW w:w="54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b/>
                <w:iCs/>
                <w:sz w:val="24"/>
                <w:szCs w:val="24"/>
                <w:lang w:eastAsia="ru-RU"/>
              </w:rPr>
            </w:pPr>
            <w:r w:rsidRPr="008709D4">
              <w:rPr>
                <w:rFonts w:ascii="Times New Roman" w:eastAsia="Times New Roman" w:hAnsi="Times New Roman"/>
                <w:b/>
                <w:iCs/>
                <w:sz w:val="24"/>
                <w:szCs w:val="24"/>
                <w:lang w:eastAsia="ru-RU"/>
              </w:rPr>
              <w:lastRenderedPageBreak/>
              <w:t>Всего часов</w:t>
            </w:r>
          </w:p>
          <w:p w:rsidR="00087519" w:rsidRPr="008709D4" w:rsidRDefault="00087519" w:rsidP="00AB2876">
            <w:pPr>
              <w:widowControl w:val="0"/>
              <w:spacing w:after="0" w:line="240" w:lineRule="auto"/>
              <w:jc w:val="center"/>
              <w:rPr>
                <w:rFonts w:ascii="Times New Roman" w:eastAsia="Times New Roman" w:hAnsi="Times New Roman"/>
                <w:i/>
                <w:iCs/>
                <w:sz w:val="24"/>
                <w:szCs w:val="24"/>
                <w:lang w:eastAsia="ru-RU"/>
              </w:rPr>
            </w:pPr>
          </w:p>
        </w:tc>
        <w:tc>
          <w:tcPr>
            <w:tcW w:w="2620"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 xml:space="preserve">Объем времени, отведенный на освоение междисциплинарного курса </w:t>
            </w:r>
          </w:p>
        </w:tc>
        <w:tc>
          <w:tcPr>
            <w:tcW w:w="648" w:type="pct"/>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Практика </w:t>
            </w:r>
          </w:p>
        </w:tc>
      </w:tr>
      <w:tr w:rsidR="00087519" w:rsidRPr="008709D4" w:rsidTr="00087519">
        <w:trPr>
          <w:trHeight w:val="435"/>
        </w:trPr>
        <w:tc>
          <w:tcPr>
            <w:tcW w:w="553" w:type="pct"/>
            <w:vMerge/>
            <w:tcBorders>
              <w:left w:val="single" w:sz="12" w:space="0" w:color="auto"/>
              <w:right w:val="single" w:sz="12" w:space="0" w:color="auto"/>
            </w:tcBorders>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p>
        </w:tc>
        <w:tc>
          <w:tcPr>
            <w:tcW w:w="639"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p>
        </w:tc>
        <w:tc>
          <w:tcPr>
            <w:tcW w:w="540"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b/>
                <w:iCs/>
                <w:sz w:val="24"/>
                <w:szCs w:val="24"/>
                <w:lang w:eastAsia="ru-RU"/>
              </w:rPr>
            </w:pPr>
          </w:p>
        </w:tc>
        <w:tc>
          <w:tcPr>
            <w:tcW w:w="1527"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Обязательная аудиторная учебная нагрузка обучающегося</w:t>
            </w:r>
          </w:p>
        </w:tc>
        <w:tc>
          <w:tcPr>
            <w:tcW w:w="109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обучающегося</w:t>
            </w:r>
          </w:p>
        </w:tc>
        <w:tc>
          <w:tcPr>
            <w:tcW w:w="648" w:type="pct"/>
            <w:vMerge w:val="restart"/>
            <w:tcBorders>
              <w:top w:val="single" w:sz="12" w:space="0" w:color="auto"/>
              <w:left w:val="single" w:sz="12"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Учебная,</w:t>
            </w:r>
          </w:p>
          <w:p w:rsidR="00087519" w:rsidRPr="008709D4" w:rsidRDefault="00087519" w:rsidP="00AB2876">
            <w:pPr>
              <w:widowControl w:val="0"/>
              <w:spacing w:after="0" w:line="240" w:lineRule="auto"/>
              <w:jc w:val="center"/>
              <w:rPr>
                <w:rFonts w:ascii="Times New Roman" w:eastAsia="Times New Roman" w:hAnsi="Times New Roman"/>
                <w:b/>
                <w:i/>
                <w:sz w:val="24"/>
                <w:szCs w:val="24"/>
                <w:lang w:eastAsia="ru-RU"/>
              </w:rPr>
            </w:pPr>
            <w:r w:rsidRPr="008709D4">
              <w:rPr>
                <w:rFonts w:ascii="Times New Roman" w:eastAsia="Times New Roman" w:hAnsi="Times New Roman"/>
                <w:sz w:val="24"/>
                <w:szCs w:val="24"/>
                <w:lang w:eastAsia="ru-RU"/>
              </w:rPr>
              <w:t>часов</w:t>
            </w:r>
          </w:p>
        </w:tc>
      </w:tr>
      <w:tr w:rsidR="00087519" w:rsidRPr="008709D4" w:rsidTr="00087519">
        <w:trPr>
          <w:trHeight w:val="390"/>
        </w:trPr>
        <w:tc>
          <w:tcPr>
            <w:tcW w:w="553" w:type="pct"/>
            <w:vMerge/>
            <w:tcBorders>
              <w:left w:val="single" w:sz="12" w:space="0" w:color="auto"/>
              <w:bottom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b/>
                <w:sz w:val="24"/>
                <w:szCs w:val="24"/>
                <w:lang w:eastAsia="ru-RU"/>
              </w:rPr>
            </w:pPr>
          </w:p>
        </w:tc>
        <w:tc>
          <w:tcPr>
            <w:tcW w:w="639"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p>
        </w:tc>
        <w:tc>
          <w:tcPr>
            <w:tcW w:w="540"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p>
        </w:tc>
        <w:tc>
          <w:tcPr>
            <w:tcW w:w="547" w:type="pct"/>
            <w:tcBorders>
              <w:top w:val="single" w:sz="12" w:space="0" w:color="auto"/>
              <w:left w:val="single" w:sz="12" w:space="0" w:color="auto"/>
              <w:bottom w:val="single" w:sz="12"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Всего,</w:t>
            </w:r>
          </w:p>
          <w:p w:rsidR="00087519" w:rsidRPr="008709D4" w:rsidRDefault="00087519" w:rsidP="00AB2876">
            <w:pPr>
              <w:widowControl w:val="0"/>
              <w:suppressAutoHyphens/>
              <w:spacing w:after="0" w:line="240" w:lineRule="auto"/>
              <w:jc w:val="center"/>
              <w:rPr>
                <w:rFonts w:ascii="Times New Roman" w:eastAsia="Times New Roman" w:hAnsi="Times New Roman"/>
                <w:i/>
                <w:sz w:val="24"/>
                <w:szCs w:val="24"/>
                <w:lang w:eastAsia="ru-RU"/>
              </w:rPr>
            </w:pPr>
            <w:r w:rsidRPr="008709D4">
              <w:rPr>
                <w:rFonts w:ascii="Times New Roman" w:eastAsia="Times New Roman" w:hAnsi="Times New Roman"/>
                <w:sz w:val="24"/>
                <w:szCs w:val="24"/>
                <w:lang w:eastAsia="ru-RU"/>
              </w:rPr>
              <w:t>часов</w:t>
            </w:r>
          </w:p>
        </w:tc>
        <w:tc>
          <w:tcPr>
            <w:tcW w:w="559" w:type="pct"/>
            <w:tcBorders>
              <w:top w:val="single" w:sz="12" w:space="0" w:color="auto"/>
              <w:left w:val="single" w:sz="4" w:space="0" w:color="auto"/>
              <w:bottom w:val="single" w:sz="12"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в т.ч. практические занятия</w:t>
            </w:r>
          </w:p>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часов</w:t>
            </w:r>
          </w:p>
        </w:tc>
        <w:tc>
          <w:tcPr>
            <w:tcW w:w="421" w:type="pct"/>
            <w:tcBorders>
              <w:top w:val="single" w:sz="12" w:space="0" w:color="auto"/>
              <w:left w:val="single" w:sz="4" w:space="0" w:color="auto"/>
              <w:bottom w:val="single" w:sz="12"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в т.ч., курсовая работа (проект),</w:t>
            </w:r>
          </w:p>
          <w:p w:rsidR="00087519" w:rsidRPr="008709D4" w:rsidRDefault="00087519" w:rsidP="00AB2876">
            <w:pPr>
              <w:widowControl w:val="0"/>
              <w:spacing w:after="0" w:line="240" w:lineRule="auto"/>
              <w:jc w:val="center"/>
              <w:rPr>
                <w:rFonts w:ascii="Times New Roman" w:eastAsia="Times New Roman" w:hAnsi="Times New Roman"/>
                <w:i/>
                <w:sz w:val="24"/>
                <w:szCs w:val="24"/>
                <w:lang w:eastAsia="ru-RU"/>
              </w:rPr>
            </w:pPr>
            <w:r w:rsidRPr="008709D4">
              <w:rPr>
                <w:rFonts w:ascii="Times New Roman" w:eastAsia="Times New Roman" w:hAnsi="Times New Roman"/>
                <w:sz w:val="24"/>
                <w:szCs w:val="24"/>
                <w:lang w:eastAsia="ru-RU"/>
              </w:rPr>
              <w:t>часов</w:t>
            </w:r>
          </w:p>
        </w:tc>
        <w:tc>
          <w:tcPr>
            <w:tcW w:w="545" w:type="pct"/>
            <w:tcBorders>
              <w:top w:val="single" w:sz="12" w:space="0" w:color="auto"/>
              <w:left w:val="single" w:sz="12" w:space="0" w:color="auto"/>
              <w:bottom w:val="single" w:sz="12" w:space="0" w:color="auto"/>
              <w:right w:val="single" w:sz="4"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Всего,</w:t>
            </w:r>
          </w:p>
          <w:p w:rsidR="00087519" w:rsidRPr="008709D4" w:rsidRDefault="00087519" w:rsidP="00AB2876">
            <w:pPr>
              <w:widowControl w:val="0"/>
              <w:suppressAutoHyphens/>
              <w:spacing w:after="0" w:line="240" w:lineRule="auto"/>
              <w:jc w:val="center"/>
              <w:rPr>
                <w:rFonts w:ascii="Times New Roman" w:eastAsia="Times New Roman" w:hAnsi="Times New Roman"/>
                <w:b/>
                <w:i/>
                <w:sz w:val="24"/>
                <w:szCs w:val="24"/>
                <w:lang w:eastAsia="ru-RU"/>
              </w:rPr>
            </w:pPr>
            <w:r w:rsidRPr="008709D4">
              <w:rPr>
                <w:rFonts w:ascii="Times New Roman" w:eastAsia="Times New Roman" w:hAnsi="Times New Roman"/>
                <w:sz w:val="24"/>
                <w:szCs w:val="24"/>
                <w:lang w:eastAsia="ru-RU"/>
              </w:rPr>
              <w:t>часов</w:t>
            </w:r>
          </w:p>
        </w:tc>
        <w:tc>
          <w:tcPr>
            <w:tcW w:w="548" w:type="pct"/>
            <w:tcBorders>
              <w:top w:val="single" w:sz="12" w:space="0" w:color="auto"/>
              <w:left w:val="single" w:sz="4" w:space="0" w:color="auto"/>
              <w:bottom w:val="single" w:sz="12"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в т.ч., курсовая работа (проект),</w:t>
            </w:r>
          </w:p>
          <w:p w:rsidR="00087519" w:rsidRPr="008709D4" w:rsidRDefault="00087519" w:rsidP="00AB2876">
            <w:pPr>
              <w:widowControl w:val="0"/>
              <w:spacing w:after="0" w:line="240" w:lineRule="auto"/>
              <w:jc w:val="center"/>
              <w:rPr>
                <w:rFonts w:ascii="Times New Roman" w:eastAsia="Times New Roman" w:hAnsi="Times New Roman"/>
                <w:i/>
                <w:sz w:val="24"/>
                <w:szCs w:val="24"/>
                <w:lang w:eastAsia="ru-RU"/>
              </w:rPr>
            </w:pPr>
            <w:r w:rsidRPr="008709D4">
              <w:rPr>
                <w:rFonts w:ascii="Times New Roman" w:eastAsia="Times New Roman" w:hAnsi="Times New Roman"/>
                <w:sz w:val="24"/>
                <w:szCs w:val="24"/>
                <w:lang w:eastAsia="ru-RU"/>
              </w:rPr>
              <w:t>часов</w:t>
            </w:r>
          </w:p>
        </w:tc>
        <w:tc>
          <w:tcPr>
            <w:tcW w:w="648" w:type="pct"/>
            <w:vMerge/>
            <w:tcBorders>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p>
        </w:tc>
      </w:tr>
      <w:tr w:rsidR="00087519" w:rsidRPr="008709D4" w:rsidTr="00087519">
        <w:trPr>
          <w:trHeight w:val="390"/>
        </w:trPr>
        <w:tc>
          <w:tcPr>
            <w:tcW w:w="553" w:type="pct"/>
            <w:tcBorders>
              <w:top w:val="single" w:sz="4" w:space="0" w:color="auto"/>
              <w:left w:val="single" w:sz="12" w:space="0" w:color="auto"/>
              <w:bottom w:val="single" w:sz="12"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w:t>
            </w:r>
          </w:p>
        </w:tc>
        <w:tc>
          <w:tcPr>
            <w:tcW w:w="639" w:type="pct"/>
            <w:tcBorders>
              <w:top w:val="single" w:sz="4" w:space="0" w:color="auto"/>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c>
          <w:tcPr>
            <w:tcW w:w="540" w:type="pct"/>
            <w:tcBorders>
              <w:top w:val="single" w:sz="4" w:space="0" w:color="auto"/>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w:t>
            </w:r>
          </w:p>
        </w:tc>
        <w:tc>
          <w:tcPr>
            <w:tcW w:w="547" w:type="pct"/>
            <w:tcBorders>
              <w:top w:val="single" w:sz="4" w:space="0" w:color="auto"/>
              <w:left w:val="single" w:sz="12" w:space="0" w:color="auto"/>
              <w:bottom w:val="single" w:sz="12" w:space="0" w:color="auto"/>
              <w:right w:val="single" w:sz="6"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c>
          <w:tcPr>
            <w:tcW w:w="559" w:type="pct"/>
            <w:tcBorders>
              <w:top w:val="single" w:sz="12" w:space="0" w:color="auto"/>
              <w:left w:val="single" w:sz="6" w:space="0" w:color="auto"/>
              <w:bottom w:val="single" w:sz="12" w:space="0" w:color="auto"/>
              <w:right w:val="single" w:sz="6"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5</w:t>
            </w:r>
          </w:p>
        </w:tc>
        <w:tc>
          <w:tcPr>
            <w:tcW w:w="421" w:type="pct"/>
            <w:tcBorders>
              <w:top w:val="single" w:sz="12" w:space="0" w:color="auto"/>
              <w:left w:val="single" w:sz="6" w:space="0" w:color="auto"/>
              <w:bottom w:val="single" w:sz="12"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c>
          <w:tcPr>
            <w:tcW w:w="545" w:type="pct"/>
            <w:tcBorders>
              <w:top w:val="single" w:sz="12" w:space="0" w:color="auto"/>
              <w:left w:val="single" w:sz="12" w:space="0" w:color="auto"/>
              <w:bottom w:val="single" w:sz="12" w:space="0" w:color="auto"/>
              <w:right w:val="single" w:sz="4"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7</w:t>
            </w:r>
          </w:p>
        </w:tc>
        <w:tc>
          <w:tcPr>
            <w:tcW w:w="548" w:type="pct"/>
            <w:tcBorders>
              <w:top w:val="single" w:sz="12" w:space="0" w:color="auto"/>
              <w:left w:val="single" w:sz="4" w:space="0" w:color="auto"/>
              <w:bottom w:val="single" w:sz="12"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8</w:t>
            </w:r>
          </w:p>
        </w:tc>
        <w:tc>
          <w:tcPr>
            <w:tcW w:w="648" w:type="pct"/>
            <w:tcBorders>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9</w:t>
            </w:r>
          </w:p>
        </w:tc>
      </w:tr>
      <w:tr w:rsidR="00087519" w:rsidRPr="008709D4" w:rsidTr="00087519">
        <w:tc>
          <w:tcPr>
            <w:tcW w:w="553" w:type="pct"/>
            <w:tcBorders>
              <w:top w:val="single" w:sz="12" w:space="0" w:color="auto"/>
              <w:left w:val="single" w:sz="12" w:space="0" w:color="auto"/>
              <w:bottom w:val="single" w:sz="4" w:space="0" w:color="auto"/>
              <w:right w:val="single" w:sz="12" w:space="0" w:color="auto"/>
            </w:tcBorders>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ПК 3.2, 3.3, 3.4</w:t>
            </w:r>
          </w:p>
        </w:tc>
        <w:tc>
          <w:tcPr>
            <w:tcW w:w="639" w:type="pct"/>
            <w:tcBorders>
              <w:top w:val="single" w:sz="12" w:space="0" w:color="auto"/>
              <w:left w:val="single" w:sz="12" w:space="0" w:color="auto"/>
              <w:bottom w:val="single" w:sz="4"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Раздел 1.</w:t>
            </w: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b/>
                <w:sz w:val="24"/>
                <w:szCs w:val="24"/>
                <w:lang w:eastAsia="ru-RU"/>
              </w:rPr>
              <w:t>Организация деятельности структурного подразделения</w:t>
            </w:r>
          </w:p>
        </w:tc>
        <w:tc>
          <w:tcPr>
            <w:tcW w:w="540" w:type="pct"/>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159</w:t>
            </w:r>
          </w:p>
        </w:tc>
        <w:tc>
          <w:tcPr>
            <w:tcW w:w="547" w:type="pct"/>
            <w:tcBorders>
              <w:top w:val="single" w:sz="12" w:space="0" w:color="auto"/>
              <w:left w:val="single" w:sz="12" w:space="0" w:color="auto"/>
              <w:bottom w:val="single" w:sz="4"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94</w:t>
            </w:r>
          </w:p>
        </w:tc>
        <w:tc>
          <w:tcPr>
            <w:tcW w:w="559" w:type="pct"/>
            <w:tcBorders>
              <w:top w:val="single" w:sz="12" w:space="0" w:color="auto"/>
              <w:left w:val="single" w:sz="4" w:space="0" w:color="auto"/>
              <w:right w:val="single" w:sz="4"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40</w:t>
            </w:r>
          </w:p>
        </w:tc>
        <w:tc>
          <w:tcPr>
            <w:tcW w:w="421" w:type="pct"/>
            <w:vMerge w:val="restart"/>
            <w:tcBorders>
              <w:top w:val="single" w:sz="12" w:space="0" w:color="auto"/>
              <w:left w:val="single" w:sz="4" w:space="0" w:color="auto"/>
              <w:right w:val="single" w:sz="12" w:space="0" w:color="auto"/>
            </w:tcBorders>
            <w:shd w:val="clear" w:color="auto" w:fill="auto"/>
          </w:tcPr>
          <w:p w:rsidR="00087519" w:rsidRPr="008709D4" w:rsidRDefault="00087519" w:rsidP="00AB2876">
            <w:pPr>
              <w:widowControl w:val="0"/>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sz w:val="24"/>
                <w:szCs w:val="24"/>
                <w:lang w:val="en-US" w:eastAsia="ru-RU"/>
              </w:rPr>
              <w:t>-</w:t>
            </w:r>
          </w:p>
        </w:tc>
        <w:tc>
          <w:tcPr>
            <w:tcW w:w="545" w:type="pct"/>
            <w:tcBorders>
              <w:top w:val="single" w:sz="12" w:space="0" w:color="auto"/>
              <w:left w:val="single" w:sz="12" w:space="0" w:color="auto"/>
              <w:bottom w:val="single" w:sz="4" w:space="0" w:color="auto"/>
              <w:right w:val="single" w:sz="4"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val="en-US" w:eastAsia="ru-RU"/>
              </w:rPr>
              <w:t>4</w:t>
            </w:r>
            <w:r w:rsidRPr="008709D4">
              <w:rPr>
                <w:rFonts w:ascii="Times New Roman" w:eastAsia="Times New Roman" w:hAnsi="Times New Roman"/>
                <w:b/>
                <w:sz w:val="24"/>
                <w:szCs w:val="24"/>
                <w:lang w:eastAsia="ru-RU"/>
              </w:rPr>
              <w:t>7</w:t>
            </w:r>
          </w:p>
        </w:tc>
        <w:tc>
          <w:tcPr>
            <w:tcW w:w="548" w:type="pct"/>
            <w:vMerge w:val="restart"/>
            <w:tcBorders>
              <w:top w:val="single" w:sz="12" w:space="0" w:color="auto"/>
              <w:left w:val="single" w:sz="4" w:space="0" w:color="auto"/>
              <w:right w:val="single" w:sz="12" w:space="0" w:color="auto"/>
            </w:tcBorders>
            <w:shd w:val="clear" w:color="auto" w:fill="auto"/>
          </w:tcPr>
          <w:p w:rsidR="00087519" w:rsidRPr="008709D4" w:rsidRDefault="00087519" w:rsidP="00AB2876">
            <w:pPr>
              <w:widowControl w:val="0"/>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sz w:val="24"/>
                <w:szCs w:val="24"/>
                <w:lang w:val="en-US" w:eastAsia="ru-RU"/>
              </w:rPr>
              <w:t>-</w:t>
            </w:r>
          </w:p>
        </w:tc>
        <w:tc>
          <w:tcPr>
            <w:tcW w:w="648" w:type="pct"/>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18</w:t>
            </w:r>
          </w:p>
        </w:tc>
      </w:tr>
      <w:tr w:rsidR="00087519" w:rsidRPr="008709D4" w:rsidTr="00087519">
        <w:tc>
          <w:tcPr>
            <w:tcW w:w="553" w:type="pct"/>
            <w:tcBorders>
              <w:top w:val="single" w:sz="4" w:space="0" w:color="auto"/>
              <w:left w:val="single" w:sz="12" w:space="0" w:color="auto"/>
              <w:bottom w:val="single" w:sz="4" w:space="0" w:color="auto"/>
              <w:right w:val="single" w:sz="12" w:space="0" w:color="auto"/>
            </w:tcBorders>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ПК 3.1</w:t>
            </w:r>
          </w:p>
        </w:tc>
        <w:tc>
          <w:tcPr>
            <w:tcW w:w="639" w:type="pct"/>
            <w:tcBorders>
              <w:top w:val="single" w:sz="4" w:space="0" w:color="auto"/>
              <w:left w:val="single" w:sz="12" w:space="0" w:color="auto"/>
              <w:bottom w:val="single" w:sz="4"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Раздел 2.</w:t>
            </w:r>
            <w:r w:rsidRPr="008709D4">
              <w:rPr>
                <w:rFonts w:ascii="Times New Roman" w:eastAsia="Times New Roman" w:hAnsi="Times New Roman"/>
                <w:sz w:val="24"/>
                <w:szCs w:val="24"/>
                <w:lang w:eastAsia="ru-RU"/>
              </w:rPr>
              <w:t xml:space="preserve">  </w:t>
            </w:r>
            <w:r w:rsidRPr="008709D4">
              <w:rPr>
                <w:rFonts w:ascii="Times New Roman" w:hAnsi="Times New Roman"/>
                <w:b/>
                <w:bCs/>
                <w:sz w:val="24"/>
                <w:szCs w:val="24"/>
                <w:lang w:eastAsia="ru-RU"/>
              </w:rPr>
              <w:t>Организация экономической работы в структурном подразделении</w:t>
            </w:r>
          </w:p>
        </w:tc>
        <w:tc>
          <w:tcPr>
            <w:tcW w:w="540" w:type="pct"/>
            <w:tcBorders>
              <w:top w:val="single" w:sz="4" w:space="0" w:color="auto"/>
              <w:left w:val="single" w:sz="12" w:space="0" w:color="auto"/>
              <w:bottom w:val="single" w:sz="4" w:space="0" w:color="auto"/>
              <w:right w:val="single" w:sz="12" w:space="0" w:color="auto"/>
            </w:tcBorders>
            <w:shd w:val="clear" w:color="auto" w:fill="auto"/>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val="en-US" w:eastAsia="ru-RU"/>
              </w:rPr>
              <w:t>1</w:t>
            </w:r>
            <w:r w:rsidRPr="008709D4">
              <w:rPr>
                <w:rFonts w:ascii="Times New Roman" w:eastAsia="Times New Roman" w:hAnsi="Times New Roman"/>
                <w:b/>
                <w:sz w:val="24"/>
                <w:szCs w:val="24"/>
                <w:lang w:eastAsia="ru-RU"/>
              </w:rPr>
              <w:t>43</w:t>
            </w:r>
          </w:p>
        </w:tc>
        <w:tc>
          <w:tcPr>
            <w:tcW w:w="547"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86</w:t>
            </w:r>
          </w:p>
        </w:tc>
        <w:tc>
          <w:tcPr>
            <w:tcW w:w="559" w:type="pct"/>
            <w:tcBorders>
              <w:left w:val="single" w:sz="4" w:space="0" w:color="auto"/>
              <w:bottom w:val="single" w:sz="4" w:space="0" w:color="auto"/>
              <w:right w:val="single" w:sz="4" w:space="0" w:color="auto"/>
            </w:tcBorders>
            <w:shd w:val="clear" w:color="auto" w:fill="auto"/>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34</w:t>
            </w:r>
          </w:p>
        </w:tc>
        <w:tc>
          <w:tcPr>
            <w:tcW w:w="421" w:type="pct"/>
            <w:vMerge/>
            <w:tcBorders>
              <w:left w:val="single" w:sz="4" w:space="0" w:color="auto"/>
              <w:right w:val="single" w:sz="12" w:space="0" w:color="auto"/>
            </w:tcBorders>
            <w:shd w:val="clear" w:color="auto" w:fill="auto"/>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p>
        </w:tc>
        <w:tc>
          <w:tcPr>
            <w:tcW w:w="545" w:type="pct"/>
            <w:tcBorders>
              <w:top w:val="single" w:sz="4" w:space="0" w:color="auto"/>
              <w:left w:val="single" w:sz="12" w:space="0" w:color="auto"/>
              <w:bottom w:val="single" w:sz="4" w:space="0" w:color="auto"/>
              <w:right w:val="single" w:sz="4" w:space="0" w:color="auto"/>
            </w:tcBorders>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43</w:t>
            </w:r>
          </w:p>
        </w:tc>
        <w:tc>
          <w:tcPr>
            <w:tcW w:w="548" w:type="pct"/>
            <w:vMerge/>
            <w:tcBorders>
              <w:left w:val="single" w:sz="4" w:space="0" w:color="auto"/>
              <w:right w:val="single" w:sz="12" w:space="0" w:color="auto"/>
            </w:tcBorders>
            <w:shd w:val="clear" w:color="auto" w:fill="auto"/>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p>
        </w:tc>
        <w:tc>
          <w:tcPr>
            <w:tcW w:w="648" w:type="pct"/>
            <w:tcBorders>
              <w:top w:val="single" w:sz="4" w:space="0" w:color="auto"/>
              <w:left w:val="single" w:sz="12" w:space="0" w:color="auto"/>
              <w:bottom w:val="single" w:sz="4" w:space="0" w:color="auto"/>
              <w:right w:val="single" w:sz="12" w:space="0" w:color="auto"/>
            </w:tcBorders>
            <w:shd w:val="clear" w:color="auto" w:fill="auto"/>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val="en-US" w:eastAsia="ru-RU"/>
              </w:rPr>
              <w:t>1</w:t>
            </w:r>
            <w:r w:rsidRPr="008709D4">
              <w:rPr>
                <w:rFonts w:ascii="Times New Roman" w:eastAsia="Times New Roman" w:hAnsi="Times New Roman"/>
                <w:b/>
                <w:sz w:val="24"/>
                <w:szCs w:val="24"/>
                <w:lang w:eastAsia="ru-RU"/>
              </w:rPr>
              <w:t>4</w:t>
            </w:r>
          </w:p>
        </w:tc>
      </w:tr>
      <w:tr w:rsidR="00087519" w:rsidRPr="008709D4" w:rsidTr="00087519">
        <w:tc>
          <w:tcPr>
            <w:tcW w:w="553" w:type="pct"/>
            <w:tcBorders>
              <w:top w:val="single" w:sz="4" w:space="0" w:color="auto"/>
              <w:left w:val="single" w:sz="12" w:space="0" w:color="auto"/>
              <w:bottom w:val="single" w:sz="4" w:space="0" w:color="auto"/>
              <w:right w:val="single" w:sz="12" w:space="0" w:color="auto"/>
            </w:tcBorders>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ПК 3.5</w:t>
            </w:r>
          </w:p>
        </w:tc>
        <w:tc>
          <w:tcPr>
            <w:tcW w:w="639" w:type="pct"/>
            <w:tcBorders>
              <w:top w:val="single" w:sz="4" w:space="0" w:color="auto"/>
              <w:left w:val="single" w:sz="12" w:space="0" w:color="auto"/>
              <w:bottom w:val="single" w:sz="4"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Раздел 3. Оформление учетно-отчетной документации</w:t>
            </w:r>
          </w:p>
        </w:tc>
        <w:tc>
          <w:tcPr>
            <w:tcW w:w="540" w:type="pct"/>
            <w:tcBorders>
              <w:top w:val="single" w:sz="4" w:space="0" w:color="auto"/>
              <w:left w:val="single" w:sz="12" w:space="0" w:color="auto"/>
              <w:bottom w:val="single" w:sz="4" w:space="0" w:color="auto"/>
              <w:right w:val="single" w:sz="12" w:space="0" w:color="auto"/>
            </w:tcBorders>
            <w:shd w:val="clear" w:color="auto" w:fill="auto"/>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22</w:t>
            </w:r>
          </w:p>
        </w:tc>
        <w:tc>
          <w:tcPr>
            <w:tcW w:w="547"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w:t>
            </w:r>
          </w:p>
        </w:tc>
        <w:tc>
          <w:tcPr>
            <w:tcW w:w="559" w:type="pct"/>
            <w:tcBorders>
              <w:left w:val="single" w:sz="4" w:space="0" w:color="auto"/>
              <w:bottom w:val="single" w:sz="4" w:space="0" w:color="auto"/>
              <w:right w:val="single" w:sz="4" w:space="0" w:color="auto"/>
            </w:tcBorders>
            <w:shd w:val="clear" w:color="auto" w:fill="auto"/>
          </w:tcPr>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w:t>
            </w:r>
          </w:p>
        </w:tc>
        <w:tc>
          <w:tcPr>
            <w:tcW w:w="421" w:type="pct"/>
            <w:vMerge/>
            <w:tcBorders>
              <w:left w:val="single" w:sz="4" w:space="0" w:color="auto"/>
              <w:bottom w:val="single" w:sz="4" w:space="0" w:color="auto"/>
              <w:right w:val="single" w:sz="12" w:space="0" w:color="auto"/>
            </w:tcBorders>
            <w:shd w:val="clear" w:color="auto" w:fill="auto"/>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p>
        </w:tc>
        <w:tc>
          <w:tcPr>
            <w:tcW w:w="545" w:type="pct"/>
            <w:tcBorders>
              <w:top w:val="single" w:sz="4" w:space="0" w:color="auto"/>
              <w:left w:val="single" w:sz="12" w:space="0" w:color="auto"/>
              <w:bottom w:val="single" w:sz="4" w:space="0" w:color="auto"/>
              <w:right w:val="single" w:sz="4" w:space="0" w:color="auto"/>
            </w:tcBorders>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c>
          <w:tcPr>
            <w:tcW w:w="548" w:type="pct"/>
            <w:vMerge/>
            <w:tcBorders>
              <w:left w:val="single" w:sz="4" w:space="0" w:color="auto"/>
              <w:bottom w:val="single" w:sz="4" w:space="0" w:color="auto"/>
              <w:right w:val="single" w:sz="12" w:space="0" w:color="auto"/>
            </w:tcBorders>
            <w:shd w:val="clear" w:color="auto" w:fill="auto"/>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p>
        </w:tc>
        <w:tc>
          <w:tcPr>
            <w:tcW w:w="648" w:type="pct"/>
            <w:tcBorders>
              <w:top w:val="single" w:sz="4" w:space="0" w:color="auto"/>
              <w:left w:val="single" w:sz="12" w:space="0" w:color="auto"/>
              <w:bottom w:val="single" w:sz="4" w:space="0" w:color="auto"/>
              <w:right w:val="single" w:sz="12" w:space="0" w:color="auto"/>
            </w:tcBorders>
            <w:shd w:val="clear" w:color="auto" w:fill="auto"/>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087519">
        <w:trPr>
          <w:trHeight w:val="46"/>
        </w:trPr>
        <w:tc>
          <w:tcPr>
            <w:tcW w:w="553" w:type="pct"/>
            <w:tcBorders>
              <w:top w:val="single" w:sz="12" w:space="0" w:color="auto"/>
              <w:left w:val="single" w:sz="12" w:space="0" w:color="auto"/>
              <w:bottom w:val="single" w:sz="12" w:space="0" w:color="auto"/>
              <w:right w:val="single" w:sz="12" w:space="0" w:color="auto"/>
            </w:tcBorders>
          </w:tcPr>
          <w:p w:rsidR="00087519" w:rsidRPr="008709D4" w:rsidRDefault="00087519" w:rsidP="00AB2876">
            <w:pPr>
              <w:widowControl w:val="0"/>
              <w:spacing w:after="0" w:line="240" w:lineRule="auto"/>
              <w:rPr>
                <w:rFonts w:ascii="Times New Roman" w:eastAsia="Times New Roman" w:hAnsi="Times New Roman"/>
                <w:b/>
                <w:sz w:val="24"/>
                <w:szCs w:val="24"/>
                <w:lang w:eastAsia="ru-RU"/>
              </w:rPr>
            </w:pPr>
          </w:p>
        </w:tc>
        <w:tc>
          <w:tcPr>
            <w:tcW w:w="639" w:type="pct"/>
            <w:tcBorders>
              <w:top w:val="single" w:sz="12" w:space="0" w:color="auto"/>
              <w:left w:val="single" w:sz="12" w:space="0" w:color="auto"/>
              <w:bottom w:val="single" w:sz="12" w:space="0" w:color="auto"/>
              <w:right w:val="single" w:sz="12" w:space="0" w:color="auto"/>
            </w:tcBorders>
            <w:shd w:val="clear" w:color="auto" w:fill="auto"/>
          </w:tcPr>
          <w:p w:rsidR="00087519" w:rsidRPr="008709D4" w:rsidRDefault="00087519" w:rsidP="00AB2876">
            <w:pPr>
              <w:widowControl w:val="0"/>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Всего:</w:t>
            </w:r>
          </w:p>
        </w:tc>
        <w:tc>
          <w:tcPr>
            <w:tcW w:w="540" w:type="pct"/>
            <w:tcBorders>
              <w:top w:val="single" w:sz="12" w:space="0" w:color="auto"/>
              <w:left w:val="single" w:sz="12" w:space="0" w:color="auto"/>
              <w:bottom w:val="single" w:sz="12" w:space="0" w:color="auto"/>
              <w:right w:val="single" w:sz="12" w:space="0" w:color="auto"/>
            </w:tcBorders>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324</w:t>
            </w:r>
          </w:p>
        </w:tc>
        <w:tc>
          <w:tcPr>
            <w:tcW w:w="547" w:type="pct"/>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192</w:t>
            </w:r>
          </w:p>
        </w:tc>
        <w:tc>
          <w:tcPr>
            <w:tcW w:w="559" w:type="pct"/>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80</w:t>
            </w:r>
          </w:p>
        </w:tc>
        <w:tc>
          <w:tcPr>
            <w:tcW w:w="966" w:type="pct"/>
            <w:gridSpan w:val="2"/>
            <w:tcBorders>
              <w:top w:val="single" w:sz="12" w:space="0" w:color="auto"/>
              <w:left w:val="single" w:sz="12" w:space="0" w:color="auto"/>
              <w:bottom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eastAsia="ru-RU"/>
              </w:rPr>
              <w:t xml:space="preserve">  -             96</w:t>
            </w:r>
          </w:p>
        </w:tc>
        <w:tc>
          <w:tcPr>
            <w:tcW w:w="548" w:type="pct"/>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w:t>
            </w:r>
          </w:p>
        </w:tc>
        <w:tc>
          <w:tcPr>
            <w:tcW w:w="648" w:type="pct"/>
            <w:tcBorders>
              <w:top w:val="single" w:sz="12" w:space="0" w:color="auto"/>
              <w:left w:val="single" w:sz="12" w:space="0" w:color="auto"/>
              <w:bottom w:val="single" w:sz="12" w:space="0" w:color="auto"/>
              <w:right w:val="single" w:sz="12" w:space="0" w:color="auto"/>
            </w:tcBorders>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val="en-US" w:eastAsia="ru-RU"/>
              </w:rPr>
              <w:t>36</w:t>
            </w:r>
          </w:p>
        </w:tc>
      </w:tr>
    </w:tbl>
    <w:p w:rsidR="00087519" w:rsidRPr="008709D4" w:rsidRDefault="00087519" w:rsidP="00AB2876">
      <w:pPr>
        <w:spacing w:after="0" w:line="240" w:lineRule="auto"/>
        <w:jc w:val="both"/>
        <w:rPr>
          <w:rFonts w:ascii="Times New Roman" w:eastAsia="Times New Roman" w:hAnsi="Times New Roman"/>
          <w:i/>
          <w:sz w:val="24"/>
          <w:szCs w:val="24"/>
          <w:lang w:eastAsia="ru-RU"/>
        </w:rPr>
      </w:pPr>
      <w:r w:rsidRPr="008709D4">
        <w:rPr>
          <w:rFonts w:ascii="Times New Roman" w:eastAsia="Times New Roman" w:hAnsi="Times New Roman"/>
          <w:i/>
          <w:sz w:val="24"/>
          <w:szCs w:val="24"/>
          <w:lang w:eastAsia="ru-RU"/>
        </w:rPr>
        <w:t xml:space="preserve">        </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3.2. Содержание обучения по профессиональному модулю (ПМ)</w:t>
      </w:r>
    </w:p>
    <w:p w:rsidR="00087519" w:rsidRPr="008709D4" w:rsidRDefault="00087519" w:rsidP="00AB2876">
      <w:pPr>
        <w:spacing w:after="0" w:line="240" w:lineRule="auto"/>
        <w:rPr>
          <w:rFonts w:ascii="Times New Roman" w:eastAsia="Times New Roman" w:hAnsi="Times New Roman"/>
          <w:sz w:val="24"/>
          <w:szCs w:val="24"/>
          <w:lang w:eastAsia="ru-RU"/>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6"/>
        <w:gridCol w:w="426"/>
        <w:gridCol w:w="9"/>
        <w:gridCol w:w="132"/>
        <w:gridCol w:w="6159"/>
        <w:gridCol w:w="992"/>
      </w:tblGrid>
      <w:tr w:rsidR="00087519" w:rsidRPr="008709D4" w:rsidTr="00087519">
        <w:tc>
          <w:tcPr>
            <w:tcW w:w="2346"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Наименование разделов профессионального модуля (ПМ), междисциплинарных курсов (МДК) и тем</w:t>
            </w:r>
          </w:p>
        </w:tc>
        <w:tc>
          <w:tcPr>
            <w:tcW w:w="6726" w:type="dxa"/>
            <w:gridSpan w:val="4"/>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Содержание учебного материала, практические занятия, самостоятельная работа обучающихся</w:t>
            </w:r>
          </w:p>
        </w:tc>
        <w:tc>
          <w:tcPr>
            <w:tcW w:w="992" w:type="dxa"/>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Объем часов</w:t>
            </w:r>
          </w:p>
        </w:tc>
      </w:tr>
      <w:tr w:rsidR="00087519" w:rsidRPr="008709D4" w:rsidTr="00087519">
        <w:tc>
          <w:tcPr>
            <w:tcW w:w="2346"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w:t>
            </w:r>
          </w:p>
        </w:tc>
        <w:tc>
          <w:tcPr>
            <w:tcW w:w="6726" w:type="dxa"/>
            <w:gridSpan w:val="4"/>
            <w:shd w:val="clear" w:color="auto" w:fill="auto"/>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c>
          <w:tcPr>
            <w:tcW w:w="992" w:type="dxa"/>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3</w:t>
            </w:r>
          </w:p>
        </w:tc>
      </w:tr>
      <w:tr w:rsidR="00087519" w:rsidRPr="008709D4" w:rsidTr="00087519">
        <w:tc>
          <w:tcPr>
            <w:tcW w:w="9072" w:type="dxa"/>
            <w:gridSpan w:val="5"/>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hAnsi="Times New Roman"/>
                <w:b/>
                <w:bCs/>
                <w:sz w:val="24"/>
                <w:szCs w:val="24"/>
                <w:lang w:eastAsia="ru-RU"/>
              </w:rPr>
              <w:t>Раздел ПМ 03 Организация работ в подразделении организации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val="en-US" w:eastAsia="ru-RU"/>
              </w:rPr>
              <w:t>3</w:t>
            </w:r>
            <w:r w:rsidRPr="008709D4">
              <w:rPr>
                <w:rFonts w:ascii="Times New Roman" w:eastAsia="Times New Roman" w:hAnsi="Times New Roman"/>
                <w:b/>
                <w:sz w:val="24"/>
                <w:szCs w:val="24"/>
                <w:lang w:eastAsia="ru-RU"/>
              </w:rPr>
              <w:t>24</w:t>
            </w:r>
          </w:p>
        </w:tc>
      </w:tr>
      <w:tr w:rsidR="00087519" w:rsidRPr="008709D4" w:rsidTr="00087519">
        <w:tc>
          <w:tcPr>
            <w:tcW w:w="9072" w:type="dxa"/>
            <w:gridSpan w:val="5"/>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Раздел 1. Организация деятельности структурного подразделения</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94</w:t>
            </w:r>
          </w:p>
        </w:tc>
      </w:tr>
      <w:tr w:rsidR="00087519" w:rsidRPr="008709D4" w:rsidTr="00087519">
        <w:tc>
          <w:tcPr>
            <w:tcW w:w="2346" w:type="dxa"/>
            <w:vMerge w:val="restart"/>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1.1Сущность и основные черты современного менеджмента</w:t>
            </w:r>
          </w:p>
        </w:tc>
        <w:tc>
          <w:tcPr>
            <w:tcW w:w="6726" w:type="dxa"/>
            <w:gridSpan w:val="4"/>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
                <w:bCs/>
                <w:sz w:val="24"/>
                <w:szCs w:val="24"/>
                <w:lang w:eastAsia="ru-RU"/>
              </w:rPr>
              <w:t xml:space="preserve">Содержание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8</w:t>
            </w:r>
          </w:p>
        </w:tc>
      </w:tr>
      <w:tr w:rsidR="00087519" w:rsidRPr="008709D4" w:rsidTr="00087519">
        <w:trPr>
          <w:trHeight w:val="644"/>
        </w:trPr>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sz w:val="24"/>
                <w:szCs w:val="24"/>
                <w:lang w:val="en-US" w:eastAsia="ru-RU"/>
              </w:rPr>
              <w:t>1</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Сущность и особенности современного менеджмента. Менеджмент как нау</w:t>
            </w:r>
            <w:r w:rsidRPr="008709D4">
              <w:rPr>
                <w:rFonts w:ascii="Times New Roman" w:eastAsia="Times New Roman" w:hAnsi="Times New Roman"/>
                <w:sz w:val="24"/>
                <w:szCs w:val="24"/>
                <w:lang w:eastAsia="ru-RU"/>
              </w:rPr>
              <w:lastRenderedPageBreak/>
              <w:t xml:space="preserve">ка, практика и искусство управления. Роль менеджмента в укреплении позиций кооперативных организации на рынке.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sz w:val="24"/>
                <w:szCs w:val="24"/>
                <w:lang w:val="en-US" w:eastAsia="ru-RU"/>
              </w:rPr>
              <w:t>2</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Иерархия менеджмента.</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sz w:val="24"/>
                <w:szCs w:val="24"/>
                <w:lang w:val="en-US"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sz w:val="24"/>
                <w:szCs w:val="24"/>
                <w:lang w:val="en-US" w:eastAsia="ru-RU"/>
              </w:rPr>
              <w:t>3</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Принципы эффективного управления социально - экономическими процессами.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sz w:val="24"/>
                <w:szCs w:val="24"/>
                <w:lang w:val="en-US"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6726" w:type="dxa"/>
            <w:gridSpan w:val="4"/>
            <w:shd w:val="clear" w:color="auto" w:fill="auto"/>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 xml:space="preserve">Практические занятия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300" w:type="dxa"/>
            <w:gridSpan w:val="3"/>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ситуаций п</w:t>
            </w:r>
            <w:r w:rsidRPr="008709D4">
              <w:rPr>
                <w:rFonts w:ascii="Times New Roman" w:eastAsia="Times New Roman" w:hAnsi="Times New Roman"/>
                <w:sz w:val="24"/>
                <w:szCs w:val="24"/>
                <w:lang w:eastAsia="ru-RU"/>
              </w:rPr>
              <w:lastRenderedPageBreak/>
              <w:t>о применению принципов управления</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val="restart"/>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1.2. Системный подход в менеджменте</w:t>
            </w:r>
          </w:p>
        </w:tc>
        <w:tc>
          <w:tcPr>
            <w:tcW w:w="6726" w:type="dxa"/>
            <w:gridSpan w:val="4"/>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
                <w:bCs/>
                <w:sz w:val="24"/>
                <w:szCs w:val="24"/>
                <w:lang w:eastAsia="ru-RU"/>
              </w:rPr>
              <w:t xml:space="preserve">Содержание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eastAsia="ru-RU"/>
              </w:rPr>
              <w:t>6</w:t>
            </w:r>
          </w:p>
        </w:tc>
      </w:tr>
      <w:tr w:rsidR="00087519" w:rsidRPr="008709D4" w:rsidTr="00087519">
        <w:trPr>
          <w:trHeight w:val="303"/>
        </w:trPr>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Понятие системного подхода. Организация как открытая система управления.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rPr>
          <w:trHeight w:val="279"/>
        </w:trPr>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sz w:val="24"/>
                <w:szCs w:val="24"/>
                <w:lang w:val="en-US" w:eastAsia="ru-RU"/>
              </w:rPr>
              <w:t>2</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Внешняя и внутренняя среда организации.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6726" w:type="dxa"/>
            <w:gridSpan w:val="4"/>
            <w:shd w:val="clear" w:color="auto" w:fill="auto"/>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 xml:space="preserve">Практические занятия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Анализ внешних и внутренних факторов</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val="restart"/>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1.3</w:t>
            </w:r>
            <w:r w:rsidRPr="008709D4">
              <w:rPr>
                <w:rFonts w:ascii="Times New Roman" w:hAnsi="Times New Roman"/>
                <w:b/>
                <w:bCs/>
                <w:sz w:val="24"/>
                <w:szCs w:val="24"/>
                <w:lang w:eastAsia="ru-RU"/>
              </w:rPr>
              <w:lastRenderedPageBreak/>
              <w:t xml:space="preserve"> </w:t>
            </w:r>
            <w:r w:rsidRPr="008709D4">
              <w:rPr>
                <w:rFonts w:ascii="Times New Roman" w:hAnsi="Times New Roman"/>
                <w:b/>
                <w:bCs/>
                <w:sz w:val="24"/>
                <w:szCs w:val="24"/>
                <w:lang w:eastAsia="ru-RU"/>
              </w:rPr>
              <w:lastRenderedPageBreak/>
              <w:t>Цели и функции менеджмента</w:t>
            </w:r>
          </w:p>
        </w:tc>
        <w:tc>
          <w:tcPr>
            <w:tcW w:w="6726" w:type="dxa"/>
            <w:gridSpan w:val="4"/>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
                <w:bCs/>
                <w:sz w:val="24"/>
                <w:szCs w:val="24"/>
                <w:lang w:eastAsia="ru-RU"/>
              </w:rPr>
              <w:t>Содержание</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087519">
        <w:trPr>
          <w:trHeight w:val="77"/>
        </w:trPr>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300" w:type="dxa"/>
            <w:gridSpan w:val="3"/>
            <w:shd w:val="clear" w:color="auto" w:fill="auto"/>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Цели  и функции менеджмента.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6726" w:type="dxa"/>
            <w:gridSpan w:val="4"/>
            <w:shd w:val="clear" w:color="auto" w:fill="auto"/>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 xml:space="preserve">Практические занятия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val="en-US" w:eastAsia="ru-RU"/>
              </w:rPr>
              <w:t>4</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 xml:space="preserve">1. </w:t>
            </w:r>
          </w:p>
        </w:tc>
        <w:tc>
          <w:tcPr>
            <w:tcW w:w="6300" w:type="dxa"/>
            <w:gridSpan w:val="3"/>
            <w:shd w:val="clear" w:color="auto" w:fill="auto"/>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Разработка системы целей торговой организации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300" w:type="dxa"/>
            <w:gridSpan w:val="3"/>
            <w:shd w:val="clear" w:color="auto" w:fill="auto"/>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Разработка специфических функций товароведа</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val="restart"/>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1.4 Организационные структуры управления</w:t>
            </w:r>
          </w:p>
        </w:tc>
        <w:tc>
          <w:tcPr>
            <w:tcW w:w="6726" w:type="dxa"/>
            <w:gridSpan w:val="4"/>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
                <w:bCs/>
                <w:sz w:val="24"/>
                <w:szCs w:val="24"/>
                <w:lang w:eastAsia="ru-RU"/>
              </w:rPr>
              <w:t>Содержание</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300" w:type="dxa"/>
            <w:gridSpan w:val="3"/>
            <w:shd w:val="clear" w:color="auto" w:fill="auto"/>
          </w:tcPr>
          <w:p w:rsidR="00087519" w:rsidRPr="008709D4" w:rsidRDefault="00087519" w:rsidP="00AB2876">
            <w:pPr>
              <w:spacing w:after="0" w:line="240" w:lineRule="auto"/>
              <w:jc w:val="both"/>
              <w:rPr>
                <w:rFonts w:ascii="Times New Roman" w:hAnsi="Times New Roman"/>
                <w:bCs/>
                <w:sz w:val="24"/>
                <w:szCs w:val="24"/>
                <w:lang w:eastAsia="ru-RU"/>
              </w:rPr>
            </w:pPr>
            <w:r w:rsidRPr="008709D4">
              <w:rPr>
                <w:rFonts w:ascii="Times New Roman" w:hAnsi="Times New Roman"/>
                <w:bCs/>
                <w:sz w:val="24"/>
                <w:szCs w:val="24"/>
                <w:lang w:eastAsia="ru-RU"/>
              </w:rPr>
              <w:t>Организационные структуры управления.</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6726" w:type="dxa"/>
            <w:gridSpan w:val="4"/>
            <w:shd w:val="clear" w:color="auto" w:fill="auto"/>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 xml:space="preserve">Практические занятия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Анализ </w:t>
            </w:r>
            <w:r w:rsidRPr="008709D4">
              <w:rPr>
                <w:rFonts w:ascii="Times New Roman" w:eastAsia="Times New Roman" w:hAnsi="Times New Roman"/>
                <w:sz w:val="24"/>
                <w:szCs w:val="24"/>
                <w:lang w:eastAsia="ru-RU"/>
              </w:rPr>
              <w:t>организационной</w:t>
            </w:r>
            <w:r w:rsidRPr="008709D4">
              <w:rPr>
                <w:rFonts w:ascii="Times New Roman" w:eastAsia="Times New Roman" w:hAnsi="Times New Roman"/>
                <w:bCs/>
                <w:sz w:val="24"/>
                <w:szCs w:val="24"/>
                <w:lang w:eastAsia="ru-RU"/>
              </w:rPr>
              <w:t xml:space="preserve"> структуры управления торговой организации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val="restart"/>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1.5 Методы управления</w:t>
            </w:r>
          </w:p>
        </w:tc>
        <w:tc>
          <w:tcPr>
            <w:tcW w:w="6726" w:type="dxa"/>
            <w:gridSpan w:val="4"/>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
                <w:bCs/>
                <w:sz w:val="24"/>
                <w:szCs w:val="24"/>
                <w:lang w:eastAsia="ru-RU"/>
              </w:rPr>
              <w:t>Содержание</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8</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Методы управления, их  классификация. Экономические методы управления.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rPr>
          <w:trHeight w:val="217"/>
        </w:trPr>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Организационно-распорядительные методы управления.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rPr>
          <w:trHeight w:val="249"/>
        </w:trPr>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Социально - психологические методы управления.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6726" w:type="dxa"/>
            <w:gridSpan w:val="4"/>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
                <w:bCs/>
                <w:sz w:val="24"/>
                <w:szCs w:val="24"/>
                <w:lang w:eastAsia="ru-RU"/>
              </w:rPr>
              <w:t>Практические занятия</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val="en-US"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300" w:type="dxa"/>
            <w:gridSpan w:val="3"/>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ситуаций по применению методов управления в торговой организации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val="restart"/>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1.6 Процесс менеджмента в торговой организации</w:t>
            </w:r>
          </w:p>
        </w:tc>
        <w:tc>
          <w:tcPr>
            <w:tcW w:w="6726" w:type="dxa"/>
            <w:gridSpan w:val="4"/>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
                <w:bCs/>
                <w:sz w:val="24"/>
                <w:szCs w:val="24"/>
                <w:lang w:eastAsia="ru-RU"/>
              </w:rPr>
              <w:t>Содержание</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26</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p w:rsidR="00087519" w:rsidRPr="008709D4" w:rsidRDefault="00087519" w:rsidP="00AB2876">
            <w:pPr>
              <w:spacing w:after="0" w:line="240" w:lineRule="auto"/>
              <w:rPr>
                <w:rFonts w:ascii="Times New Roman" w:hAnsi="Times New Roman"/>
                <w:bCs/>
                <w:sz w:val="24"/>
                <w:szCs w:val="24"/>
                <w:lang w:eastAsia="ru-RU"/>
              </w:rPr>
            </w:pP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Процесс менеджмента как последовательное осуществление функций управления. </w:t>
            </w:r>
            <w:r w:rsidRPr="008709D4">
              <w:rPr>
                <w:rFonts w:ascii="Times New Roman" w:eastAsia="Times New Roman" w:hAnsi="Times New Roman"/>
                <w:bCs/>
                <w:sz w:val="24"/>
                <w:szCs w:val="24"/>
                <w:lang w:eastAsia="ru-RU"/>
              </w:rPr>
              <w:t xml:space="preserve">Особенности стратегического и тактического планов.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val="en-US" w:eastAsia="ru-RU"/>
              </w:rPr>
            </w:pPr>
            <w:r w:rsidRPr="008709D4">
              <w:rPr>
                <w:rFonts w:ascii="Times New Roman" w:hAnsi="Times New Roman"/>
                <w:bCs/>
                <w:sz w:val="24"/>
                <w:szCs w:val="24"/>
                <w:lang w:val="en-US" w:eastAsia="ru-RU"/>
              </w:rPr>
              <w:t>2</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Процесс организации и делегирования полномочий в торговой организации.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Положение о торговом отделе и  должностная инструкция товароведа: сущность, значение, содержание, порядок разработки и утверждения.</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4.</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Мотивация в системе управления торговой организации. </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Содержательные и процессуальные теории мотивации.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5.</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Контроль в системе управления торговой организации.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6.</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Информация в системе управления торговой организации. Информационная система.</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7.</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Управленческие решения в системе управления торговой организации.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6726" w:type="dxa"/>
            <w:gridSpan w:val="4"/>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hAnsi="Times New Roman"/>
                <w:b/>
                <w:bCs/>
                <w:sz w:val="24"/>
                <w:szCs w:val="24"/>
                <w:lang w:eastAsia="ru-RU"/>
              </w:rPr>
              <w:t>Практические занятия</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val="en-US" w:eastAsia="ru-RU"/>
              </w:rPr>
              <w:t>1</w:t>
            </w:r>
            <w:r w:rsidRPr="008709D4">
              <w:rPr>
                <w:rFonts w:ascii="Times New Roman" w:eastAsia="Times New Roman" w:hAnsi="Times New Roman"/>
                <w:b/>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положения о торговом отделе</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должностной инструкции товароведа</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системы мотивации сотрудников торговой организации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4</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Разработка  системы контроля за деятельностью подчиненных в торговой организации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5,6</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Принятие управленческих решений в торговой организации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r>
      <w:tr w:rsidR="00087519" w:rsidRPr="008709D4" w:rsidTr="00087519">
        <w:tc>
          <w:tcPr>
            <w:tcW w:w="2346" w:type="dxa"/>
            <w:vMerge w:val="restart"/>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1.7 Коммуникации в процессе управления</w:t>
            </w:r>
          </w:p>
        </w:tc>
        <w:tc>
          <w:tcPr>
            <w:tcW w:w="6726" w:type="dxa"/>
            <w:gridSpan w:val="4"/>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
                <w:bCs/>
                <w:sz w:val="24"/>
                <w:szCs w:val="24"/>
                <w:lang w:eastAsia="ru-RU"/>
              </w:rPr>
              <w:t>Содержание</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eastAsia="ru-RU"/>
              </w:rPr>
              <w:t>8</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Коммуникация в торговой организации. Принципы делового общения в коллективе.</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Публичное выступление. Телефонные переговоры.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sz w:val="24"/>
                <w:szCs w:val="24"/>
                <w:lang w:val="en-US"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6726" w:type="dxa"/>
            <w:gridSpan w:val="4"/>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hAnsi="Times New Roman"/>
                <w:b/>
                <w:bCs/>
                <w:sz w:val="24"/>
                <w:szCs w:val="24"/>
                <w:lang w:eastAsia="ru-RU"/>
              </w:rPr>
              <w:t>Практические занятия</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val="en-US" w:eastAsia="ru-RU"/>
              </w:rPr>
              <w:t>4</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300" w:type="dxa"/>
            <w:gridSpan w:val="3"/>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Проведение публичных выступлений</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sz w:val="24"/>
                <w:szCs w:val="24"/>
                <w:lang w:val="en-US"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300" w:type="dxa"/>
            <w:gridSpan w:val="3"/>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Ведение телефонных переговоров</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val="restart"/>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1.8 Руководство трудовым коллективом в торговой организации</w:t>
            </w:r>
          </w:p>
        </w:tc>
        <w:tc>
          <w:tcPr>
            <w:tcW w:w="6726" w:type="dxa"/>
            <w:gridSpan w:val="4"/>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
                <w:bCs/>
                <w:sz w:val="24"/>
                <w:szCs w:val="24"/>
                <w:lang w:eastAsia="ru-RU"/>
              </w:rPr>
              <w:t>Содержание</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16</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300" w:type="dxa"/>
            <w:gridSpan w:val="3"/>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Трудовой коллектив. Этапы формирования и развития. Значение создание команды в условиях рыночных отношений.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sz w:val="24"/>
                <w:szCs w:val="24"/>
                <w:lang w:val="en-US"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Управление персоналом организации и структурного подразделения. Состав и структура персонала.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Основные подсистемы работы с персоналом: набор, отбор, адаптация, обучение.</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4.</w:t>
            </w:r>
          </w:p>
        </w:tc>
        <w:tc>
          <w:tcPr>
            <w:tcW w:w="6300" w:type="dxa"/>
            <w:gridSpan w:val="3"/>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Стиль руководства.</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5.</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Организационная культура торг</w:t>
            </w:r>
            <w:r w:rsidRPr="008709D4">
              <w:rPr>
                <w:rFonts w:ascii="Times New Roman" w:eastAsia="Times New Roman" w:hAnsi="Times New Roman"/>
                <w:sz w:val="24"/>
                <w:szCs w:val="24"/>
                <w:lang w:eastAsia="ru-RU"/>
              </w:rPr>
              <w:lastRenderedPageBreak/>
              <w:t>овой организации.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6726" w:type="dxa"/>
            <w:gridSpan w:val="4"/>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hAnsi="Times New Roman"/>
                <w:b/>
                <w:bCs/>
                <w:sz w:val="24"/>
                <w:szCs w:val="24"/>
                <w:lang w:eastAsia="ru-RU"/>
              </w:rPr>
              <w:t>Практические занятия</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300" w:type="dxa"/>
            <w:gridSpan w:val="3"/>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Формирование и работа команды</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300" w:type="dxa"/>
            <w:gridSpan w:val="3"/>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критериев и методов оценки деятельности персонала торговой организации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300" w:type="dxa"/>
            <w:gridSpan w:val="3"/>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содержания организационной культуры торговой организации.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val="restart"/>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1.9 Организация труда руководителя (специалиста) торговой организации</w:t>
            </w:r>
          </w:p>
        </w:tc>
        <w:tc>
          <w:tcPr>
            <w:tcW w:w="6726" w:type="dxa"/>
            <w:gridSpan w:val="4"/>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
                <w:bCs/>
                <w:sz w:val="24"/>
                <w:szCs w:val="24"/>
                <w:lang w:eastAsia="ru-RU"/>
              </w:rPr>
              <w:t>Содержание</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Научная организация управленческого труда. Организация рабочего места руководителя (специалиста) торговой организации.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Содержание труда руководителя (специалиста) торговой организации. Планирование личной работы.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300" w:type="dxa"/>
            <w:gridSpan w:val="3"/>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Собрания, совещания, заседания: сущность, виды. Порядок подготовки и проведения.</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6726" w:type="dxa"/>
            <w:gridSpan w:val="4"/>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hAnsi="Times New Roman"/>
                <w:b/>
                <w:bCs/>
                <w:sz w:val="24"/>
                <w:szCs w:val="24"/>
                <w:lang w:eastAsia="ru-RU"/>
              </w:rPr>
              <w:t>Практические занятия</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300" w:type="dxa"/>
            <w:gridSpan w:val="3"/>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планировок рабочего места товароведа</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300" w:type="dxa"/>
            <w:gridSpan w:val="3"/>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плана проведения оперативного совещания</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300" w:type="dxa"/>
            <w:gridSpan w:val="3"/>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Подбор технических средств управления для рабочего места товароведа.</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9072" w:type="dxa"/>
            <w:gridSpan w:val="5"/>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Задания для самостоятельной работы</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специфических функций специалистов  торговой организации.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организационно-распорядительной документации торговой организации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ключевых факторов успеха торговой  организации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распределения  полномочий в торговой  организации.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Определение системы мотиваторов для сотрудников торговой организации.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информационной системы торговой организации.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управленческих решений на основе ситуаций.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мероприятий по управлению неформальными группами в торговой организации.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телефонных диалогов в торговой организации по предложенным ситуациям.</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 xml:space="preserve">Анализ эффективности </w:t>
            </w:r>
            <w:r w:rsidRPr="008709D4">
              <w:rPr>
                <w:rFonts w:ascii="Times New Roman" w:eastAsia="Times New Roman" w:hAnsi="Times New Roman"/>
                <w:sz w:val="24"/>
                <w:szCs w:val="24"/>
                <w:lang w:eastAsia="ru-RU"/>
              </w:rPr>
              <w:t>применения</w:t>
            </w:r>
            <w:r w:rsidRPr="008709D4">
              <w:rPr>
                <w:rFonts w:ascii="Times New Roman" w:eastAsia="Times New Roman" w:hAnsi="Times New Roman"/>
                <w:bCs/>
                <w:sz w:val="24"/>
                <w:szCs w:val="24"/>
                <w:lang w:eastAsia="ru-RU"/>
              </w:rPr>
              <w:t xml:space="preserve"> различных стилей руководства.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содержания публичных выступлений.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Разработка планировок офисных помещений.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мероприятий по регулированию условий труда на рабочем месте в торговой организации.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Анализ использования рабочего времени сотрудниками торговой организации.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техники личной работы товароведа по различным видам деятельности.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Оценка уровня оснащенности рабочих мест специалистов торговой организации техническими средствами управления.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правил внутреннего трудового распорядка торговой организации.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состава персонала торговой организации.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источников набора торгового персонала.</w:t>
            </w:r>
          </w:p>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eastAsia="Times New Roman" w:hAnsi="Times New Roman"/>
                <w:sz w:val="24"/>
                <w:szCs w:val="24"/>
                <w:lang w:eastAsia="ru-RU"/>
              </w:rPr>
              <w:t>Разработка мероприятий по снижению текучести кадров.</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47</w:t>
            </w:r>
          </w:p>
        </w:tc>
      </w:tr>
      <w:tr w:rsidR="00087519" w:rsidRPr="008709D4" w:rsidTr="00087519">
        <w:tc>
          <w:tcPr>
            <w:tcW w:w="9072" w:type="dxa"/>
            <w:gridSpan w:val="5"/>
            <w:shd w:val="clear" w:color="auto" w:fill="auto"/>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lastRenderedPageBreak/>
              <w:t>Учебная практика</w:t>
            </w:r>
          </w:p>
          <w:p w:rsidR="00087519" w:rsidRPr="008F386D"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Виды работ</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Определение системы личных качеств руководителя торговой организации</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Разработка плана работы структурного подразделения торговой организации</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Разработка системы делегирования полномочий в торговой организации</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Разработка плана личной работы руководителя торговой организации</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Деловая игра «Рабочий день руководителя торговой организации»</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Разработка программы адаптации персонала торговой организации.</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Подбор методов для отбора и оценки персонала торговой организации.</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sz w:val="24"/>
                <w:szCs w:val="24"/>
                <w:lang w:eastAsia="ru-RU"/>
              </w:rPr>
              <w:t>Разработка программ повышения квалификации сотрудников торговой организации.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18</w:t>
            </w:r>
          </w:p>
        </w:tc>
      </w:tr>
      <w:tr w:rsidR="00087519" w:rsidRPr="008709D4" w:rsidTr="00087519">
        <w:tc>
          <w:tcPr>
            <w:tcW w:w="9072" w:type="dxa"/>
            <w:gridSpan w:val="5"/>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
                <w:bCs/>
                <w:sz w:val="24"/>
                <w:szCs w:val="24"/>
                <w:lang w:eastAsia="ru-RU"/>
              </w:rPr>
              <w:t>Раздел ПМ 2. Организация экономической работы в структурном подразделении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129</w:t>
            </w:r>
          </w:p>
        </w:tc>
      </w:tr>
      <w:tr w:rsidR="00087519" w:rsidRPr="008709D4" w:rsidTr="00087519">
        <w:tc>
          <w:tcPr>
            <w:tcW w:w="2346" w:type="dxa"/>
            <w:vMerge w:val="restart"/>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2.1 Основы экономики организации (предприятия)</w:t>
            </w:r>
          </w:p>
        </w:tc>
        <w:tc>
          <w:tcPr>
            <w:tcW w:w="6726" w:type="dxa"/>
            <w:gridSpan w:val="4"/>
            <w:shd w:val="clear" w:color="auto" w:fill="auto"/>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Торговое предприятие как хозяйствующий субъект рыночной экономики.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Экономические ресурсы торгового предприятия: виды, состав, источники финансирования, показатели использования основных средств</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Оборотные средства и трудовые ресурсы, их состав, показатели эффективности использования</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Экономический механизм функционирования торгового предприятия.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6726" w:type="dxa"/>
            <w:gridSpan w:val="4"/>
            <w:shd w:val="clear" w:color="auto" w:fill="auto"/>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087519">
        <w:tc>
          <w:tcPr>
            <w:tcW w:w="2346" w:type="dxa"/>
            <w:vMerge/>
            <w:tcBorders>
              <w:bottom w:val="nil"/>
            </w:tcBorders>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Расчет показателей  эффективности  использования  основных средств торгового  пр</w:t>
            </w:r>
            <w:r w:rsidRPr="008709D4">
              <w:rPr>
                <w:rFonts w:ascii="Times New Roman" w:eastAsia="Times New Roman" w:hAnsi="Times New Roman"/>
                <w:sz w:val="24"/>
                <w:szCs w:val="24"/>
                <w:lang w:eastAsia="ru-RU"/>
              </w:rPr>
              <w:lastRenderedPageBreak/>
              <w:t>едприятия</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tcBorders>
              <w:top w:val="nil"/>
            </w:tcBorders>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Расчет показателей  эффективности  использования  оборотных средств и трудовых ресурсов торгового предприятия</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val="restart"/>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2.2 Формирование объемов деятельности предприятий  торговли</w:t>
            </w:r>
          </w:p>
        </w:tc>
        <w:tc>
          <w:tcPr>
            <w:tcW w:w="6726" w:type="dxa"/>
            <w:gridSpan w:val="4"/>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
                <w:bCs/>
                <w:sz w:val="24"/>
                <w:szCs w:val="24"/>
                <w:lang w:eastAsia="ru-RU"/>
              </w:rPr>
              <w:t>Содержание</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38</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Оборот розничной торговли: понятие, состав. Факторы, влияющие на формирование оборота розничных торговых предприятий.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Проведение анализа оборота розничной торговли по общему объему.</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Проведение анализа оборота розничной торговли по  товарным группам.</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4</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Планирование оборота розничной  торговли по общему объему, по группам товаров в торговых предприятиях.</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5</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Запасы товаров и оборачиваемость средств, вложенных в товарные запасы</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6</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Проведение анализа товарных запасов, товарооборачиваемости розничной торговли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7</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Проведение анализа поступления товаров в торговую сеть.</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8</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Определение необходимых размеров товарных запасов и объемов поступления товаров в розничные предприятия.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9</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Показатели объемов деятельности предприятий оптовой торговли. Оборот оптовой торговли, его состав. Факторы, влияющие на формирование оборота оптовых предприятий.</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10</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Особенности  анализа оптового товарооборота по общему объему и товарным группам, товарных запасов, товарооборачиваемости и поступления товаров в опте</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11</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Порядок планирования оборота оптового торгового предприятия. Формирование товарных запасов в оптовых предприятиях, оптимизация  поступления товаров на оптовые базы</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6726" w:type="dxa"/>
            <w:gridSpan w:val="4"/>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hAnsi="Times New Roman"/>
                <w:b/>
                <w:bCs/>
                <w:sz w:val="24"/>
                <w:szCs w:val="24"/>
                <w:lang w:eastAsia="ru-RU"/>
              </w:rPr>
              <w:t>Практические занятия</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16</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Анализ розничного товарооборота по общему объёму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розничного товарооборота по товарным  группам.</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159"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Планирование оборота розничной торговли по общему объему и по товарным группам.</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4</w:t>
            </w:r>
          </w:p>
        </w:tc>
        <w:tc>
          <w:tcPr>
            <w:tcW w:w="6159" w:type="dxa"/>
            <w:shd w:val="clear" w:color="auto" w:fill="auto"/>
          </w:tcPr>
          <w:p w:rsidR="00087519" w:rsidRPr="008709D4" w:rsidRDefault="00087519" w:rsidP="00AB2876">
            <w:pPr>
              <w:spacing w:after="0" w:line="240" w:lineRule="auto"/>
              <w:jc w:val="both"/>
              <w:rPr>
                <w:rFonts w:ascii="Times New Roman" w:hAnsi="Times New Roman"/>
                <w:b/>
                <w:bCs/>
                <w:sz w:val="24"/>
                <w:szCs w:val="24"/>
                <w:lang w:eastAsia="ru-RU"/>
              </w:rPr>
            </w:pPr>
            <w:r w:rsidRPr="008709D4">
              <w:rPr>
                <w:rFonts w:ascii="Times New Roman" w:eastAsia="Times New Roman" w:hAnsi="Times New Roman"/>
                <w:sz w:val="24"/>
                <w:szCs w:val="24"/>
                <w:lang w:eastAsia="ru-RU"/>
              </w:rPr>
              <w:t>Анализ товарных запасов в розничной торговле. Расчет товарооборачиваемости.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5</w:t>
            </w:r>
          </w:p>
        </w:tc>
        <w:tc>
          <w:tcPr>
            <w:tcW w:w="6159"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Анализ  поступления товаров в розничной торговле</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6</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Планирование товарных запасов и поступления товаров в торговое               предприятие.</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7</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показателей оптового товарооборота</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8</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Планирование показателей оборота оптовой торговли.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val="restart"/>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2.3 Оплата труда на предприятиях сферы товарного обращения</w:t>
            </w:r>
          </w:p>
        </w:tc>
        <w:tc>
          <w:tcPr>
            <w:tcW w:w="6726" w:type="dxa"/>
            <w:gridSpan w:val="4"/>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
                <w:bCs/>
                <w:sz w:val="24"/>
                <w:szCs w:val="24"/>
                <w:lang w:eastAsia="ru-RU"/>
              </w:rPr>
              <w:t>Содержание</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10</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Сущность заработной платы в условиях рыночной экономики.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Основные принципы организации заработной платы на предприятиях. Формы и системы оплаты труда. Построение систем премирования. Доплаты и надбавки. Индивидуализация условий материального стимулирования труда.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Порядок начисления заработной платы различным категориям работников торговых предприятий</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Показатели по труду и заработной плате, их характеристика. Анализ показателей по труду и заработной плате. Механизм формирования средств на оплату труда.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Планирование расходов на оплату труда.</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6726" w:type="dxa"/>
            <w:gridSpan w:val="4"/>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hAnsi="Times New Roman"/>
                <w:b/>
                <w:bCs/>
                <w:sz w:val="24"/>
                <w:szCs w:val="24"/>
                <w:lang w:eastAsia="ru-RU"/>
              </w:rPr>
              <w:lastRenderedPageBreak/>
              <w:t>Практические занятия</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Начисление заработной платы отдельным категориям работников торговых предприятий.</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и планирование показателей по труду и его оплате.</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val="restart"/>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2.4 Издержки обращения</w:t>
            </w:r>
          </w:p>
        </w:tc>
        <w:tc>
          <w:tcPr>
            <w:tcW w:w="6726" w:type="dxa"/>
            <w:gridSpan w:val="4"/>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
                <w:bCs/>
                <w:sz w:val="24"/>
                <w:szCs w:val="24"/>
                <w:lang w:eastAsia="ru-RU"/>
              </w:rPr>
              <w:t>Содержание</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10</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Издержки обращения: сущность, показатели, классификация. Факторы, влияющие на издержки обращения в предприятиях розничной торговли.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Проведение анализа издержек обращения по общему уровню и статьям затрат.</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Экономическое обоснование плана издержек обращения по статьям затрат и в целом по торговому предприятию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6726" w:type="dxa"/>
            <w:gridSpan w:val="4"/>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hAnsi="Times New Roman"/>
                <w:b/>
                <w:bCs/>
                <w:sz w:val="24"/>
                <w:szCs w:val="24"/>
                <w:lang w:eastAsia="ru-RU"/>
              </w:rPr>
              <w:t>Практические з</w:t>
            </w:r>
            <w:r w:rsidRPr="008709D4">
              <w:rPr>
                <w:rFonts w:ascii="Times New Roman" w:hAnsi="Times New Roman"/>
                <w:b/>
                <w:bCs/>
                <w:sz w:val="24"/>
                <w:szCs w:val="24"/>
                <w:lang w:eastAsia="ru-RU"/>
              </w:rPr>
              <w:lastRenderedPageBreak/>
              <w:t>ан</w:t>
            </w:r>
            <w:r w:rsidRPr="008709D4">
              <w:rPr>
                <w:rFonts w:ascii="Times New Roman" w:hAnsi="Times New Roman"/>
                <w:b/>
                <w:bCs/>
                <w:sz w:val="24"/>
                <w:szCs w:val="24"/>
                <w:lang w:eastAsia="ru-RU"/>
              </w:rPr>
              <w:lastRenderedPageBreak/>
              <w:t>я</w:t>
            </w:r>
            <w:r w:rsidRPr="008709D4">
              <w:rPr>
                <w:rFonts w:ascii="Times New Roman" w:hAnsi="Times New Roman"/>
                <w:b/>
                <w:bCs/>
                <w:sz w:val="24"/>
                <w:szCs w:val="24"/>
                <w:lang w:eastAsia="ru-RU"/>
              </w:rPr>
              <w:lastRenderedPageBreak/>
              <w:t>тия</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издержек обращения по общему уровню и статьям затрат.</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Расчет плана издержек обращения по статьям затрат и в целом по торговому  предприятию</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val="restart"/>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2.5 Доходы и прибыль предприятий сферы товарного обращения</w:t>
            </w:r>
          </w:p>
        </w:tc>
        <w:tc>
          <w:tcPr>
            <w:tcW w:w="6726" w:type="dxa"/>
            <w:gridSpan w:val="4"/>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
                <w:bCs/>
                <w:sz w:val="24"/>
                <w:szCs w:val="24"/>
                <w:lang w:eastAsia="ru-RU"/>
              </w:rPr>
              <w:t>Содержание</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16</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Доходы: сущность, значение, виды. Основы ценообразования. Виды цен. Структура розничной цены. Формирование доходов от реализации товаров на предприятиях торговли. Факторы, влияющие на доходы. Показатели доходности.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Формирование прибыли предприятий. Виды прибыли. Показатели рентабельности.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Экономическое обоснование торговых надбавок.</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4</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Проведение анализа доходов и прибыли по торговому предприятию</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5</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Особенности планирования доходов и прибыли  в торговле.</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6726" w:type="dxa"/>
            <w:gridSpan w:val="4"/>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hAnsi="Times New Roman"/>
                <w:b/>
                <w:bCs/>
                <w:sz w:val="24"/>
                <w:szCs w:val="24"/>
                <w:lang w:eastAsia="ru-RU"/>
              </w:rPr>
              <w:t>Практические занятия</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b/>
                <w:sz w:val="24"/>
                <w:szCs w:val="24"/>
                <w:u w:val="single"/>
                <w:lang w:eastAsia="ru-RU"/>
              </w:rPr>
            </w:pPr>
            <w:r w:rsidRPr="008709D4">
              <w:rPr>
                <w:rFonts w:ascii="Times New Roman" w:eastAsia="Times New Roman" w:hAnsi="Times New Roman"/>
                <w:sz w:val="24"/>
                <w:szCs w:val="24"/>
                <w:lang w:eastAsia="ru-RU"/>
              </w:rPr>
              <w:t xml:space="preserve">Анализ доходов и прибыли по торговому предприятию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Обоснование размера торговых надбавок. Определение розничной  цены товара.</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Планирование доходов и прибыли по торговому предприятию </w:t>
            </w:r>
            <w:r w:rsidRPr="008709D4">
              <w:rPr>
                <w:rFonts w:ascii="Times New Roman" w:eastAsia="Times New Roman" w:hAnsi="Times New Roman"/>
                <w:sz w:val="24"/>
                <w:szCs w:val="24"/>
                <w:lang w:eastAsia="ru-RU"/>
              </w:rPr>
              <w:tab/>
              <w:t xml:space="preserve">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9072" w:type="dxa"/>
            <w:gridSpan w:val="5"/>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Примерная тематика домашних заданий</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Задания для самостоятельной работы</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Реферативная работа по отражению социально- экономического значения потребкооперации в условиях рынка.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схемы “Классификация предприятий по организационно-правовым формам хозяйствования</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схемы экономических ресурсов предприятия.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характеристики трудовых ресурсов, как элемента рынка труда.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Аналитическая обработка учебного материала по выявлению роли товароведов в совершенствовании экономического  механизма  функционирования торгового предприятия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Составление сравнительной характеристики порядка и организации планирования в централизованно-командной и рыночной экономике.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Подбор статистического</w:t>
            </w:r>
            <w:r w:rsidRPr="008709D4">
              <w:rPr>
                <w:rFonts w:ascii="Times New Roman" w:eastAsia="Times New Roman" w:hAnsi="Times New Roman"/>
                <w:sz w:val="24"/>
                <w:szCs w:val="24"/>
                <w:lang w:eastAsia="ru-RU"/>
              </w:rPr>
              <w:lastRenderedPageBreak/>
              <w:t xml:space="preserve"> материала по развитию об</w:t>
            </w:r>
            <w:r w:rsidRPr="008709D4">
              <w:rPr>
                <w:rFonts w:ascii="Times New Roman" w:eastAsia="Times New Roman" w:hAnsi="Times New Roman"/>
                <w:sz w:val="24"/>
                <w:szCs w:val="24"/>
                <w:lang w:eastAsia="ru-RU"/>
              </w:rPr>
              <w:lastRenderedPageBreak/>
              <w:t>орота розничной    торговли и выявление сложившихся тенденций его развития в условиях  рынка.</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организационно-оперативных мероприятий, направленных на развитие оборота розничных торговых предприятий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сравнительной характеристики показателей “Товарные запасы    в днях”  и  “Товарооборачиваемость в днях”.</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мероприятий по развитию оборота розничных торговых предприятий, ускорения товарооборачиваемости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сравнительной характеристики товарооборота розничной и  оптовой торговли, выявление черт сходства и различия.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комплекса мероприятий по развитию оборота оптовой   торговли   и  ускорению товарооборачиваемости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Положения об оплате труда работников потребительского общества.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Разработка организационно- экономических мероприятий,  обеспечивающих повышение эффективности труда работников сферы    товарного обращения и рациональное использование средств на оплату  труда.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комплекса мероприятий по сокращению расходов торговых  предприятий</w:t>
            </w:r>
          </w:p>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eastAsia="Times New Roman" w:hAnsi="Times New Roman"/>
                <w:sz w:val="24"/>
                <w:szCs w:val="24"/>
                <w:lang w:eastAsia="ru-RU"/>
              </w:rPr>
              <w:t>Подбор  статистической информации о динамике рентабельности   предприятий (организаций) сферы  товарного обращения системы АКПС.</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43</w:t>
            </w:r>
          </w:p>
        </w:tc>
      </w:tr>
      <w:tr w:rsidR="00087519" w:rsidRPr="008709D4" w:rsidTr="00087519">
        <w:tc>
          <w:tcPr>
            <w:tcW w:w="9072" w:type="dxa"/>
            <w:gridSpan w:val="5"/>
            <w:shd w:val="clear" w:color="auto" w:fill="auto"/>
          </w:tcPr>
          <w:p w:rsidR="00087519" w:rsidRPr="008709D4" w:rsidRDefault="00087519" w:rsidP="00AB2876">
            <w:pPr>
              <w:spacing w:after="0" w:line="240" w:lineRule="auto"/>
              <w:rPr>
                <w:rFonts w:ascii="Times New Roman" w:hAnsi="Times New Roman"/>
                <w:bCs/>
                <w:i/>
                <w:sz w:val="24"/>
                <w:szCs w:val="24"/>
                <w:lang w:eastAsia="ru-RU"/>
              </w:rPr>
            </w:pPr>
            <w:r w:rsidRPr="008709D4">
              <w:rPr>
                <w:rFonts w:ascii="Times New Roman" w:hAnsi="Times New Roman"/>
                <w:b/>
                <w:bCs/>
                <w:sz w:val="24"/>
                <w:szCs w:val="24"/>
                <w:lang w:eastAsia="ru-RU"/>
              </w:rPr>
              <w:lastRenderedPageBreak/>
              <w:t>Учебная практика</w:t>
            </w:r>
          </w:p>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Виды работ</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1. Решение сквозного задания по анализу оборота розничной торговли по общему объему и товарным группам</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2. Решение сквозного задания по анализу  товарных запасов, товарооборачиваемости и поступления товаров в розничную торговую сеть</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3. Решение сквозного задания по планированию оборота розничной торговли по общему объему и товарным группам</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4. Решение сквозного задания по нормированию товарных запасов по товарным группам и периодам года</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5. Решение сквозного задания по расчету плана поступления товаров в торговую сеть</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6. Решение сквозного задания по анализу качественных  показателей торгового предприятия</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 xml:space="preserve">7. Решение сквозного задания по расчету плана качественных показателей торгового предприятия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14</w:t>
            </w:r>
          </w:p>
        </w:tc>
      </w:tr>
      <w:tr w:rsidR="00087519" w:rsidRPr="008709D4" w:rsidTr="00087519">
        <w:tc>
          <w:tcPr>
            <w:tcW w:w="9072" w:type="dxa"/>
            <w:gridSpan w:val="5"/>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
                <w:bCs/>
                <w:sz w:val="24"/>
                <w:szCs w:val="24"/>
                <w:lang w:eastAsia="ru-RU"/>
              </w:rPr>
              <w:t>Раздел ПМ 3. Оформление учетно-отчетной документации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w:t>
            </w:r>
          </w:p>
        </w:tc>
      </w:tr>
      <w:tr w:rsidR="00087519" w:rsidRPr="008709D4" w:rsidTr="00087519">
        <w:tc>
          <w:tcPr>
            <w:tcW w:w="2346" w:type="dxa"/>
            <w:vMerge w:val="restart"/>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3.1 Оформление учетно-отчетной документации</w:t>
            </w:r>
          </w:p>
        </w:tc>
        <w:tc>
          <w:tcPr>
            <w:tcW w:w="6726" w:type="dxa"/>
            <w:gridSpan w:val="4"/>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
                <w:bCs/>
                <w:sz w:val="24"/>
                <w:szCs w:val="24"/>
                <w:lang w:eastAsia="ru-RU"/>
              </w:rPr>
              <w:t>Содержание</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35" w:type="dxa"/>
            <w:gridSpan w:val="2"/>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291" w:type="dxa"/>
            <w:gridSpan w:val="2"/>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Учетно-отчетная документация в деятельности товароведа: сущность, значение, виды.</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35" w:type="dxa"/>
            <w:gridSpan w:val="2"/>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291" w:type="dxa"/>
            <w:gridSpan w:val="2"/>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Правила оформления учетно-отчетной документации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35" w:type="dxa"/>
            <w:gridSpan w:val="2"/>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291" w:type="dxa"/>
            <w:gridSpan w:val="2"/>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Порядок оформления табеля учета рабочего времени.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6726" w:type="dxa"/>
            <w:gridSpan w:val="4"/>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hAnsi="Times New Roman"/>
                <w:b/>
                <w:bCs/>
                <w:sz w:val="24"/>
                <w:szCs w:val="24"/>
                <w:lang w:eastAsia="ru-RU"/>
              </w:rPr>
              <w:t>Практические занятия</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35" w:type="dxa"/>
            <w:gridSpan w:val="2"/>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291" w:type="dxa"/>
            <w:gridSpan w:val="2"/>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Cs/>
                <w:sz w:val="24"/>
                <w:szCs w:val="24"/>
                <w:lang w:eastAsia="ru-RU"/>
              </w:rPr>
              <w:t>Оформление учетно-отчетной документации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35" w:type="dxa"/>
            <w:gridSpan w:val="2"/>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291" w:type="dxa"/>
            <w:gridSpan w:val="2"/>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Cs/>
                <w:sz w:val="24"/>
                <w:szCs w:val="24"/>
                <w:lang w:eastAsia="ru-RU"/>
              </w:rPr>
              <w:t>Оформление учетно-отчетной документации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35" w:type="dxa"/>
            <w:gridSpan w:val="2"/>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291" w:type="dxa"/>
            <w:gridSpan w:val="2"/>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Cs/>
                <w:sz w:val="24"/>
                <w:szCs w:val="24"/>
                <w:lang w:eastAsia="ru-RU"/>
              </w:rPr>
              <w:t>Оформление табеля учета рабочего времени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9072" w:type="dxa"/>
            <w:gridSpan w:val="5"/>
            <w:shd w:val="clear" w:color="auto" w:fill="auto"/>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 xml:space="preserve">Самостоятельная работа </w:t>
            </w:r>
          </w:p>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Cs/>
                <w:sz w:val="24"/>
                <w:szCs w:val="24"/>
                <w:lang w:eastAsia="ru-RU"/>
              </w:rPr>
              <w:t>Оформление учетно-отчетной документации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087519">
        <w:tc>
          <w:tcPr>
            <w:tcW w:w="9072" w:type="dxa"/>
            <w:gridSpan w:val="5"/>
            <w:shd w:val="clear" w:color="auto" w:fill="auto"/>
          </w:tcPr>
          <w:p w:rsidR="00087519" w:rsidRPr="008709D4" w:rsidRDefault="00087519" w:rsidP="00AB2876">
            <w:pPr>
              <w:spacing w:after="0" w:line="240" w:lineRule="auto"/>
              <w:rPr>
                <w:rFonts w:ascii="Times New Roman" w:hAnsi="Times New Roman"/>
                <w:bCs/>
                <w:i/>
                <w:sz w:val="24"/>
                <w:szCs w:val="24"/>
                <w:lang w:eastAsia="ru-RU"/>
              </w:rPr>
            </w:pPr>
            <w:r w:rsidRPr="008709D4">
              <w:rPr>
                <w:rFonts w:ascii="Times New Roman" w:hAnsi="Times New Roman"/>
                <w:b/>
                <w:bCs/>
                <w:sz w:val="24"/>
                <w:szCs w:val="24"/>
                <w:lang w:eastAsia="ru-RU"/>
              </w:rPr>
              <w:t>Учебная практика</w:t>
            </w:r>
          </w:p>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Виды работ</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Оформление учетно-отчетной документации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087519">
        <w:trPr>
          <w:trHeight w:val="77"/>
        </w:trPr>
        <w:tc>
          <w:tcPr>
            <w:tcW w:w="9072" w:type="dxa"/>
            <w:gridSpan w:val="5"/>
            <w:shd w:val="clear" w:color="auto" w:fill="auto"/>
          </w:tcPr>
          <w:p w:rsidR="00087519" w:rsidRPr="008709D4" w:rsidRDefault="00087519" w:rsidP="00AB2876">
            <w:pPr>
              <w:tabs>
                <w:tab w:val="left" w:pos="708"/>
              </w:tabs>
              <w:spacing w:after="0" w:line="240" w:lineRule="auto"/>
              <w:jc w:val="right"/>
              <w:rPr>
                <w:rFonts w:ascii="Times New Roman" w:hAnsi="Times New Roman"/>
                <w:b/>
                <w:bCs/>
                <w:sz w:val="24"/>
                <w:szCs w:val="24"/>
                <w:lang w:eastAsia="ru-RU"/>
              </w:rPr>
            </w:pPr>
            <w:r w:rsidRPr="008709D4">
              <w:rPr>
                <w:rFonts w:ascii="Times New Roman" w:hAnsi="Times New Roman"/>
                <w:b/>
                <w:bCs/>
                <w:sz w:val="24"/>
                <w:szCs w:val="24"/>
                <w:lang w:eastAsia="ru-RU"/>
              </w:rPr>
              <w:t>Всего</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eastAsia="ru-RU"/>
              </w:rPr>
              <w:t>324</w:t>
            </w:r>
            <w:r w:rsidRPr="008709D4">
              <w:rPr>
                <w:rFonts w:ascii="Times New Roman" w:eastAsia="Times New Roman" w:hAnsi="Times New Roman"/>
                <w:b/>
                <w:i/>
                <w:sz w:val="24"/>
                <w:szCs w:val="24"/>
                <w:lang w:eastAsia="ru-RU"/>
              </w:rPr>
              <w:t xml:space="preserve"> </w:t>
            </w:r>
          </w:p>
        </w:tc>
      </w:tr>
    </w:tbl>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r w:rsidRPr="008709D4">
        <w:rPr>
          <w:rFonts w:ascii="Times New Roman" w:eastAsia="Times New Roman" w:hAnsi="Times New Roman"/>
          <w:b/>
          <w:caps/>
          <w:sz w:val="24"/>
          <w:szCs w:val="24"/>
          <w:lang w:eastAsia="ru-RU"/>
        </w:rPr>
        <w:t xml:space="preserve">  условия реализации ПРОФЕССИОНАЛЬНОГО МОДУЛЯ</w:t>
      </w:r>
      <w:r w:rsidRPr="008709D4">
        <w:rPr>
          <w:rFonts w:ascii="Times New Roman" w:eastAsia="Times New Roman" w:hAnsi="Times New Roman"/>
          <w:b/>
          <w:sz w:val="24"/>
          <w:szCs w:val="24"/>
          <w:lang w:eastAsia="ru-RU"/>
        </w:rPr>
        <w:t xml:space="preserve">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Организация работ в подразделении организации</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4.1. Требования</w:t>
      </w:r>
      <w:r w:rsidRPr="008709D4">
        <w:rPr>
          <w:rFonts w:ascii="Times New Roman" w:eastAsia="Times New Roman" w:hAnsi="Times New Roman"/>
          <w:b/>
          <w:bCs/>
          <w:sz w:val="24"/>
          <w:szCs w:val="24"/>
          <w:lang w:eastAsia="ru-RU"/>
        </w:rPr>
        <w:t xml:space="preserve"> к минимальному материально-техническому обеспечени</w:t>
      </w:r>
      <w:r w:rsidRPr="008709D4">
        <w:rPr>
          <w:rFonts w:ascii="Times New Roman" w:eastAsia="Times New Roman" w:hAnsi="Times New Roman"/>
          <w:b/>
          <w:bCs/>
          <w:sz w:val="24"/>
          <w:szCs w:val="24"/>
          <w:lang w:eastAsia="ru-RU"/>
        </w:rPr>
        <w:lastRenderedPageBreak/>
        <w:t>ю</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Реализация программы модуля требует наличие учебного кабинета ме</w:t>
      </w:r>
      <w:r w:rsidRPr="008709D4">
        <w:rPr>
          <w:rFonts w:ascii="Times New Roman" w:eastAsia="Times New Roman" w:hAnsi="Times New Roman"/>
          <w:sz w:val="24"/>
          <w:szCs w:val="24"/>
          <w:lang w:eastAsia="ru-RU"/>
        </w:rPr>
        <w:lastRenderedPageBreak/>
        <w:t>н</w:t>
      </w:r>
      <w:r w:rsidRPr="008709D4">
        <w:rPr>
          <w:rFonts w:ascii="Times New Roman" w:eastAsia="Times New Roman" w:hAnsi="Times New Roman"/>
          <w:sz w:val="24"/>
          <w:szCs w:val="24"/>
          <w:lang w:eastAsia="ru-RU"/>
        </w:rPr>
        <w:lastRenderedPageBreak/>
        <w:t>е</w:t>
      </w:r>
      <w:r w:rsidRPr="008709D4">
        <w:rPr>
          <w:rFonts w:ascii="Times New Roman" w:eastAsia="Times New Roman" w:hAnsi="Times New Roman"/>
          <w:sz w:val="24"/>
          <w:szCs w:val="24"/>
          <w:lang w:eastAsia="ru-RU"/>
        </w:rPr>
        <w:lastRenderedPageBreak/>
        <w:t>джмента и маркетинга.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Оборудование учебного кабинета менеджмента и маркетинга:</w:t>
      </w:r>
      <w:r w:rsidRPr="008709D4">
        <w:rPr>
          <w:rFonts w:ascii="Times New Roman" w:eastAsia="Times New Roman" w:hAnsi="Times New Roman"/>
          <w:bCs/>
          <w:sz w:val="24"/>
          <w:szCs w:val="24"/>
          <w:lang w:eastAsia="ru-RU"/>
        </w:rPr>
        <w:t xml:space="preserve">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интерактивная доска,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компьютер,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технические средства управления,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калькуляторы,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цифровые компоненты УМК,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учебно-методические материалы,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наглядные пособия.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Реализация программы модуля предполагает обязательную учебную практику. Учебная практика проводится рассредоточено в учебном кабинете менеджмента и маркетинга.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4.2. Информационное обеспечение обучения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Перечень рекомендуемых учебных изданий, Интернет-ресурсов, дополнительной литературы</w:t>
      </w:r>
    </w:p>
    <w:p w:rsidR="00B03A61" w:rsidRPr="008F386D" w:rsidRDefault="00B03A6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B858FB">
        <w:rPr>
          <w:rFonts w:ascii="Times New Roman" w:eastAsia="Times New Roman" w:hAnsi="Times New Roman"/>
          <w:b/>
          <w:bCs/>
          <w:sz w:val="24"/>
          <w:szCs w:val="24"/>
          <w:lang w:eastAsia="ru-RU"/>
        </w:rPr>
        <w:t>Основные источники:</w:t>
      </w:r>
    </w:p>
    <w:p w:rsidR="00D13BD0" w:rsidRDefault="00D13BD0"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D13BD0">
        <w:rPr>
          <w:rFonts w:ascii="Times New Roman" w:eastAsia="Times New Roman" w:hAnsi="Times New Roman"/>
          <w:bCs/>
          <w:sz w:val="24"/>
          <w:szCs w:val="24"/>
          <w:lang w:eastAsia="ru-RU"/>
        </w:rPr>
        <w:t xml:space="preserve">Барышникова, Н. А. Экономика организации [Текст] : учеб. пособие   / Н. А. Барышникова, Т. А. Матеуш, М. Г. Миронов.-  М. : Юрайт, 2018. — 191 с.  </w:t>
      </w:r>
    </w:p>
    <w:p w:rsidR="00091239" w:rsidRPr="00091239" w:rsidRDefault="0009123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091239">
        <w:rPr>
          <w:rFonts w:ascii="Times New Roman" w:eastAsia="Times New Roman" w:hAnsi="Times New Roman"/>
          <w:bCs/>
          <w:sz w:val="24"/>
          <w:szCs w:val="24"/>
          <w:lang w:eastAsia="ru-RU"/>
        </w:rPr>
        <w:t>Иванов, П. В. Менеджмент [Текст] : учеб. пособие / П. В. Иванов, Н. И. Турянская, Е. А. Носкова. - Ростов-на-Дону : Москва : Феникс, 2018. - 333 с. - (СПО)</w:t>
      </w:r>
    </w:p>
    <w:p w:rsidR="00B03A61" w:rsidRDefault="00B03A6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E317EB">
        <w:rPr>
          <w:rFonts w:ascii="Times New Roman" w:eastAsia="Times New Roman" w:hAnsi="Times New Roman"/>
          <w:bCs/>
          <w:sz w:val="24"/>
          <w:szCs w:val="24"/>
          <w:lang w:eastAsia="ru-RU"/>
        </w:rPr>
        <w:t>Иванова, И. А. Менеджмент [Текст] : учеб. и практикум для СПО / И. А. Иванова. А. М. Сергеев. - Москва : Юрайт, 2017. - 305 с. - (Проф. образование)</w:t>
      </w:r>
    </w:p>
    <w:p w:rsidR="00AD22ED" w:rsidRPr="00AD22ED" w:rsidRDefault="00AD22ED"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D22ED">
        <w:rPr>
          <w:rFonts w:ascii="Times New Roman" w:eastAsia="Times New Roman" w:hAnsi="Times New Roman"/>
          <w:bCs/>
          <w:sz w:val="24"/>
          <w:szCs w:val="24"/>
          <w:lang w:eastAsia="ru-RU"/>
        </w:rPr>
        <w:t>Казначевская, Г. Б. Менеджмент [Текст] : учебник / Г. Б. Казначевская. - Ростов-на-Дону : Феникс, 2018. - 429 с. :</w:t>
      </w:r>
    </w:p>
    <w:p w:rsidR="00B03A61" w:rsidRPr="00B858FB" w:rsidRDefault="00B03A6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B858FB">
        <w:rPr>
          <w:rFonts w:ascii="Times New Roman" w:eastAsia="Times New Roman" w:hAnsi="Times New Roman"/>
          <w:bCs/>
          <w:sz w:val="24"/>
          <w:szCs w:val="24"/>
          <w:lang w:eastAsia="ru-RU"/>
        </w:rPr>
        <w:t>Косьмин, А. Д. Менеджмент [Текст] : учебник для СПО / А. Д. Косьмин, Н. В. Свинтицкий, Е. А. Косьмина. - 5-е изд., стереотип. - М. : ИЦ "Академия", 201</w:t>
      </w:r>
      <w:r w:rsidR="00D13BD0">
        <w:rPr>
          <w:rFonts w:ascii="Times New Roman" w:eastAsia="Times New Roman" w:hAnsi="Times New Roman"/>
          <w:bCs/>
          <w:sz w:val="24"/>
          <w:szCs w:val="24"/>
          <w:lang w:eastAsia="ru-RU"/>
        </w:rPr>
        <w:t>8</w:t>
      </w:r>
      <w:r w:rsidRPr="00B858FB">
        <w:rPr>
          <w:rFonts w:ascii="Times New Roman" w:eastAsia="Times New Roman" w:hAnsi="Times New Roman"/>
          <w:bCs/>
          <w:sz w:val="24"/>
          <w:szCs w:val="24"/>
          <w:lang w:eastAsia="ru-RU"/>
        </w:rPr>
        <w:t>. - 208 с. : ил. - (СПО. Экономика и управление)</w:t>
      </w:r>
    </w:p>
    <w:p w:rsidR="00B03A61" w:rsidRDefault="00B03A6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B858FB">
        <w:rPr>
          <w:rFonts w:ascii="Times New Roman" w:eastAsia="Times New Roman" w:hAnsi="Times New Roman"/>
          <w:bCs/>
          <w:sz w:val="24"/>
          <w:szCs w:val="24"/>
          <w:lang w:eastAsia="ru-RU"/>
        </w:rPr>
        <w:t>Коршунов, В. В. Экономика организации [Текст] : учеб. и практикум для СПО / В. В. Коршунов. - 3-е изд., перераб. и доп. - М. : Юрайт, 2015. - 407 с. - (Проф. образование)</w:t>
      </w:r>
    </w:p>
    <w:p w:rsidR="00D13BD0" w:rsidRDefault="00D13BD0"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D13BD0">
        <w:rPr>
          <w:rFonts w:ascii="Times New Roman" w:eastAsia="Times New Roman" w:hAnsi="Times New Roman"/>
          <w:bCs/>
          <w:sz w:val="24"/>
          <w:szCs w:val="24"/>
          <w:lang w:eastAsia="ru-RU"/>
        </w:rPr>
        <w:t>Коршунов, В. В. Экономика организации [Электронный ресурс] : учебник и практикум / В. В. Коршунов. - М. : Юрайт, 2020. - 407 с. - ЭБС «Юрайт».</w:t>
      </w:r>
    </w:p>
    <w:p w:rsidR="00B03A61" w:rsidRDefault="00B03A6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E317EB">
        <w:rPr>
          <w:rFonts w:ascii="Times New Roman" w:eastAsia="Times New Roman" w:hAnsi="Times New Roman"/>
          <w:bCs/>
          <w:sz w:val="24"/>
          <w:szCs w:val="24"/>
          <w:lang w:eastAsia="ru-RU"/>
        </w:rPr>
        <w:t>Менеджмент [Текст] : учебник / под общ. ред. Н. И. Астаховой, Г. И. Москвитина. - Москва : Юрайт, 2017. - 422 с.</w:t>
      </w:r>
    </w:p>
    <w:p w:rsidR="00D13BD0" w:rsidRPr="00B858FB" w:rsidRDefault="00D13BD0" w:rsidP="00D13BD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E317EB">
        <w:rPr>
          <w:rFonts w:ascii="Times New Roman" w:eastAsia="Times New Roman" w:hAnsi="Times New Roman"/>
          <w:bCs/>
          <w:sz w:val="24"/>
          <w:szCs w:val="24"/>
          <w:lang w:eastAsia="ru-RU"/>
        </w:rPr>
        <w:t>Менеджмент [Электронный ресурс]: учебник / под общ. ред. Н. И. Астаховой, Г. И. Москвитина. - Москва : Юрайт, 20</w:t>
      </w:r>
      <w:r>
        <w:rPr>
          <w:rFonts w:ascii="Times New Roman" w:eastAsia="Times New Roman" w:hAnsi="Times New Roman"/>
          <w:bCs/>
          <w:sz w:val="24"/>
          <w:szCs w:val="24"/>
          <w:lang w:eastAsia="ru-RU"/>
        </w:rPr>
        <w:t>20</w:t>
      </w:r>
      <w:r w:rsidRPr="00E317EB">
        <w:rPr>
          <w:rFonts w:ascii="Times New Roman" w:eastAsia="Times New Roman" w:hAnsi="Times New Roman"/>
          <w:bCs/>
          <w:sz w:val="24"/>
          <w:szCs w:val="24"/>
          <w:lang w:eastAsia="ru-RU"/>
        </w:rPr>
        <w:t>. - 422 с. – ЭБС «Юрайт».</w:t>
      </w:r>
    </w:p>
    <w:p w:rsidR="00D13BD0" w:rsidRDefault="00D13BD0" w:rsidP="00D13BD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B858FB">
        <w:rPr>
          <w:rFonts w:ascii="Times New Roman" w:eastAsia="Times New Roman" w:hAnsi="Times New Roman"/>
          <w:bCs/>
          <w:sz w:val="24"/>
          <w:szCs w:val="24"/>
          <w:lang w:eastAsia="ru-RU"/>
        </w:rPr>
        <w:t>Менеджмент [Электронный ресурс]: учебник для СПО / Ю. В. Кузнецов [и др.] ; под ред. Ю. В. Кузнецова. — М. : Юрайт, 20</w:t>
      </w:r>
      <w:r>
        <w:rPr>
          <w:rFonts w:ascii="Times New Roman" w:eastAsia="Times New Roman" w:hAnsi="Times New Roman"/>
          <w:bCs/>
          <w:sz w:val="24"/>
          <w:szCs w:val="24"/>
          <w:lang w:eastAsia="ru-RU"/>
        </w:rPr>
        <w:t>20</w:t>
      </w:r>
      <w:r w:rsidRPr="00B858FB">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448 с. — (ПО). – ЭБС «Юрайт».</w:t>
      </w:r>
    </w:p>
    <w:p w:rsidR="00D13BD0" w:rsidRPr="00B858FB" w:rsidRDefault="00D13BD0" w:rsidP="00D13BD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D13BD0">
        <w:rPr>
          <w:rFonts w:ascii="Times New Roman" w:eastAsia="Times New Roman" w:hAnsi="Times New Roman"/>
          <w:bCs/>
          <w:sz w:val="24"/>
          <w:szCs w:val="24"/>
          <w:lang w:eastAsia="ru-RU"/>
        </w:rPr>
        <w:t>Морошкин, В. А. Менеджмент [Текст] : учеб. пособие / В. А. Морошкин, Н. А. Контарева, Н. Ю. Курганова. - Москва : ФОРУМ, 2017. - 352 с. - (ПО)</w:t>
      </w:r>
    </w:p>
    <w:p w:rsidR="00B03A61" w:rsidRDefault="00B03A6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E317EB">
        <w:rPr>
          <w:rFonts w:ascii="Times New Roman" w:eastAsia="Times New Roman" w:hAnsi="Times New Roman"/>
          <w:bCs/>
          <w:sz w:val="24"/>
          <w:szCs w:val="24"/>
          <w:lang w:eastAsia="ru-RU"/>
        </w:rPr>
        <w:t>Мокий, М. С. Экономика организации [Текст] : учебник для СПО / М. С. Мокий, О. В. Азоева, В. С. Ивановский. - 2-е изд., перераб. и доп. - М. : Юрайт, 2018. - 334 с. - (ПО).</w:t>
      </w:r>
    </w:p>
    <w:p w:rsidR="00D13BD0" w:rsidRDefault="00D13BD0"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B858FB">
        <w:rPr>
          <w:rFonts w:ascii="Times New Roman" w:eastAsia="Times New Roman" w:hAnsi="Times New Roman"/>
          <w:bCs/>
          <w:sz w:val="24"/>
          <w:szCs w:val="24"/>
          <w:lang w:eastAsia="ru-RU"/>
        </w:rPr>
        <w:t>Мусалов, Н. П. Управление структурным подразделением организации в сфере торговли и коммерции [Текст] : учебник / Н. П. Мусалов, Е. Н. Щербакова. - М. : ИЦ "Академия", 2015. - 240 с. - (Проф. образование)</w:t>
      </w:r>
    </w:p>
    <w:p w:rsidR="00D13BD0" w:rsidRDefault="00D13BD0"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D13BD0">
        <w:rPr>
          <w:rFonts w:ascii="Times New Roman" w:eastAsia="Times New Roman" w:hAnsi="Times New Roman"/>
          <w:bCs/>
          <w:sz w:val="24"/>
          <w:szCs w:val="24"/>
          <w:lang w:eastAsia="ru-RU"/>
        </w:rPr>
        <w:t>Саталкина, Н. И. Экономика торговли [Текст] : учебник / Н. И. Саталки</w:t>
      </w:r>
      <w:r w:rsidRPr="00D13BD0">
        <w:rPr>
          <w:rFonts w:ascii="Times New Roman" w:eastAsia="Times New Roman" w:hAnsi="Times New Roman"/>
          <w:bCs/>
          <w:sz w:val="24"/>
          <w:szCs w:val="24"/>
          <w:lang w:eastAsia="ru-RU"/>
        </w:rPr>
        <w:lastRenderedPageBreak/>
        <w:t>на. - Москва : ФОРУМ, 2020. - 232 с. – (ПО)</w:t>
      </w:r>
    </w:p>
    <w:p w:rsidR="00B03A61" w:rsidRDefault="00B03A6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E317EB">
        <w:rPr>
          <w:rFonts w:ascii="Times New Roman" w:eastAsia="Times New Roman" w:hAnsi="Times New Roman"/>
          <w:bCs/>
          <w:sz w:val="24"/>
          <w:szCs w:val="24"/>
          <w:lang w:eastAsia="ru-RU"/>
        </w:rPr>
        <w:t>Фридман, А. М. Экономика предприятий торговли и питания потребительского общества [Текст]: учебник / А. М. Фридман. –  М. : ИТК "Дашков и Ко", 2017. – 656 с.</w:t>
      </w:r>
    </w:p>
    <w:p w:rsidR="00AD22ED" w:rsidRPr="00B858FB" w:rsidRDefault="00AD22ED" w:rsidP="00AB287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B858FB">
        <w:rPr>
          <w:rFonts w:ascii="Times New Roman" w:eastAsia="Times New Roman" w:hAnsi="Times New Roman"/>
          <w:bCs/>
          <w:sz w:val="24"/>
          <w:szCs w:val="24"/>
          <w:lang w:eastAsia="ru-RU"/>
        </w:rPr>
        <w:t>Чечевицына, Л. Н. Анализ финансово-хозяйственной деятельности [Текст] : учебник / Л. Н.Чечевицына, К. В. Чечевицын. - 7-е изд. - Ростов на Дону : Феникс, 201</w:t>
      </w:r>
      <w:r>
        <w:rPr>
          <w:rFonts w:ascii="Times New Roman" w:eastAsia="Times New Roman" w:hAnsi="Times New Roman"/>
          <w:bCs/>
          <w:sz w:val="24"/>
          <w:szCs w:val="24"/>
          <w:lang w:eastAsia="ru-RU"/>
        </w:rPr>
        <w:t>7</w:t>
      </w:r>
      <w:r w:rsidRPr="00B858FB">
        <w:rPr>
          <w:rFonts w:ascii="Times New Roman" w:eastAsia="Times New Roman" w:hAnsi="Times New Roman"/>
          <w:bCs/>
          <w:sz w:val="24"/>
          <w:szCs w:val="24"/>
          <w:lang w:eastAsia="ru-RU"/>
        </w:rPr>
        <w:t>. - 368 с. : ил</w:t>
      </w:r>
    </w:p>
    <w:p w:rsidR="00B03A61" w:rsidRPr="00B858FB" w:rsidRDefault="00B03A6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B858FB">
        <w:rPr>
          <w:rFonts w:ascii="Times New Roman" w:eastAsia="Times New Roman" w:hAnsi="Times New Roman"/>
          <w:b/>
          <w:bCs/>
          <w:sz w:val="24"/>
          <w:szCs w:val="24"/>
          <w:lang w:eastAsia="ru-RU"/>
        </w:rPr>
        <w:t>Дополнительные источники:</w:t>
      </w:r>
    </w:p>
    <w:p w:rsidR="00B03A61" w:rsidRDefault="00B03A6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485FE4">
        <w:rPr>
          <w:rFonts w:ascii="Times New Roman" w:eastAsia="Times New Roman" w:hAnsi="Times New Roman"/>
          <w:bCs/>
          <w:sz w:val="24"/>
          <w:szCs w:val="24"/>
          <w:lang w:eastAsia="ru-RU"/>
        </w:rPr>
        <w:t>Барышникова, Н. А. Экономика организации [Текст] : учебное пособие для СПО / Н. А. Барышникова, Т. А. Матеуш, М. Г. Миронов. — 2-е изд., перераб. и доп. — М. : Юрайт, 2018. — 191 с. — (Профессиональное образование).</w:t>
      </w:r>
    </w:p>
    <w:p w:rsidR="00B03A61" w:rsidRDefault="00B03A6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485FE4">
        <w:rPr>
          <w:rFonts w:ascii="Times New Roman" w:eastAsia="Times New Roman" w:hAnsi="Times New Roman"/>
          <w:bCs/>
          <w:sz w:val="24"/>
          <w:szCs w:val="24"/>
          <w:lang w:eastAsia="ru-RU"/>
        </w:rPr>
        <w:t>Барышникова, Н. А. Экономика организации [Электронный ресурс]: учебное пособие для СПО / Н. А. Барышникова, Т. А. Матеуш, М. Г. Миронов. - М. : Юрайт, 2018. — 191 с. — (ПО).- Доступ ЭБС Юрайт</w:t>
      </w:r>
    </w:p>
    <w:p w:rsidR="00D13BD0" w:rsidRPr="00D13BD0" w:rsidRDefault="00D13BD0" w:rsidP="00D13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D13BD0">
        <w:rPr>
          <w:rFonts w:ascii="Times New Roman" w:eastAsia="Times New Roman" w:hAnsi="Times New Roman"/>
          <w:bCs/>
          <w:sz w:val="24"/>
          <w:szCs w:val="24"/>
          <w:lang w:eastAsia="ru-RU"/>
        </w:rPr>
        <w:t>Богаченко, В. М. Бухгалтерский учет [Текст] : учебник / В. М. Богаченко. - Ростов на Дону : Феникс, 2020. - 510 с.</w:t>
      </w:r>
    </w:p>
    <w:p w:rsidR="00B03A61" w:rsidRDefault="00B03A6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485FE4">
        <w:rPr>
          <w:rFonts w:ascii="Times New Roman" w:eastAsia="Times New Roman" w:hAnsi="Times New Roman"/>
          <w:bCs/>
          <w:sz w:val="24"/>
          <w:szCs w:val="24"/>
          <w:lang w:eastAsia="ru-RU"/>
        </w:rPr>
        <w:t>Воронченко, Т, В. Основы бухгалтерского учета [Текст] : учеб. и практикум / Т. В. Воронченко. - Москва : Юрайт, 2017. - 276 с. - (Проф. образование)</w:t>
      </w:r>
    </w:p>
    <w:p w:rsidR="00D13BD0" w:rsidRDefault="00D13BD0"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D13BD0">
        <w:rPr>
          <w:rFonts w:ascii="Times New Roman" w:eastAsia="Times New Roman" w:hAnsi="Times New Roman"/>
          <w:bCs/>
          <w:sz w:val="24"/>
          <w:szCs w:val="24"/>
          <w:lang w:eastAsia="ru-RU"/>
        </w:rPr>
        <w:t>Косьмин, А. Д. Менеджмент [Электронный ресурс] : учебник / А. Д. Косьмин. – М. : ИЦ "Академия", 2018. - 208 с. – ИЦ  «Академия».</w:t>
      </w:r>
    </w:p>
    <w:p w:rsidR="00B03A61" w:rsidRPr="00B858FB" w:rsidRDefault="00B03A6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B858FB">
        <w:rPr>
          <w:rFonts w:ascii="Times New Roman" w:eastAsia="Times New Roman" w:hAnsi="Times New Roman"/>
          <w:bCs/>
          <w:sz w:val="24"/>
          <w:szCs w:val="24"/>
          <w:lang w:eastAsia="ru-RU"/>
        </w:rPr>
        <w:t>Косьмин, А. Д. Менеджмент. Практикум [Текст] : учеб. пособие для СПО / А. Д. Косьмин, Н. В. Свинтицкий, Е. А. Косьмина. - 4-е изд., стереотип. - М. : ИЦ "Академия", 2013. - 160 с. : ил.</w:t>
      </w:r>
    </w:p>
    <w:p w:rsidR="00B03A61" w:rsidRPr="00B858FB" w:rsidRDefault="00B03A6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B858FB">
        <w:rPr>
          <w:rFonts w:ascii="Times New Roman" w:eastAsia="Times New Roman" w:hAnsi="Times New Roman"/>
          <w:bCs/>
          <w:sz w:val="24"/>
          <w:szCs w:val="24"/>
          <w:lang w:eastAsia="ru-RU"/>
        </w:rPr>
        <w:t xml:space="preserve">Драчева, Е. Л. Менеджмент. Практикум [Текст] : учеб. пособие для СПО / Е. Л. Драчева, Л. И. Юликов. - 3-е изд., стереотип. - М. : ИЦ "Академия", 2013. - 304 с. : ил. - (СПО. Экономика и управление). </w:t>
      </w:r>
    </w:p>
    <w:p w:rsidR="00B03A61" w:rsidRDefault="00B03A61" w:rsidP="00AB287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B858FB">
        <w:rPr>
          <w:rFonts w:ascii="Times New Roman" w:eastAsia="Times New Roman" w:hAnsi="Times New Roman"/>
          <w:bCs/>
          <w:sz w:val="24"/>
          <w:szCs w:val="24"/>
          <w:lang w:eastAsia="ru-RU"/>
        </w:rPr>
        <w:lastRenderedPageBreak/>
        <w:t>Иванова, Н. В. Бухгалтерский учет на предприятиях торговли [Текст] : учеб. пособие для СПО / Н. В. Иванова. - 2-е изд., перераб. и доп. - М. : ИЦ "Академия", 2013. - 256 с. : ил. - (СПО. Товароведение и экспертиза товаров).</w:t>
      </w:r>
    </w:p>
    <w:p w:rsidR="00B03A61" w:rsidRDefault="00B03A61" w:rsidP="00AB287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E317EB">
        <w:rPr>
          <w:rFonts w:ascii="Times New Roman" w:eastAsia="Times New Roman" w:hAnsi="Times New Roman"/>
          <w:bCs/>
          <w:sz w:val="24"/>
          <w:szCs w:val="24"/>
          <w:lang w:eastAsia="ru-RU"/>
        </w:rPr>
        <w:t>Коршунов, В. В. Экономика организации [Текст] : учеб. и практикум для СПО / В. В. Коршунов. - М. : Юрайт, 2018. - 407 с. - (ПО).</w:t>
      </w:r>
    </w:p>
    <w:p w:rsidR="00D13BD0" w:rsidRDefault="00D13BD0" w:rsidP="00AB287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D13BD0">
        <w:rPr>
          <w:rFonts w:ascii="Times New Roman" w:eastAsia="Times New Roman" w:hAnsi="Times New Roman"/>
          <w:bCs/>
          <w:sz w:val="24"/>
          <w:szCs w:val="24"/>
          <w:lang w:eastAsia="ru-RU"/>
        </w:rPr>
        <w:t>Магомедов, А. М. Экономика организации [Электронный ресурс] : учебник / А. М. Магомедов. - 2-е изд., перераб. и доп. - Москва : Юрайт, 2020. - 323 с. – ЭБС Юрайт</w:t>
      </w:r>
    </w:p>
    <w:p w:rsidR="00B03A61" w:rsidRPr="00B858FB" w:rsidRDefault="00B03A61" w:rsidP="00AB287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B858FB">
        <w:rPr>
          <w:rFonts w:ascii="Times New Roman" w:eastAsia="Times New Roman" w:hAnsi="Times New Roman"/>
          <w:bCs/>
          <w:sz w:val="24"/>
          <w:szCs w:val="24"/>
          <w:lang w:eastAsia="ru-RU"/>
        </w:rPr>
        <w:t>Менеджмент. Практикум [Электронный ресурс] : учеб. пособие для СПО / Ю. В. Кузнецов [и др.] ; под ред. Ю. В. Кузнецова. — М. : Юрайт, 20</w:t>
      </w:r>
      <w:r w:rsidR="00D13BD0">
        <w:rPr>
          <w:rFonts w:ascii="Times New Roman" w:eastAsia="Times New Roman" w:hAnsi="Times New Roman"/>
          <w:bCs/>
          <w:sz w:val="24"/>
          <w:szCs w:val="24"/>
          <w:lang w:eastAsia="ru-RU"/>
        </w:rPr>
        <w:t>20</w:t>
      </w:r>
      <w:r w:rsidRPr="00B858FB">
        <w:rPr>
          <w:rFonts w:ascii="Times New Roman" w:eastAsia="Times New Roman" w:hAnsi="Times New Roman"/>
          <w:bCs/>
          <w:sz w:val="24"/>
          <w:szCs w:val="24"/>
          <w:lang w:eastAsia="ru-RU"/>
        </w:rPr>
        <w:t xml:space="preserve">. — 246 с. — (Проф. образование). – ЭБС «Юрайт».  </w:t>
      </w:r>
    </w:p>
    <w:p w:rsidR="00D13BD0" w:rsidRPr="00B858FB" w:rsidRDefault="00D13BD0" w:rsidP="00AB2876">
      <w:pPr>
        <w:tabs>
          <w:tab w:val="left" w:pos="567"/>
        </w:tabs>
        <w:spacing w:after="0" w:line="240" w:lineRule="auto"/>
        <w:jc w:val="both"/>
        <w:rPr>
          <w:rFonts w:ascii="Times New Roman" w:eastAsia="Times New Roman" w:hAnsi="Times New Roman"/>
          <w:sz w:val="24"/>
          <w:szCs w:val="24"/>
          <w:lang w:eastAsia="ru-RU"/>
        </w:rPr>
      </w:pPr>
      <w:r w:rsidRPr="00D13BD0">
        <w:rPr>
          <w:rFonts w:ascii="Times New Roman" w:eastAsia="Times New Roman" w:hAnsi="Times New Roman"/>
          <w:bCs/>
          <w:sz w:val="24"/>
          <w:szCs w:val="24"/>
          <w:lang w:eastAsia="ru-RU"/>
        </w:rPr>
        <w:t xml:space="preserve">Мокий, М. С. Экономика организации </w:t>
      </w:r>
      <w:r w:rsidRPr="00D13BD0">
        <w:rPr>
          <w:rFonts w:ascii="Times New Roman" w:eastAsia="Times New Roman" w:hAnsi="Times New Roman"/>
          <w:sz w:val="24"/>
          <w:szCs w:val="24"/>
          <w:lang w:eastAsia="ru-RU"/>
        </w:rPr>
        <w:t xml:space="preserve">[Электронный ресурс] </w:t>
      </w:r>
      <w:r w:rsidRPr="00D13BD0">
        <w:rPr>
          <w:rFonts w:ascii="Times New Roman" w:eastAsia="Times New Roman" w:hAnsi="Times New Roman"/>
          <w:bCs/>
          <w:sz w:val="24"/>
          <w:szCs w:val="24"/>
          <w:lang w:eastAsia="ru-RU"/>
        </w:rPr>
        <w:t xml:space="preserve">: учебник / М. С. Мокий, О. В. Азоева, В. С. Ивановский. - М. : Юрайт, 2020. - 334 с. - (ПО). - </w:t>
      </w:r>
      <w:r w:rsidRPr="00D13BD0">
        <w:rPr>
          <w:rFonts w:ascii="Times New Roman" w:eastAsia="Times New Roman" w:hAnsi="Times New Roman"/>
          <w:sz w:val="24"/>
          <w:szCs w:val="24"/>
          <w:lang w:eastAsia="ru-RU"/>
        </w:rPr>
        <w:t>ЭБС «Юрайт».</w:t>
      </w:r>
    </w:p>
    <w:p w:rsidR="00B03A61" w:rsidRPr="00B858FB" w:rsidRDefault="00B03A61" w:rsidP="00AB2876">
      <w:pPr>
        <w:tabs>
          <w:tab w:val="left" w:pos="567"/>
        </w:tabs>
        <w:spacing w:after="0" w:line="240" w:lineRule="auto"/>
        <w:jc w:val="both"/>
        <w:rPr>
          <w:rFonts w:ascii="Times New Roman" w:eastAsia="Times New Roman" w:hAnsi="Times New Roman"/>
          <w:sz w:val="24"/>
          <w:szCs w:val="24"/>
          <w:lang w:eastAsia="ru-RU"/>
        </w:rPr>
      </w:pPr>
      <w:r w:rsidRPr="00B858FB">
        <w:rPr>
          <w:rFonts w:ascii="Times New Roman" w:eastAsia="Times New Roman" w:hAnsi="Times New Roman"/>
          <w:sz w:val="24"/>
          <w:szCs w:val="24"/>
          <w:lang w:eastAsia="ru-RU"/>
        </w:rPr>
        <w:t>Невешкина, Е. В. Бухгалтерский учет в торговле [Текст] : практич. пособие / Е. В. Невешкина, О. И. Соснаускене, Е. Г. Шредер. - М. : ИТК "Дашков и Ко", 2014. - 412 с. : ил</w:t>
      </w:r>
    </w:p>
    <w:p w:rsidR="00B03A61" w:rsidRPr="00B858FB" w:rsidRDefault="00B03A61" w:rsidP="00AB287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B858FB">
        <w:rPr>
          <w:rFonts w:ascii="Times New Roman" w:eastAsia="Times New Roman" w:hAnsi="Times New Roman"/>
          <w:bCs/>
          <w:sz w:val="24"/>
          <w:szCs w:val="24"/>
          <w:lang w:eastAsia="ru-RU"/>
        </w:rPr>
        <w:t>Основы менеджмента [Текст] : учеб. пособие / Е. А. Репина [и др.]. - М. : ИНФРА-М, 2013. - 240 с. : ил. - (СПО).</w:t>
      </w:r>
    </w:p>
    <w:p w:rsidR="00B03A61" w:rsidRPr="00B858FB" w:rsidRDefault="00B03A61" w:rsidP="00AB287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B858FB">
        <w:rPr>
          <w:rFonts w:ascii="Times New Roman" w:eastAsia="Times New Roman" w:hAnsi="Times New Roman"/>
          <w:bCs/>
          <w:sz w:val="24"/>
          <w:szCs w:val="24"/>
          <w:lang w:eastAsia="ru-RU"/>
        </w:rPr>
        <w:t>Пястолов, С. М. Анализ финансово-хозяйственной деятельности [Текст] : учебник / С. М. Пястолов. - 12-е изд., стереотип. - М. : ИЦ "Академия", 2014. - 384 с. - (Проф. образование. Экономика и управление)</w:t>
      </w:r>
    </w:p>
    <w:p w:rsidR="00B03A61" w:rsidRPr="00B858FB" w:rsidRDefault="00B03A61" w:rsidP="00AB287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B858FB">
        <w:rPr>
          <w:rFonts w:ascii="Times New Roman" w:eastAsia="Times New Roman" w:hAnsi="Times New Roman"/>
          <w:bCs/>
          <w:sz w:val="24"/>
          <w:szCs w:val="24"/>
          <w:lang w:eastAsia="ru-RU"/>
        </w:rPr>
        <w:t>Сафронов, Н. А. Экономика организации (предприятия) [Текст] : учебник / Н. А. Сафронов. - 2-е изд., с изм. - М. : Магистр, 2014. - 256 с.</w:t>
      </w:r>
    </w:p>
    <w:p w:rsidR="00B03A61" w:rsidRDefault="00B03A61" w:rsidP="00AB287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B858FB">
        <w:rPr>
          <w:rFonts w:ascii="Times New Roman" w:eastAsia="Times New Roman" w:hAnsi="Times New Roman"/>
          <w:bCs/>
          <w:sz w:val="24"/>
          <w:szCs w:val="24"/>
          <w:lang w:eastAsia="ru-RU"/>
        </w:rPr>
        <w:t>Чалдаева, Л. А. Экономика организации [Текст] : учеб. и практикум для СПО / Л. А. Чалдаева. - 4-е изд., испр. и доп. - М. : Юрайт, 2015. - 410 с. - (Проф. образование)</w:t>
      </w:r>
    </w:p>
    <w:p w:rsidR="00B03A61" w:rsidRPr="00B858FB" w:rsidRDefault="00B03A61" w:rsidP="00AB287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485FE4">
        <w:rPr>
          <w:rFonts w:ascii="Times New Roman" w:eastAsia="Times New Roman" w:hAnsi="Times New Roman"/>
          <w:bCs/>
          <w:sz w:val="24"/>
          <w:szCs w:val="24"/>
          <w:lang w:eastAsia="ru-RU"/>
        </w:rPr>
        <w:t xml:space="preserve">Чалдаева, Л. А. Основы </w:t>
      </w:r>
      <w:r>
        <w:rPr>
          <w:rFonts w:ascii="Times New Roman" w:eastAsia="Times New Roman" w:hAnsi="Times New Roman"/>
          <w:bCs/>
          <w:sz w:val="24"/>
          <w:szCs w:val="24"/>
          <w:lang w:eastAsia="ru-RU"/>
        </w:rPr>
        <w:t>э</w:t>
      </w:r>
      <w:r w:rsidRPr="00485FE4">
        <w:rPr>
          <w:rFonts w:ascii="Times New Roman" w:eastAsia="Times New Roman" w:hAnsi="Times New Roman"/>
          <w:bCs/>
          <w:sz w:val="24"/>
          <w:szCs w:val="24"/>
          <w:lang w:eastAsia="ru-RU"/>
        </w:rPr>
        <w:t>кономики организации [Электронный ресурс] : учеб. и практикум для СПО / Л. А. Чалдаева. - 4-е изд., испр. и доп. - М. : Юрайт, 2018. - 410 с. - (Проф. образование). - ЭБС «Юрайт».</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p w:rsidR="00087519" w:rsidRPr="008F386D"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val="en-US" w:eastAsia="ru-RU"/>
        </w:rPr>
      </w:pPr>
      <w:r w:rsidRPr="008709D4">
        <w:rPr>
          <w:rFonts w:ascii="Times New Roman" w:eastAsia="Times New Roman" w:hAnsi="Times New Roman"/>
          <w:b/>
          <w:bCs/>
          <w:sz w:val="24"/>
          <w:szCs w:val="24"/>
          <w:lang w:eastAsia="ru-RU"/>
        </w:rPr>
        <w:t>Интернет</w:t>
      </w:r>
      <w:r w:rsidRPr="008F386D">
        <w:rPr>
          <w:rFonts w:ascii="Times New Roman" w:eastAsia="Times New Roman" w:hAnsi="Times New Roman"/>
          <w:b/>
          <w:bCs/>
          <w:sz w:val="24"/>
          <w:szCs w:val="24"/>
          <w:lang w:val="en-US" w:eastAsia="ru-RU"/>
        </w:rPr>
        <w:t>-</w:t>
      </w:r>
      <w:r w:rsidRPr="008709D4">
        <w:rPr>
          <w:rFonts w:ascii="Times New Roman" w:eastAsia="Times New Roman" w:hAnsi="Times New Roman"/>
          <w:b/>
          <w:bCs/>
          <w:sz w:val="24"/>
          <w:szCs w:val="24"/>
          <w:lang w:eastAsia="ru-RU"/>
        </w:rPr>
        <w:t>ресурсы</w:t>
      </w:r>
      <w:r w:rsidRPr="008F386D">
        <w:rPr>
          <w:rFonts w:ascii="Times New Roman" w:eastAsia="Times New Roman" w:hAnsi="Times New Roman"/>
          <w:b/>
          <w:bCs/>
          <w:sz w:val="24"/>
          <w:szCs w:val="24"/>
          <w:lang w:val="en-US" w:eastAsia="ru-RU"/>
        </w:rPr>
        <w:t>:</w:t>
      </w:r>
    </w:p>
    <w:p w:rsidR="00087519" w:rsidRPr="008F386D"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val="en-US" w:eastAsia="ru-RU"/>
        </w:rPr>
      </w:pPr>
      <w:r w:rsidRPr="008709D4">
        <w:rPr>
          <w:rFonts w:ascii="Times New Roman" w:eastAsia="Times New Roman" w:hAnsi="Times New Roman"/>
          <w:bCs/>
          <w:sz w:val="24"/>
          <w:szCs w:val="24"/>
          <w:lang w:val="en-US" w:eastAsia="ru-RU"/>
        </w:rPr>
        <w:t>http</w:t>
      </w:r>
      <w:r w:rsidRPr="008F386D">
        <w:rPr>
          <w:rFonts w:ascii="Times New Roman" w:eastAsia="Times New Roman" w:hAnsi="Times New Roman"/>
          <w:bCs/>
          <w:sz w:val="24"/>
          <w:szCs w:val="24"/>
          <w:lang w:val="en-US" w:eastAsia="ru-RU"/>
        </w:rPr>
        <w:t xml:space="preserve">: // </w:t>
      </w:r>
      <w:r w:rsidRPr="008709D4">
        <w:rPr>
          <w:rFonts w:ascii="Times New Roman" w:eastAsia="Times New Roman" w:hAnsi="Times New Roman"/>
          <w:bCs/>
          <w:sz w:val="24"/>
          <w:szCs w:val="24"/>
          <w:lang w:val="en-US" w:eastAsia="ru-RU"/>
        </w:rPr>
        <w:t>ru</w:t>
      </w:r>
      <w:r w:rsidRPr="008F386D">
        <w:rPr>
          <w:rFonts w:ascii="Times New Roman" w:eastAsia="Times New Roman" w:hAnsi="Times New Roman"/>
          <w:bCs/>
          <w:sz w:val="24"/>
          <w:szCs w:val="24"/>
          <w:lang w:val="en-US" w:eastAsia="ru-RU"/>
        </w:rPr>
        <w:t>.</w:t>
      </w:r>
      <w:r w:rsidRPr="008709D4">
        <w:rPr>
          <w:rFonts w:ascii="Times New Roman" w:eastAsia="Times New Roman" w:hAnsi="Times New Roman"/>
          <w:bCs/>
          <w:sz w:val="24"/>
          <w:szCs w:val="24"/>
          <w:lang w:val="en-US" w:eastAsia="ru-RU"/>
        </w:rPr>
        <w:t>wikipedia</w:t>
      </w:r>
      <w:r w:rsidRPr="008F386D">
        <w:rPr>
          <w:rFonts w:ascii="Times New Roman" w:eastAsia="Times New Roman" w:hAnsi="Times New Roman"/>
          <w:bCs/>
          <w:sz w:val="24"/>
          <w:szCs w:val="24"/>
          <w:lang w:val="en-US" w:eastAsia="ru-RU"/>
        </w:rPr>
        <w:t>.</w:t>
      </w:r>
      <w:r w:rsidRPr="008709D4">
        <w:rPr>
          <w:rFonts w:ascii="Times New Roman" w:eastAsia="Times New Roman" w:hAnsi="Times New Roman"/>
          <w:bCs/>
          <w:sz w:val="24"/>
          <w:szCs w:val="24"/>
          <w:lang w:val="en-US" w:eastAsia="ru-RU"/>
        </w:rPr>
        <w:t>org</w:t>
      </w:r>
    </w:p>
    <w:p w:rsidR="00087519" w:rsidRPr="008F386D"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val="en-US" w:eastAsia="ru-RU"/>
        </w:rPr>
      </w:pPr>
      <w:r w:rsidRPr="008709D4">
        <w:rPr>
          <w:rFonts w:ascii="Times New Roman" w:eastAsia="Times New Roman" w:hAnsi="Times New Roman"/>
          <w:bCs/>
          <w:sz w:val="24"/>
          <w:szCs w:val="24"/>
          <w:lang w:val="en-US" w:eastAsia="ru-RU"/>
        </w:rPr>
        <w:t>http</w:t>
      </w:r>
      <w:r w:rsidRPr="008F386D">
        <w:rPr>
          <w:rFonts w:ascii="Times New Roman" w:eastAsia="Times New Roman" w:hAnsi="Times New Roman"/>
          <w:bCs/>
          <w:sz w:val="24"/>
          <w:szCs w:val="24"/>
          <w:lang w:val="en-US" w:eastAsia="ru-RU"/>
        </w:rPr>
        <w:t xml:space="preserve">: // </w:t>
      </w:r>
      <w:r w:rsidRPr="008709D4">
        <w:rPr>
          <w:rFonts w:ascii="Times New Roman" w:eastAsia="Times New Roman" w:hAnsi="Times New Roman"/>
          <w:bCs/>
          <w:sz w:val="24"/>
          <w:szCs w:val="24"/>
          <w:lang w:val="en-US" w:eastAsia="ru-RU"/>
        </w:rPr>
        <w:t>www</w:t>
      </w:r>
      <w:r w:rsidRPr="008F386D">
        <w:rPr>
          <w:rFonts w:ascii="Times New Roman" w:eastAsia="Times New Roman" w:hAnsi="Times New Roman"/>
          <w:bCs/>
          <w:sz w:val="24"/>
          <w:szCs w:val="24"/>
          <w:lang w:val="en-US" w:eastAsia="ru-RU"/>
        </w:rPr>
        <w:t>.</w:t>
      </w:r>
      <w:r w:rsidRPr="008709D4">
        <w:rPr>
          <w:rFonts w:ascii="Times New Roman" w:eastAsia="Times New Roman" w:hAnsi="Times New Roman"/>
          <w:bCs/>
          <w:sz w:val="24"/>
          <w:szCs w:val="24"/>
          <w:lang w:val="en-US" w:eastAsia="ru-RU"/>
        </w:rPr>
        <w:t>aup</w:t>
      </w:r>
      <w:r w:rsidRPr="008F386D">
        <w:rPr>
          <w:rFonts w:ascii="Times New Roman" w:eastAsia="Times New Roman" w:hAnsi="Times New Roman"/>
          <w:bCs/>
          <w:sz w:val="24"/>
          <w:szCs w:val="24"/>
          <w:lang w:val="en-US" w:eastAsia="ru-RU"/>
        </w:rPr>
        <w:t>.</w:t>
      </w:r>
      <w:r w:rsidRPr="008709D4">
        <w:rPr>
          <w:rFonts w:ascii="Times New Roman" w:eastAsia="Times New Roman" w:hAnsi="Times New Roman"/>
          <w:bCs/>
          <w:sz w:val="24"/>
          <w:szCs w:val="24"/>
          <w:lang w:val="en-US" w:eastAsia="ru-RU"/>
        </w:rPr>
        <w:t>ru</w:t>
      </w:r>
    </w:p>
    <w:p w:rsidR="00087519" w:rsidRPr="008F386D"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val="en-US" w:eastAsia="ru-RU"/>
        </w:rPr>
      </w:pPr>
      <w:r w:rsidRPr="008709D4">
        <w:rPr>
          <w:rFonts w:ascii="Times New Roman" w:eastAsia="Times New Roman" w:hAnsi="Times New Roman"/>
          <w:bCs/>
          <w:sz w:val="24"/>
          <w:szCs w:val="24"/>
          <w:lang w:val="en-US" w:eastAsia="ru-RU"/>
        </w:rPr>
        <w:t>http</w:t>
      </w:r>
      <w:r w:rsidRPr="008F386D">
        <w:rPr>
          <w:rFonts w:ascii="Times New Roman" w:eastAsia="Times New Roman" w:hAnsi="Times New Roman"/>
          <w:bCs/>
          <w:sz w:val="24"/>
          <w:szCs w:val="24"/>
          <w:lang w:val="en-US" w:eastAsia="ru-RU"/>
        </w:rPr>
        <w:t xml:space="preserve">: // </w:t>
      </w:r>
      <w:r w:rsidRPr="008709D4">
        <w:rPr>
          <w:rFonts w:ascii="Times New Roman" w:eastAsia="Times New Roman" w:hAnsi="Times New Roman"/>
          <w:bCs/>
          <w:sz w:val="24"/>
          <w:szCs w:val="24"/>
          <w:lang w:val="en-US" w:eastAsia="ru-RU"/>
        </w:rPr>
        <w:t>www</w:t>
      </w:r>
      <w:r w:rsidRPr="008F386D">
        <w:rPr>
          <w:rFonts w:ascii="Times New Roman" w:eastAsia="Times New Roman" w:hAnsi="Times New Roman"/>
          <w:bCs/>
          <w:sz w:val="24"/>
          <w:szCs w:val="24"/>
          <w:lang w:val="en-US" w:eastAsia="ru-RU"/>
        </w:rPr>
        <w:t>.</w:t>
      </w:r>
      <w:r w:rsidRPr="008709D4">
        <w:rPr>
          <w:rFonts w:ascii="Times New Roman" w:eastAsia="Times New Roman" w:hAnsi="Times New Roman"/>
          <w:bCs/>
          <w:sz w:val="24"/>
          <w:szCs w:val="24"/>
          <w:lang w:val="en-US" w:eastAsia="ru-RU"/>
        </w:rPr>
        <w:t>connect</w:t>
      </w:r>
      <w:r w:rsidRPr="008F386D">
        <w:rPr>
          <w:rFonts w:ascii="Times New Roman" w:eastAsia="Times New Roman" w:hAnsi="Times New Roman"/>
          <w:bCs/>
          <w:sz w:val="24"/>
          <w:szCs w:val="24"/>
          <w:lang w:val="en-US" w:eastAsia="ru-RU"/>
        </w:rPr>
        <w:t>.</w:t>
      </w:r>
      <w:r w:rsidRPr="008709D4">
        <w:rPr>
          <w:rFonts w:ascii="Times New Roman" w:eastAsia="Times New Roman" w:hAnsi="Times New Roman"/>
          <w:bCs/>
          <w:sz w:val="24"/>
          <w:szCs w:val="24"/>
          <w:lang w:val="en-US" w:eastAsia="ru-RU"/>
        </w:rPr>
        <w:t>ru</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val="en-US" w:eastAsia="ru-RU"/>
        </w:rPr>
      </w:pPr>
      <w:r w:rsidRPr="008709D4">
        <w:rPr>
          <w:rFonts w:ascii="Times New Roman" w:eastAsia="Times New Roman" w:hAnsi="Times New Roman"/>
          <w:bCs/>
          <w:sz w:val="24"/>
          <w:szCs w:val="24"/>
          <w:lang w:val="en-US" w:eastAsia="ru-RU"/>
        </w:rPr>
        <w:t>http</w:t>
      </w:r>
      <w:r w:rsidRPr="008F386D">
        <w:rPr>
          <w:rFonts w:ascii="Times New Roman" w:eastAsia="Times New Roman" w:hAnsi="Times New Roman"/>
          <w:bCs/>
          <w:sz w:val="24"/>
          <w:szCs w:val="24"/>
          <w:lang w:val="en-US" w:eastAsia="ru-RU"/>
        </w:rPr>
        <w:t xml:space="preserve">: // </w:t>
      </w:r>
      <w:r w:rsidRPr="008709D4">
        <w:rPr>
          <w:rFonts w:ascii="Times New Roman" w:eastAsia="Times New Roman" w:hAnsi="Times New Roman"/>
          <w:bCs/>
          <w:sz w:val="24"/>
          <w:szCs w:val="24"/>
          <w:lang w:val="en-US" w:eastAsia="ru-RU"/>
        </w:rPr>
        <w:t>www</w:t>
      </w:r>
      <w:r w:rsidRPr="008F386D">
        <w:rPr>
          <w:rFonts w:ascii="Times New Roman" w:eastAsia="Times New Roman" w:hAnsi="Times New Roman"/>
          <w:bCs/>
          <w:sz w:val="24"/>
          <w:szCs w:val="24"/>
          <w:lang w:val="en-US" w:eastAsia="ru-RU"/>
        </w:rPr>
        <w:t>.</w:t>
      </w:r>
      <w:r w:rsidRPr="008709D4">
        <w:rPr>
          <w:rFonts w:ascii="Times New Roman" w:eastAsia="Times New Roman" w:hAnsi="Times New Roman"/>
          <w:bCs/>
          <w:sz w:val="24"/>
          <w:szCs w:val="24"/>
          <w:lang w:val="en-US" w:eastAsia="ru-RU"/>
        </w:rPr>
        <w:t>elitarium.ru</w:t>
      </w:r>
    </w:p>
    <w:p w:rsidR="00087519" w:rsidRPr="00D13243"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val="en-US" w:eastAsia="ru-RU"/>
        </w:rPr>
      </w:pPr>
      <w:r w:rsidRPr="008709D4">
        <w:rPr>
          <w:rFonts w:ascii="Times New Roman" w:eastAsia="Times New Roman" w:hAnsi="Times New Roman"/>
          <w:bCs/>
          <w:sz w:val="24"/>
          <w:szCs w:val="24"/>
          <w:lang w:val="en-US" w:eastAsia="ru-RU"/>
        </w:rPr>
        <w:t>http</w:t>
      </w:r>
      <w:r w:rsidRPr="00D13243">
        <w:rPr>
          <w:rFonts w:ascii="Times New Roman" w:eastAsia="Times New Roman" w:hAnsi="Times New Roman"/>
          <w:bCs/>
          <w:sz w:val="24"/>
          <w:szCs w:val="24"/>
          <w:lang w:val="en-US" w:eastAsia="ru-RU"/>
        </w:rPr>
        <w:t xml:space="preserve">: // </w:t>
      </w:r>
      <w:r w:rsidRPr="008709D4">
        <w:rPr>
          <w:rFonts w:ascii="Times New Roman" w:eastAsia="Times New Roman" w:hAnsi="Times New Roman"/>
          <w:bCs/>
          <w:sz w:val="24"/>
          <w:szCs w:val="24"/>
          <w:lang w:val="en-US" w:eastAsia="ru-RU"/>
        </w:rPr>
        <w:t>www</w:t>
      </w:r>
      <w:r w:rsidRPr="00D13243">
        <w:rPr>
          <w:rFonts w:ascii="Times New Roman" w:eastAsia="Times New Roman" w:hAnsi="Times New Roman"/>
          <w:bCs/>
          <w:sz w:val="24"/>
          <w:szCs w:val="24"/>
          <w:lang w:val="en-US" w:eastAsia="ru-RU"/>
        </w:rPr>
        <w:t>.</w:t>
      </w:r>
      <w:r w:rsidRPr="008709D4">
        <w:rPr>
          <w:rFonts w:ascii="Times New Roman" w:eastAsia="Times New Roman" w:hAnsi="Times New Roman"/>
          <w:bCs/>
          <w:sz w:val="24"/>
          <w:szCs w:val="24"/>
          <w:lang w:val="en-US" w:eastAsia="ru-RU"/>
        </w:rPr>
        <w:t>retailclub</w:t>
      </w:r>
      <w:r w:rsidRPr="00D13243">
        <w:rPr>
          <w:rFonts w:ascii="Times New Roman" w:eastAsia="Times New Roman" w:hAnsi="Times New Roman"/>
          <w:bCs/>
          <w:sz w:val="24"/>
          <w:szCs w:val="24"/>
          <w:lang w:val="en-US" w:eastAsia="ru-RU"/>
        </w:rPr>
        <w:t>.</w:t>
      </w:r>
      <w:r w:rsidRPr="008709D4">
        <w:rPr>
          <w:rFonts w:ascii="Times New Roman" w:eastAsia="Times New Roman" w:hAnsi="Times New Roman"/>
          <w:bCs/>
          <w:sz w:val="24"/>
          <w:szCs w:val="24"/>
          <w:lang w:val="en-US" w:eastAsia="ru-RU"/>
        </w:rPr>
        <w:t>ru</w:t>
      </w:r>
    </w:p>
    <w:p w:rsidR="00087519" w:rsidRPr="00447922"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val="en-US" w:eastAsia="ru-RU"/>
        </w:rPr>
        <w:t>http</w:t>
      </w:r>
      <w:r w:rsidRPr="00447922">
        <w:rPr>
          <w:rFonts w:ascii="Times New Roman" w:eastAsia="Times New Roman" w:hAnsi="Times New Roman"/>
          <w:sz w:val="24"/>
          <w:szCs w:val="24"/>
          <w:lang w:eastAsia="ru-RU"/>
        </w:rPr>
        <w:t xml:space="preserve">: // </w:t>
      </w:r>
      <w:r w:rsidRPr="008709D4">
        <w:rPr>
          <w:rFonts w:ascii="Times New Roman" w:eastAsia="Times New Roman" w:hAnsi="Times New Roman"/>
          <w:sz w:val="24"/>
          <w:szCs w:val="24"/>
          <w:lang w:val="en-US" w:eastAsia="ru-RU"/>
        </w:rPr>
        <w:t>www</w:t>
      </w:r>
      <w:r w:rsidRPr="00447922">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psychologist</w:t>
      </w:r>
      <w:r w:rsidRPr="00447922">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ru</w:t>
      </w:r>
    </w:p>
    <w:p w:rsidR="00087519" w:rsidRPr="00447922"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4.3. Общие требования к организации образовательного процесса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ab/>
        <w:t>Учебное заведение располагает материально-технической базой для проведения всех видов занятий, предусмотренных учебным планом образовательного учреждения, соответствующей действующим санитарным и про</w:t>
      </w:r>
      <w:r w:rsidRPr="008709D4">
        <w:rPr>
          <w:rFonts w:ascii="Times New Roman" w:eastAsia="Times New Roman" w:hAnsi="Times New Roman"/>
          <w:bCs/>
          <w:sz w:val="24"/>
          <w:szCs w:val="24"/>
          <w:lang w:eastAsia="ru-RU"/>
        </w:rPr>
        <w:lastRenderedPageBreak/>
        <w:t>тивопожарным нормам.</w:t>
      </w:r>
      <w:r w:rsidRPr="008709D4">
        <w:rPr>
          <w:rFonts w:ascii="Times New Roman" w:eastAsia="Times New Roman" w:hAnsi="Times New Roman"/>
          <w:bCs/>
          <w:sz w:val="24"/>
          <w:szCs w:val="24"/>
          <w:lang w:eastAsia="ru-RU"/>
        </w:rPr>
        <w:tab/>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ab/>
        <w:t>Освоению модуля «Организация работ в подразделении организации» должно предшествовать изучение общепрофессиональных дисциплин «Основы коммерческой деятельности», «Статистика», «Документационное обеспечение управления», «Информационные технологии в профессиональной деятельности», «Правовое обеспечение профессиональной деятельности», «Бухгалтерский учет», профессиональных модулей «Управление ассортиментом товаров», «Организация и проведение экспертизы и оценки качества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ab/>
        <w:t>В образовательном процессе предусматривается использование активных форм проведения занятий (деловых и ролевых игр, решения конкретных ситуаций (кейс-стади), тренингов, работы в малых группах и др.).</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ab/>
        <w:t xml:space="preserve">Учебная практика </w:t>
      </w:r>
      <w:r w:rsidRPr="008709D4">
        <w:rPr>
          <w:rFonts w:ascii="Times New Roman" w:eastAsia="Times New Roman" w:hAnsi="Times New Roman"/>
          <w:bCs/>
          <w:sz w:val="24"/>
          <w:szCs w:val="24"/>
          <w:lang w:eastAsia="ru-RU"/>
        </w:rPr>
        <w:t>предусмотрена по каждому разделу модуля</w:t>
      </w:r>
      <w:r w:rsidRPr="008709D4">
        <w:rPr>
          <w:rFonts w:ascii="Times New Roman" w:eastAsia="Times New Roman" w:hAnsi="Times New Roman"/>
          <w:sz w:val="24"/>
          <w:szCs w:val="24"/>
          <w:lang w:eastAsia="ru-RU"/>
        </w:rPr>
        <w:t xml:space="preserve"> и проводится рассредоточено в учебном кабинете и лаборатории информационных технологий в профессиональной деятельности.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Студентам оказываются групповые и индивидуальные консультации.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b/>
          <w:sz w:val="24"/>
          <w:szCs w:val="24"/>
          <w:lang w:eastAsia="ru-RU"/>
        </w:rPr>
        <w:t>4.4. Кадровое обеспечение образовательного процесса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ab/>
        <w:t xml:space="preserve">Требования к квалификации педагогических кадров, обеспечивающих обучение по междисциплинарному курсу: занятия проводятся преподавателями, имеющими высшее  образование по профилю данного модуля.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lastRenderedPageBreak/>
        <w:tab/>
        <w:t>Требования к квалификации педагогических кадров, осуществляющих руководство практикой. Руководство практикой осуществляют преподаватели, имеющие высшее образование  по профилю данного модуля и опыт педагогической деятельности не менее трех лет, прохождение стажировки не реже одного раза в три года.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5. КОНТРОЛЬ И ОЦЕНКА РЕЗУЛЬТАТОВ ОСВОЕНИЯ ПРОФЕССИОНАЛЬНОГО МОДУЛЯ (ВИДА ПРОФЕССИОНАЛЬНОЙ ДЕЯТЕЛЬНОСТИ)</w:t>
      </w:r>
      <w:r w:rsidRPr="008709D4">
        <w:rPr>
          <w:rFonts w:ascii="Times New Roman" w:eastAsia="Times New Roman" w:hAnsi="Times New Roman"/>
          <w:sz w:val="24"/>
          <w:szCs w:val="24"/>
          <w:lang w:eastAsia="ru-RU"/>
        </w:rPr>
        <w:t xml:space="preserve">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Организация работ в подразделении организации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
          <w:sz w:val="24"/>
          <w:szCs w:val="24"/>
          <w:lang w:eastAsia="ru-RU"/>
        </w:rPr>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2"/>
        <w:gridCol w:w="4193"/>
        <w:gridCol w:w="2097"/>
      </w:tblGrid>
      <w:tr w:rsidR="00087519" w:rsidRPr="008709D4" w:rsidTr="00087519">
        <w:tc>
          <w:tcPr>
            <w:tcW w:w="3712" w:type="dxa"/>
            <w:tcBorders>
              <w:top w:val="single" w:sz="12" w:space="0" w:color="auto"/>
              <w:left w:val="single" w:sz="12" w:space="0" w:color="auto"/>
              <w:bottom w:val="single" w:sz="12"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Результаты </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(освоенные профессиональные компетенции)</w:t>
            </w:r>
          </w:p>
        </w:tc>
        <w:tc>
          <w:tcPr>
            <w:tcW w:w="4193" w:type="dxa"/>
            <w:tcBorders>
              <w:top w:val="single" w:sz="12" w:space="0" w:color="auto"/>
              <w:left w:val="single" w:sz="4" w:space="0" w:color="auto"/>
              <w:bottom w:val="single" w:sz="12"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
                <w:sz w:val="24"/>
                <w:szCs w:val="24"/>
                <w:lang w:eastAsia="ru-RU"/>
              </w:rPr>
              <w:t>Основные показатели оценки результата</w:t>
            </w:r>
          </w:p>
        </w:tc>
        <w:tc>
          <w:tcPr>
            <w:tcW w:w="2097" w:type="dxa"/>
            <w:tcBorders>
              <w:top w:val="single" w:sz="12" w:space="0" w:color="auto"/>
              <w:left w:val="single" w:sz="4" w:space="0" w:color="auto"/>
              <w:bottom w:val="single" w:sz="12"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 xml:space="preserve">Формы и методы контроля и оценки </w:t>
            </w:r>
          </w:p>
        </w:tc>
      </w:tr>
      <w:tr w:rsidR="00087519" w:rsidRPr="008709D4" w:rsidTr="00087519">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3.1 Участвовать в планировании основных показателей деятельности организации.</w:t>
            </w:r>
          </w:p>
        </w:tc>
        <w:tc>
          <w:tcPr>
            <w:tcW w:w="4193"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Обоснованность расчета основных плановых показателей деятельности организации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trHeight w:val="1432"/>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3.2 Планировать выполнение работ исполнителями.</w:t>
            </w:r>
          </w:p>
        </w:tc>
        <w:tc>
          <w:tcPr>
            <w:tcW w:w="4193"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Обоснованность распределения работы между исполнителями</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Своевременность и аргументированность составления плана работы</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Практическая работа </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3.3 Организовывать работу трудового коллектива.</w:t>
            </w:r>
          </w:p>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p>
        </w:tc>
        <w:tc>
          <w:tcPr>
            <w:tcW w:w="4193"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Своевременность и точность выполнения  работ исполнителями</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Соответствие порученной работы особенностям личности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Практическая работа </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3.4 Контролировать ход и оценивать результаты выполнения работ исполнителями.</w:t>
            </w:r>
          </w:p>
        </w:tc>
        <w:tc>
          <w:tcPr>
            <w:tcW w:w="4193"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Обоснованность выбора методов контроля и оценки</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Соответствие методов контроля и оценки выполняемой деятельности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Практическая работа </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Практическая работа  </w:t>
            </w:r>
          </w:p>
        </w:tc>
      </w:tr>
      <w:tr w:rsidR="00087519" w:rsidRPr="008709D4" w:rsidTr="00087519">
        <w:trPr>
          <w:trHeight w:val="55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3.5 Оформлять учетно-отчетную документацию.</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4193"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Правильность оформления учетно-отчетной документации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trHeight w:val="557"/>
        </w:trPr>
        <w:tc>
          <w:tcPr>
            <w:tcW w:w="10002" w:type="dxa"/>
            <w:gridSpan w:val="3"/>
            <w:tcBorders>
              <w:top w:val="single" w:sz="12" w:space="0" w:color="auto"/>
              <w:left w:val="single" w:sz="12" w:space="0" w:color="auto"/>
              <w:bottom w:val="single" w:sz="12" w:space="0" w:color="auto"/>
              <w:right w:val="single" w:sz="12"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Промежуточная аттестация по МДК 03.01 в форме экзамена</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Промежуточная аттестация по профессиональному модулю в форме экзамена квалификационног</w:t>
            </w:r>
            <w:r w:rsidRPr="008709D4">
              <w:rPr>
                <w:rFonts w:ascii="Times New Roman" w:eastAsia="Times New Roman" w:hAnsi="Times New Roman"/>
                <w:bCs/>
                <w:sz w:val="24"/>
                <w:szCs w:val="24"/>
                <w:lang w:eastAsia="ru-RU"/>
              </w:rPr>
              <w:lastRenderedPageBreak/>
              <w:t>о</w:t>
            </w:r>
          </w:p>
        </w:tc>
      </w:tr>
    </w:tbl>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3827"/>
        <w:gridCol w:w="1808"/>
      </w:tblGrid>
      <w:tr w:rsidR="00087519" w:rsidRPr="008709D4" w:rsidTr="00087519">
        <w:tc>
          <w:tcPr>
            <w:tcW w:w="4361" w:type="dxa"/>
            <w:tcBorders>
              <w:top w:val="single" w:sz="12" w:space="0" w:color="auto"/>
              <w:left w:val="single" w:sz="12" w:space="0" w:color="auto"/>
              <w:bottom w:val="single" w:sz="12"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Результаты </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(освоенные общие компетенции)</w:t>
            </w:r>
          </w:p>
        </w:tc>
        <w:tc>
          <w:tcPr>
            <w:tcW w:w="3827" w:type="dxa"/>
            <w:tcBorders>
              <w:top w:val="single" w:sz="12" w:space="0" w:color="auto"/>
              <w:left w:val="single" w:sz="4" w:space="0" w:color="auto"/>
              <w:bottom w:val="single" w:sz="12"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
                <w:sz w:val="24"/>
                <w:szCs w:val="24"/>
                <w:lang w:eastAsia="ru-RU"/>
              </w:rPr>
              <w:t>Основные показатели оценки результата</w:t>
            </w:r>
          </w:p>
        </w:tc>
        <w:tc>
          <w:tcPr>
            <w:tcW w:w="1808" w:type="dxa"/>
            <w:tcBorders>
              <w:top w:val="single" w:sz="12" w:space="0" w:color="auto"/>
              <w:left w:val="single" w:sz="4" w:space="0" w:color="auto"/>
              <w:bottom w:val="single" w:sz="12"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 xml:space="preserve">Формы и методы контроля и оценки </w:t>
            </w:r>
          </w:p>
        </w:tc>
      </w:tr>
      <w:tr w:rsidR="00087519" w:rsidRPr="008709D4" w:rsidTr="00087519">
        <w:trPr>
          <w:trHeight w:val="254"/>
        </w:trPr>
        <w:tc>
          <w:tcPr>
            <w:tcW w:w="4361"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tc>
        <w:tc>
          <w:tcPr>
            <w:tcW w:w="3827"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Точность и своевременность выполнения должностных обязанностей</w:t>
            </w:r>
          </w:p>
        </w:tc>
        <w:tc>
          <w:tcPr>
            <w:tcW w:w="1808"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trHeight w:val="637"/>
        </w:trPr>
        <w:tc>
          <w:tcPr>
            <w:tcW w:w="4361"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827"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Своевременность выполнения заданий, аргументированность выбора методов решения задач</w:t>
            </w:r>
          </w:p>
        </w:tc>
        <w:tc>
          <w:tcPr>
            <w:tcW w:w="1808"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trHeight w:val="637"/>
        </w:trPr>
        <w:tc>
          <w:tcPr>
            <w:tcW w:w="4361"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ОК 3. Принимать решения в стандартных и нестандартных ситуациях и нести за них ответственность.</w:t>
            </w:r>
          </w:p>
        </w:tc>
        <w:tc>
          <w:tcPr>
            <w:tcW w:w="3827"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Своевременность и аргументированность принятия решений</w:t>
            </w:r>
          </w:p>
        </w:tc>
        <w:tc>
          <w:tcPr>
            <w:tcW w:w="1808"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trHeight w:val="637"/>
        </w:trPr>
        <w:tc>
          <w:tcPr>
            <w:tcW w:w="4361"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827"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Своевременность и результативность поиска информации</w:t>
            </w:r>
          </w:p>
        </w:tc>
        <w:tc>
          <w:tcPr>
            <w:tcW w:w="1808"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trHeight w:val="637"/>
        </w:trPr>
        <w:tc>
          <w:tcPr>
            <w:tcW w:w="4361"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3827"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Правильность подбора средств поиска информации</w:t>
            </w:r>
          </w:p>
        </w:tc>
        <w:tc>
          <w:tcPr>
            <w:tcW w:w="1808"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trHeight w:val="637"/>
        </w:trPr>
        <w:tc>
          <w:tcPr>
            <w:tcW w:w="4361"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6. Работать в коллективе и команде, эффективно общаться с коллегами, руководством, потребителями.</w:t>
            </w:r>
          </w:p>
        </w:tc>
        <w:tc>
          <w:tcPr>
            <w:tcW w:w="3827"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Правильность подбора средств общения с коллегами</w:t>
            </w:r>
          </w:p>
        </w:tc>
        <w:tc>
          <w:tcPr>
            <w:tcW w:w="1808"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trHeight w:val="637"/>
        </w:trPr>
        <w:tc>
          <w:tcPr>
            <w:tcW w:w="4361"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7. Брать на себя ответственность за работу членов команды (подчиненных), результат выполнения заданий.</w:t>
            </w:r>
          </w:p>
        </w:tc>
        <w:tc>
          <w:tcPr>
            <w:tcW w:w="3827"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Точность и своевременность выполнения коллективных заданий</w:t>
            </w:r>
          </w:p>
        </w:tc>
        <w:tc>
          <w:tcPr>
            <w:tcW w:w="1808"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trHeight w:val="637"/>
        </w:trPr>
        <w:tc>
          <w:tcPr>
            <w:tcW w:w="4361"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827"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Обоснованность и своевременность выбора методов самообразования</w:t>
            </w:r>
          </w:p>
        </w:tc>
        <w:tc>
          <w:tcPr>
            <w:tcW w:w="1808"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trHeight w:val="637"/>
        </w:trPr>
        <w:tc>
          <w:tcPr>
            <w:tcW w:w="4361"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9. Ориентироваться в условиях частой смены технологий в профессиональной деятельности.</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827"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Правильность подбора методов выполнения работ, аргументированность выбора новых технологий выполнения работ</w:t>
            </w:r>
          </w:p>
        </w:tc>
        <w:tc>
          <w:tcPr>
            <w:tcW w:w="1808"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Практическая работа</w:t>
            </w:r>
          </w:p>
        </w:tc>
      </w:tr>
    </w:tbl>
    <w:p w:rsidR="00087519" w:rsidRPr="008709D4" w:rsidRDefault="00087519" w:rsidP="00AB2876">
      <w:pPr>
        <w:spacing w:after="0" w:line="240" w:lineRule="auto"/>
        <w:rPr>
          <w:rFonts w:ascii="Times New Roman" w:eastAsia="Times New Roman" w:hAnsi="Times New Roman"/>
          <w:sz w:val="24"/>
          <w:szCs w:val="24"/>
          <w:lang w:eastAsia="ru-RU"/>
        </w:rPr>
      </w:pPr>
    </w:p>
    <w:p w:rsidR="00CE6434" w:rsidRPr="00B858FB"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sz w:val="24"/>
          <w:szCs w:val="24"/>
          <w:lang w:eastAsia="ru-RU"/>
        </w:rPr>
      </w:pPr>
      <w:r w:rsidRPr="00B858FB">
        <w:rPr>
          <w:rFonts w:ascii="Times New Roman" w:eastAsia="Times New Roman" w:hAnsi="Times New Roman"/>
          <w:b/>
          <w:caps/>
          <w:sz w:val="24"/>
          <w:szCs w:val="24"/>
          <w:lang w:eastAsia="ru-RU"/>
        </w:rPr>
        <w:t xml:space="preserve">рабочАЯ ПРОГРАММА ПРОФЕССИОНАЛЬНОГО МОДУЛЯ </w:t>
      </w:r>
    </w:p>
    <w:p w:rsidR="00CE6434"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 xml:space="preserve">ВЫПОЛНЕНИЕ РАБОТ ПО ОДНОЙ ИЛИ НЕСКОЛЬКИМ ПРОФЕССИЯМ РАБОЧИХ, ДОЛЖНОСТЯМ СЛУЖАЩИХ </w:t>
      </w:r>
    </w:p>
    <w:p w:rsidR="00CE6434" w:rsidRPr="00B858FB" w:rsidRDefault="00CE6434"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p>
    <w:p w:rsidR="00CE6434" w:rsidRPr="00E72C2D" w:rsidRDefault="00CE6434"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E72C2D">
        <w:rPr>
          <w:rFonts w:ascii="Times New Roman" w:eastAsia="Times New Roman" w:hAnsi="Times New Roman"/>
          <w:b/>
          <w:caps/>
          <w:sz w:val="24"/>
          <w:szCs w:val="24"/>
          <w:lang w:eastAsia="ru-RU"/>
        </w:rPr>
        <w:t xml:space="preserve">1. паспорт рабочей ПРОГРАММЫ </w:t>
      </w:r>
    </w:p>
    <w:p w:rsidR="00CE6434" w:rsidRPr="00E72C2D" w:rsidRDefault="00CE6434"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E72C2D">
        <w:rPr>
          <w:rFonts w:ascii="Times New Roman" w:eastAsia="Times New Roman" w:hAnsi="Times New Roman"/>
          <w:b/>
          <w:caps/>
          <w:sz w:val="24"/>
          <w:szCs w:val="24"/>
          <w:lang w:eastAsia="ru-RU"/>
        </w:rPr>
        <w:t>ПРОФЕССИОНАЛЬНОГО МОДУЛЯ</w:t>
      </w:r>
    </w:p>
    <w:p w:rsidR="00CE6434"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 xml:space="preserve">Выполнение работ по одной или нескольким профессиям рабочих, должностям служащих </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1.1. Область применения программы</w:t>
      </w:r>
    </w:p>
    <w:p w:rsidR="00CE6434" w:rsidRPr="00E72C2D" w:rsidRDefault="00CE6434"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4"/>
          <w:lang w:eastAsia="ru-RU"/>
        </w:rPr>
      </w:pPr>
      <w:r w:rsidRPr="00E72C2D">
        <w:rPr>
          <w:rFonts w:ascii="Times New Roman" w:eastAsia="Times New Roman" w:hAnsi="Times New Roman"/>
          <w:sz w:val="24"/>
          <w:szCs w:val="24"/>
          <w:lang w:eastAsia="ru-RU"/>
        </w:rPr>
        <w:t>Рабочей программа профессионального модуля – является частью программы подготовки специалистов среднего звена в соответствии с ФГОС по специальности  СПО 38.02.05.</w:t>
      </w:r>
      <w:r w:rsidRPr="00E72C2D">
        <w:rPr>
          <w:rFonts w:ascii="Times New Roman" w:eastAsia="Times New Roman" w:hAnsi="Times New Roman"/>
          <w:b/>
          <w:sz w:val="24"/>
          <w:szCs w:val="24"/>
          <w:lang w:eastAsia="ru-RU"/>
        </w:rPr>
        <w:t xml:space="preserve"> «Товароведение и экспертиза качества потребительских товаров» </w:t>
      </w:r>
      <w:r w:rsidRPr="00E72C2D">
        <w:rPr>
          <w:rFonts w:ascii="Times New Roman" w:eastAsia="Times New Roman" w:hAnsi="Times New Roman"/>
          <w:sz w:val="24"/>
          <w:szCs w:val="24"/>
          <w:lang w:eastAsia="ru-RU"/>
        </w:rPr>
        <w:t>базовой подготовки</w:t>
      </w:r>
      <w:r w:rsidRPr="00E72C2D">
        <w:rPr>
          <w:rFonts w:ascii="Times New Roman" w:eastAsia="Times New Roman" w:hAnsi="Times New Roman"/>
          <w:b/>
          <w:sz w:val="24"/>
          <w:szCs w:val="24"/>
          <w:lang w:eastAsia="ru-RU"/>
        </w:rPr>
        <w:t xml:space="preserve">, </w:t>
      </w:r>
      <w:r w:rsidRPr="00E72C2D">
        <w:rPr>
          <w:rFonts w:ascii="Times New Roman" w:eastAsia="Times New Roman" w:hAnsi="Times New Roman"/>
          <w:sz w:val="24"/>
          <w:szCs w:val="24"/>
          <w:lang w:eastAsia="ru-RU"/>
        </w:rPr>
        <w:t xml:space="preserve"> укрупненная группа </w:t>
      </w:r>
      <w:r w:rsidRPr="00E72C2D">
        <w:rPr>
          <w:rFonts w:ascii="Times New Roman" w:eastAsia="Times New Roman" w:hAnsi="Times New Roman"/>
          <w:b/>
          <w:sz w:val="24"/>
          <w:szCs w:val="24"/>
          <w:lang w:eastAsia="ru-RU"/>
        </w:rPr>
        <w:t>38.00.00 Экономика и управление</w:t>
      </w:r>
    </w:p>
    <w:p w:rsidR="00CE6434" w:rsidRPr="00E72C2D" w:rsidRDefault="00CE6434" w:rsidP="00AB2876">
      <w:pPr>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 xml:space="preserve">в части освоения основного вида профессиональной деятельности (ВПД): </w:t>
      </w:r>
      <w:r w:rsidRPr="00E72C2D">
        <w:rPr>
          <w:rFonts w:ascii="Times New Roman" w:eastAsia="Times New Roman" w:hAnsi="Times New Roman"/>
          <w:b/>
          <w:sz w:val="24"/>
          <w:szCs w:val="24"/>
          <w:lang w:eastAsia="ru-RU"/>
        </w:rPr>
        <w:t xml:space="preserve">Выполнение работ по одной или нескольким профессиям рабочих, должностям служащих </w:t>
      </w:r>
      <w:r w:rsidRPr="00E72C2D">
        <w:rPr>
          <w:rFonts w:ascii="Times New Roman" w:eastAsia="Times New Roman" w:hAnsi="Times New Roman"/>
          <w:sz w:val="24"/>
          <w:szCs w:val="24"/>
          <w:lang w:eastAsia="ru-RU"/>
        </w:rPr>
        <w:t>и соответствующих профессиональных компетенций (ПК):</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ПК 4.1. Осуществлять приемку товаров и контроль за наличием     необходимых сопроводительных документов на поступившие товары.</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 xml:space="preserve">ПК 4.2. Осуществлять  подготовку товаров к продаже, размещение и выкладку в торговом зале в соответствии с принципами </w:t>
      </w:r>
      <w:r w:rsidRPr="00264B14">
        <w:rPr>
          <w:rFonts w:ascii="Times New Roman" w:eastAsia="Times New Roman" w:hAnsi="Times New Roman"/>
          <w:sz w:val="24"/>
          <w:szCs w:val="24"/>
          <w:lang w:eastAsia="ru-RU"/>
        </w:rPr>
        <w:t>мерчандайзинга и психологии покупателя</w:t>
      </w:r>
      <w:r w:rsidRPr="00E72C2D">
        <w:rPr>
          <w:rFonts w:ascii="Times New Roman" w:eastAsia="Times New Roman" w:hAnsi="Times New Roman"/>
          <w:sz w:val="24"/>
          <w:szCs w:val="24"/>
          <w:lang w:eastAsia="ru-RU"/>
        </w:rPr>
        <w:t>.</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ПК 4.3. Обслуживать покупателей, консультировать их о пищевой ценности, вкусовых особенностях и свойствах отдельных продовольственных товаров</w:t>
      </w:r>
      <w:r w:rsidRPr="00264B14">
        <w:rPr>
          <w:rFonts w:ascii="Times New Roman" w:eastAsia="Times New Roman" w:hAnsi="Times New Roman"/>
          <w:sz w:val="24"/>
          <w:szCs w:val="24"/>
          <w:lang w:eastAsia="ru-RU"/>
        </w:rPr>
        <w:t xml:space="preserve"> с учетом психологии покупателя</w:t>
      </w:r>
      <w:r w:rsidRPr="00E72C2D">
        <w:rPr>
          <w:rFonts w:ascii="Times New Roman" w:eastAsia="Times New Roman" w:hAnsi="Times New Roman"/>
          <w:sz w:val="24"/>
          <w:szCs w:val="24"/>
          <w:lang w:eastAsia="ru-RU"/>
        </w:rPr>
        <w:t>.</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lastRenderedPageBreak/>
        <w:t>ПК 4.4. Соблюдать условия хранения, сроки годности, сроки хранения и сроки реализации продаваемых продуктов</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ПК 4.5. Осуществлять эксплуатацию торгово-технологического оборудования.</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Рабочая программа профессионального модуля может быть использована  в дополнительном  образовании для повышения квалификации специалистов на базе среднего профессионального образования по</w:t>
      </w:r>
      <w:r w:rsidRPr="00E72C2D">
        <w:rPr>
          <w:rFonts w:ascii="Times New Roman" w:eastAsia="Times New Roman" w:hAnsi="Times New Roman"/>
          <w:sz w:val="24"/>
          <w:szCs w:val="24"/>
          <w:lang w:eastAsia="ru-RU"/>
        </w:rPr>
        <w:lastRenderedPageBreak/>
        <w:t xml:space="preserve"> образовательным программам техникума и профессиональной переподготовке специалистов по профессиям.</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b/>
          <w:sz w:val="24"/>
          <w:szCs w:val="24"/>
          <w:lang w:eastAsia="ru-RU"/>
        </w:rPr>
        <w:t>1.2. Цели и задачи модуля – требования к результатам освоения модуля</w:t>
      </w:r>
    </w:p>
    <w:p w:rsidR="00CE6434"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CE6434" w:rsidRPr="00F5737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F57373">
        <w:rPr>
          <w:rFonts w:ascii="Times New Roman" w:eastAsia="Times New Roman" w:hAnsi="Times New Roman"/>
          <w:b/>
          <w:sz w:val="24"/>
          <w:szCs w:val="24"/>
          <w:lang w:eastAsia="ru-RU"/>
        </w:rPr>
        <w:t>иметь практический опыт:</w:t>
      </w:r>
    </w:p>
    <w:p w:rsidR="00CE6434" w:rsidRPr="00F5737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57373">
        <w:rPr>
          <w:rFonts w:ascii="Times New Roman" w:eastAsia="Times New Roman" w:hAnsi="Times New Roman"/>
          <w:sz w:val="24"/>
          <w:szCs w:val="24"/>
          <w:lang w:eastAsia="ru-RU"/>
        </w:rPr>
        <w:t xml:space="preserve">технологии продажи продовольственных товаров;  </w:t>
      </w:r>
    </w:p>
    <w:p w:rsidR="00CE6434" w:rsidRPr="00F5737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57373">
        <w:rPr>
          <w:rFonts w:ascii="Times New Roman" w:eastAsia="Times New Roman" w:hAnsi="Times New Roman"/>
          <w:sz w:val="24"/>
          <w:szCs w:val="24"/>
          <w:lang w:eastAsia="ru-RU"/>
        </w:rPr>
        <w:t>эксплуатации основных видов торгово-технологического оборудования;</w:t>
      </w:r>
    </w:p>
    <w:p w:rsidR="00CE6434" w:rsidRPr="00F5737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F57373">
        <w:rPr>
          <w:rFonts w:ascii="Times New Roman" w:eastAsia="Times New Roman" w:hAnsi="Times New Roman"/>
          <w:b/>
          <w:sz w:val="24"/>
          <w:szCs w:val="24"/>
          <w:lang w:eastAsia="ru-RU"/>
        </w:rPr>
        <w:t>уметь:</w:t>
      </w:r>
    </w:p>
    <w:p w:rsidR="00CE6434" w:rsidRPr="00F5737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57373">
        <w:rPr>
          <w:rFonts w:ascii="Times New Roman" w:eastAsia="Times New Roman" w:hAnsi="Times New Roman"/>
          <w:sz w:val="24"/>
          <w:szCs w:val="24"/>
          <w:lang w:eastAsia="ru-RU"/>
        </w:rPr>
        <w:t xml:space="preserve">осуществлять подготовку товаров к продаже, размещение и выкладку их в торговом зале; </w:t>
      </w:r>
    </w:p>
    <w:p w:rsidR="00CE6434" w:rsidRPr="00F5737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57373">
        <w:rPr>
          <w:rFonts w:ascii="Times New Roman" w:eastAsia="Times New Roman" w:hAnsi="Times New Roman"/>
          <w:sz w:val="24"/>
          <w:szCs w:val="24"/>
          <w:lang w:eastAsia="ru-RU"/>
        </w:rPr>
        <w:t xml:space="preserve">оформлять ценники на реализуемые товары; </w:t>
      </w:r>
    </w:p>
    <w:p w:rsidR="00CE6434" w:rsidRPr="00F5737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57373">
        <w:rPr>
          <w:rFonts w:ascii="Times New Roman" w:eastAsia="Times New Roman" w:hAnsi="Times New Roman"/>
          <w:sz w:val="24"/>
          <w:szCs w:val="24"/>
          <w:lang w:eastAsia="ru-RU"/>
        </w:rPr>
        <w:t xml:space="preserve">использовать приемы и методы обслуживания покупателей; </w:t>
      </w:r>
    </w:p>
    <w:p w:rsidR="00CE6434" w:rsidRPr="00F5737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57373">
        <w:rPr>
          <w:rFonts w:ascii="Times New Roman" w:eastAsia="Times New Roman" w:hAnsi="Times New Roman"/>
          <w:sz w:val="24"/>
          <w:szCs w:val="24"/>
          <w:lang w:eastAsia="ru-RU"/>
        </w:rPr>
        <w:t>консультировать покупателей о свойствах товаров;</w:t>
      </w:r>
    </w:p>
    <w:p w:rsidR="00CE6434" w:rsidRPr="00F5737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F57373">
        <w:rPr>
          <w:rFonts w:ascii="Times New Roman" w:eastAsia="Times New Roman" w:hAnsi="Times New Roman"/>
          <w:b/>
          <w:sz w:val="24"/>
          <w:szCs w:val="24"/>
          <w:lang w:eastAsia="ru-RU"/>
        </w:rPr>
        <w:t>знать:</w:t>
      </w:r>
    </w:p>
    <w:p w:rsidR="00CE6434" w:rsidRPr="00F5737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F57373">
        <w:rPr>
          <w:rFonts w:ascii="Times New Roman" w:eastAsia="Times New Roman" w:hAnsi="Times New Roman"/>
          <w:sz w:val="24"/>
          <w:szCs w:val="24"/>
          <w:lang w:eastAsia="ru-RU"/>
        </w:rPr>
        <w:t xml:space="preserve"> законодательные и нормативные акты, регламентирующие продажу товаров; </w:t>
      </w:r>
    </w:p>
    <w:p w:rsidR="00CE6434" w:rsidRPr="00F5737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57373">
        <w:rPr>
          <w:rFonts w:ascii="Times New Roman" w:eastAsia="Times New Roman" w:hAnsi="Times New Roman"/>
          <w:sz w:val="24"/>
          <w:szCs w:val="24"/>
          <w:lang w:eastAsia="ru-RU"/>
        </w:rPr>
        <w:t xml:space="preserve"> ассортимент и товароведные характеристики продаваемых товаров; </w:t>
      </w:r>
    </w:p>
    <w:p w:rsidR="00CE6434" w:rsidRPr="00F5737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57373">
        <w:rPr>
          <w:rFonts w:ascii="Times New Roman" w:eastAsia="Times New Roman" w:hAnsi="Times New Roman"/>
          <w:sz w:val="24"/>
          <w:szCs w:val="24"/>
          <w:lang w:eastAsia="ru-RU"/>
        </w:rPr>
        <w:t xml:space="preserve"> устройство и правила эксплуатации торгового оборудования; </w:t>
      </w:r>
    </w:p>
    <w:p w:rsidR="00CE6434" w:rsidRPr="00F5737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57373">
        <w:rPr>
          <w:rFonts w:ascii="Times New Roman" w:eastAsia="Times New Roman" w:hAnsi="Times New Roman"/>
          <w:sz w:val="24"/>
          <w:szCs w:val="24"/>
          <w:lang w:eastAsia="ru-RU"/>
        </w:rPr>
        <w:t xml:space="preserve"> правила приемки товаров; </w:t>
      </w:r>
    </w:p>
    <w:p w:rsidR="00CE6434" w:rsidRPr="00F5737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57373">
        <w:rPr>
          <w:rFonts w:ascii="Times New Roman" w:eastAsia="Times New Roman" w:hAnsi="Times New Roman"/>
          <w:sz w:val="24"/>
          <w:szCs w:val="24"/>
          <w:lang w:eastAsia="ru-RU"/>
        </w:rPr>
        <w:t xml:space="preserve"> условия хранения и сроки годности продаваемых товаров; </w:t>
      </w:r>
    </w:p>
    <w:p w:rsidR="00CE6434" w:rsidRPr="00F5737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57373">
        <w:rPr>
          <w:rFonts w:ascii="Times New Roman" w:eastAsia="Times New Roman" w:hAnsi="Times New Roman"/>
          <w:sz w:val="24"/>
          <w:szCs w:val="24"/>
          <w:lang w:eastAsia="ru-RU"/>
        </w:rPr>
        <w:t xml:space="preserve"> принципы мерчандайзинга; </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57373">
        <w:rPr>
          <w:rFonts w:ascii="Times New Roman" w:eastAsia="Times New Roman" w:hAnsi="Times New Roman"/>
          <w:sz w:val="24"/>
          <w:szCs w:val="24"/>
          <w:lang w:eastAsia="ru-RU"/>
        </w:rPr>
        <w:t xml:space="preserve"> виды, формы и средства информации о товарах, правила маркировки товаров.</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1.3. Рекомендуемое количество часов на освоение программы профессионального модуля:</w:t>
      </w:r>
    </w:p>
    <w:p w:rsidR="00CE6434"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 xml:space="preserve">всего – </w:t>
      </w:r>
      <w:r>
        <w:rPr>
          <w:rFonts w:ascii="Times New Roman" w:eastAsia="Times New Roman" w:hAnsi="Times New Roman"/>
          <w:b/>
          <w:sz w:val="24"/>
          <w:szCs w:val="24"/>
          <w:lang w:eastAsia="ru-RU"/>
        </w:rPr>
        <w:t>213</w:t>
      </w:r>
      <w:r w:rsidRPr="00E72C2D">
        <w:rPr>
          <w:rFonts w:ascii="Times New Roman" w:eastAsia="Times New Roman" w:hAnsi="Times New Roman"/>
          <w:b/>
          <w:sz w:val="24"/>
          <w:szCs w:val="24"/>
          <w:lang w:eastAsia="ru-RU"/>
        </w:rPr>
        <w:t xml:space="preserve"> </w:t>
      </w:r>
      <w:r w:rsidRPr="00E72C2D">
        <w:rPr>
          <w:rFonts w:ascii="Times New Roman" w:eastAsia="Times New Roman" w:hAnsi="Times New Roman"/>
          <w:sz w:val="24"/>
          <w:szCs w:val="24"/>
          <w:lang w:eastAsia="ru-RU"/>
        </w:rPr>
        <w:t>часов, в том числе:</w:t>
      </w:r>
    </w:p>
    <w:p w:rsidR="00CE6434" w:rsidRPr="004113E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113ED">
        <w:rPr>
          <w:rFonts w:ascii="Times New Roman" w:eastAsia="Times New Roman" w:hAnsi="Times New Roman"/>
          <w:sz w:val="24"/>
          <w:szCs w:val="24"/>
          <w:lang w:eastAsia="ru-RU"/>
        </w:rPr>
        <w:t xml:space="preserve">максимальной учебной нагрузки обучающегося – </w:t>
      </w:r>
      <w:r>
        <w:rPr>
          <w:rFonts w:ascii="Times New Roman" w:eastAsia="Times New Roman" w:hAnsi="Times New Roman"/>
          <w:sz w:val="24"/>
          <w:szCs w:val="24"/>
          <w:lang w:eastAsia="ru-RU"/>
        </w:rPr>
        <w:t>105</w:t>
      </w:r>
      <w:r w:rsidRPr="004113ED">
        <w:rPr>
          <w:rFonts w:ascii="Times New Roman" w:eastAsia="Times New Roman" w:hAnsi="Times New Roman"/>
          <w:sz w:val="24"/>
          <w:szCs w:val="24"/>
          <w:lang w:eastAsia="ru-RU"/>
        </w:rPr>
        <w:t xml:space="preserve"> часов, включая:</w:t>
      </w:r>
    </w:p>
    <w:p w:rsidR="00CE6434" w:rsidRPr="004113E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113ED">
        <w:rPr>
          <w:rFonts w:ascii="Times New Roman" w:eastAsia="Times New Roman" w:hAnsi="Times New Roman"/>
          <w:sz w:val="24"/>
          <w:szCs w:val="24"/>
          <w:lang w:eastAsia="ru-RU"/>
        </w:rPr>
        <w:t xml:space="preserve">обязательной аудиторной учебной нагрузки обучающегося – </w:t>
      </w:r>
      <w:r>
        <w:rPr>
          <w:rFonts w:ascii="Times New Roman" w:eastAsia="Times New Roman" w:hAnsi="Times New Roman"/>
          <w:sz w:val="24"/>
          <w:szCs w:val="24"/>
          <w:lang w:eastAsia="ru-RU"/>
        </w:rPr>
        <w:t>70</w:t>
      </w:r>
      <w:r w:rsidRPr="004113ED">
        <w:rPr>
          <w:rFonts w:ascii="Times New Roman" w:eastAsia="Times New Roman" w:hAnsi="Times New Roman"/>
          <w:sz w:val="24"/>
          <w:szCs w:val="24"/>
          <w:lang w:eastAsia="ru-RU"/>
        </w:rPr>
        <w:t xml:space="preserve"> часов;</w:t>
      </w:r>
    </w:p>
    <w:p w:rsidR="00CE6434" w:rsidRPr="004113E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113ED">
        <w:rPr>
          <w:rFonts w:ascii="Times New Roman" w:eastAsia="Times New Roman" w:hAnsi="Times New Roman"/>
          <w:sz w:val="24"/>
          <w:szCs w:val="24"/>
          <w:lang w:eastAsia="ru-RU"/>
        </w:rPr>
        <w:t>самостоятельной работы обучающегося –</w:t>
      </w:r>
      <w:r>
        <w:rPr>
          <w:rFonts w:ascii="Times New Roman" w:eastAsia="Times New Roman" w:hAnsi="Times New Roman"/>
          <w:sz w:val="24"/>
          <w:szCs w:val="24"/>
          <w:lang w:eastAsia="ru-RU"/>
        </w:rPr>
        <w:t xml:space="preserve"> 35</w:t>
      </w:r>
      <w:r w:rsidRPr="004113ED">
        <w:rPr>
          <w:rFonts w:ascii="Times New Roman" w:eastAsia="Times New Roman" w:hAnsi="Times New Roman"/>
          <w:sz w:val="24"/>
          <w:szCs w:val="24"/>
          <w:lang w:eastAsia="ru-RU"/>
        </w:rPr>
        <w:t xml:space="preserve"> часов;</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 xml:space="preserve">учебной практики – </w:t>
      </w:r>
      <w:r w:rsidRPr="00E72C2D">
        <w:rPr>
          <w:rFonts w:ascii="Times New Roman" w:eastAsia="Times New Roman" w:hAnsi="Times New Roman"/>
          <w:b/>
          <w:sz w:val="24"/>
          <w:szCs w:val="24"/>
          <w:lang w:eastAsia="ru-RU"/>
        </w:rPr>
        <w:t>36</w:t>
      </w:r>
      <w:r w:rsidRPr="00E72C2D">
        <w:rPr>
          <w:rFonts w:ascii="Times New Roman" w:eastAsia="Times New Roman" w:hAnsi="Times New Roman"/>
          <w:sz w:val="24"/>
          <w:szCs w:val="24"/>
          <w:lang w:eastAsia="ru-RU"/>
        </w:rPr>
        <w:t xml:space="preserve"> часов;</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производственной практики –</w:t>
      </w:r>
      <w:r w:rsidRPr="00E72C2D">
        <w:rPr>
          <w:rFonts w:ascii="Times New Roman" w:eastAsia="Times New Roman" w:hAnsi="Times New Roman"/>
          <w:b/>
          <w:sz w:val="24"/>
          <w:szCs w:val="24"/>
          <w:lang w:eastAsia="ru-RU"/>
        </w:rPr>
        <w:t xml:space="preserve"> 72</w:t>
      </w:r>
      <w:r w:rsidRPr="00E72C2D">
        <w:rPr>
          <w:rFonts w:ascii="Times New Roman" w:eastAsia="Times New Roman" w:hAnsi="Times New Roman"/>
          <w:sz w:val="24"/>
          <w:szCs w:val="24"/>
          <w:lang w:eastAsia="ru-RU"/>
        </w:rPr>
        <w:t xml:space="preserve"> часа. </w:t>
      </w:r>
    </w:p>
    <w:p w:rsidR="00CE6434" w:rsidRPr="00975B9B" w:rsidRDefault="00CE6434" w:rsidP="00AB2876">
      <w:pPr>
        <w:spacing w:after="0" w:line="240" w:lineRule="auto"/>
      </w:pPr>
    </w:p>
    <w:p w:rsidR="00CE6434" w:rsidRPr="00975B9B" w:rsidRDefault="00975B9B" w:rsidP="00AB2876">
      <w:pPr>
        <w:spacing w:after="0" w:line="240" w:lineRule="auto"/>
        <w:jc w:val="center"/>
        <w:rPr>
          <w:rFonts w:ascii="Times New Roman" w:hAnsi="Times New Roman"/>
          <w:b/>
          <w:sz w:val="24"/>
          <w:szCs w:val="24"/>
        </w:rPr>
      </w:pPr>
      <w:r w:rsidRPr="00975B9B">
        <w:rPr>
          <w:rFonts w:ascii="Times New Roman" w:hAnsi="Times New Roman"/>
          <w:b/>
          <w:sz w:val="24"/>
          <w:szCs w:val="24"/>
        </w:rPr>
        <w:t>2. РЕЗУЛЬТАТЫ ОСВОЕНИЯ ПРОФЕССИОНАЛЬНОГО МОДУЛЯ</w:t>
      </w:r>
    </w:p>
    <w:p w:rsidR="00CE6434" w:rsidRPr="00E72C2D" w:rsidRDefault="00CE6434"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p>
    <w:p w:rsidR="00CE6434" w:rsidRPr="00E72C2D" w:rsidRDefault="00CE6434"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Результатом освоения программы профессионального модуля является овладение обучающимися видом профессиональной деятельности по выполнен</w:t>
      </w:r>
      <w:r>
        <w:rPr>
          <w:rFonts w:ascii="Times New Roman" w:eastAsia="Times New Roman" w:hAnsi="Times New Roman"/>
          <w:sz w:val="24"/>
          <w:szCs w:val="24"/>
          <w:lang w:eastAsia="ru-RU"/>
        </w:rPr>
        <w:t xml:space="preserve">ию работ </w:t>
      </w:r>
      <w:r w:rsidRPr="00F57373">
        <w:rPr>
          <w:rFonts w:ascii="Times New Roman" w:eastAsia="Times New Roman" w:hAnsi="Times New Roman"/>
          <w:sz w:val="24"/>
          <w:szCs w:val="24"/>
          <w:lang w:eastAsia="ru-RU"/>
        </w:rPr>
        <w:t xml:space="preserve"> по одной или нескольким профессиям рабочих, должностям служащих</w:t>
      </w:r>
      <w:r w:rsidRPr="00E72C2D">
        <w:rPr>
          <w:rFonts w:ascii="Times New Roman" w:eastAsia="Times New Roman" w:hAnsi="Times New Roman"/>
          <w:sz w:val="24"/>
          <w:szCs w:val="24"/>
          <w:lang w:eastAsia="ru-RU"/>
        </w:rPr>
        <w:t>, в том числе профессиональными (ПК) и общими (ОК) компетенциями: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8597"/>
      </w:tblGrid>
      <w:tr w:rsidR="00CE6434" w:rsidRPr="00E72C2D" w:rsidTr="00A11DDC">
        <w:trPr>
          <w:trHeight w:val="651"/>
        </w:trPr>
        <w:tc>
          <w:tcPr>
            <w:tcW w:w="833" w:type="pct"/>
            <w:tcBorders>
              <w:top w:val="single" w:sz="12" w:space="0" w:color="auto"/>
              <w:left w:val="single" w:sz="12" w:space="0" w:color="auto"/>
              <w:bottom w:val="single" w:sz="12" w:space="0" w:color="auto"/>
            </w:tcBorders>
            <w:vAlign w:val="center"/>
          </w:tcPr>
          <w:p w:rsidR="00CE6434" w:rsidRPr="00E72C2D" w:rsidRDefault="00CE6434" w:rsidP="00AB2876">
            <w:pPr>
              <w:widowControl w:val="0"/>
              <w:suppressAutoHyphens/>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Код</w:t>
            </w:r>
          </w:p>
        </w:tc>
        <w:tc>
          <w:tcPr>
            <w:tcW w:w="4167" w:type="pct"/>
            <w:tcBorders>
              <w:top w:val="single" w:sz="12" w:space="0" w:color="auto"/>
              <w:bottom w:val="single" w:sz="12" w:space="0" w:color="auto"/>
              <w:right w:val="single" w:sz="12" w:space="0" w:color="auto"/>
            </w:tcBorders>
            <w:vAlign w:val="center"/>
          </w:tcPr>
          <w:p w:rsidR="00CE6434" w:rsidRPr="00E72C2D" w:rsidRDefault="00CE6434" w:rsidP="00AB2876">
            <w:pPr>
              <w:widowControl w:val="0"/>
              <w:suppressAutoHyphens/>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Наименование результата обучения</w:t>
            </w:r>
          </w:p>
        </w:tc>
      </w:tr>
      <w:tr w:rsidR="00CE6434" w:rsidRPr="00E72C2D" w:rsidTr="00A11DDC">
        <w:tc>
          <w:tcPr>
            <w:tcW w:w="833" w:type="pct"/>
            <w:tcBorders>
              <w:top w:val="single" w:sz="12" w:space="0" w:color="auto"/>
              <w:left w:val="single" w:sz="12" w:space="0" w:color="auto"/>
            </w:tcBorders>
          </w:tcPr>
          <w:p w:rsidR="00CE6434" w:rsidRPr="00E72C2D" w:rsidRDefault="00CE6434" w:rsidP="00AB2876">
            <w:pPr>
              <w:widowControl w:val="0"/>
              <w:suppressAutoHyphen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ПК 4.1.</w:t>
            </w:r>
          </w:p>
        </w:tc>
        <w:tc>
          <w:tcPr>
            <w:tcW w:w="4167" w:type="pct"/>
            <w:tcBorders>
              <w:top w:val="single" w:sz="12" w:space="0" w:color="auto"/>
              <w:right w:val="single" w:sz="12" w:space="0" w:color="auto"/>
            </w:tcBorders>
          </w:tcPr>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Осуществлять приемку товаров и контроль за наличием     необходимых сопроводительных документов на поступившие товары.</w:t>
            </w:r>
          </w:p>
        </w:tc>
      </w:tr>
      <w:tr w:rsidR="00CE6434" w:rsidRPr="00E72C2D" w:rsidTr="00A11DDC">
        <w:tc>
          <w:tcPr>
            <w:tcW w:w="833" w:type="pct"/>
            <w:tcBorders>
              <w:left w:val="single" w:sz="12" w:space="0" w:color="auto"/>
            </w:tcBorders>
          </w:tcPr>
          <w:p w:rsidR="00CE6434" w:rsidRPr="00E72C2D" w:rsidRDefault="00CE6434" w:rsidP="00AB2876">
            <w:pPr>
              <w:widowControl w:val="0"/>
              <w:suppressAutoHyphen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ПК 4.2.</w:t>
            </w:r>
          </w:p>
        </w:tc>
        <w:tc>
          <w:tcPr>
            <w:tcW w:w="4167" w:type="pct"/>
            <w:tcBorders>
              <w:right w:val="single" w:sz="12" w:space="0" w:color="auto"/>
            </w:tcBorders>
          </w:tcPr>
          <w:p w:rsidR="00CE6434" w:rsidRPr="00026AE0"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highlight w:val="yellow"/>
                <w:lang w:eastAsia="ru-RU"/>
              </w:rPr>
            </w:pPr>
            <w:r w:rsidRPr="00264B14">
              <w:rPr>
                <w:rFonts w:ascii="Times New Roman" w:eastAsia="Times New Roman" w:hAnsi="Times New Roman"/>
                <w:sz w:val="24"/>
                <w:szCs w:val="24"/>
                <w:lang w:eastAsia="ru-RU"/>
              </w:rPr>
              <w:t>Осуществлять  подготовку товаров к продаже, размещение и выкладку в торговом зале в соответствии с принципами мерчандайзинга и психологии покупателя</w:t>
            </w:r>
          </w:p>
        </w:tc>
      </w:tr>
      <w:tr w:rsidR="00CE6434" w:rsidRPr="00E72C2D" w:rsidTr="00A11DDC">
        <w:tc>
          <w:tcPr>
            <w:tcW w:w="833" w:type="pct"/>
            <w:tcBorders>
              <w:left w:val="single" w:sz="12" w:space="0" w:color="auto"/>
            </w:tcBorders>
          </w:tcPr>
          <w:p w:rsidR="00CE6434" w:rsidRPr="00026AE0" w:rsidRDefault="00CE6434" w:rsidP="00AB2876">
            <w:pPr>
              <w:widowControl w:val="0"/>
              <w:suppressAutoHyphen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ПК 4.3.</w:t>
            </w:r>
          </w:p>
        </w:tc>
        <w:tc>
          <w:tcPr>
            <w:tcW w:w="4167" w:type="pct"/>
            <w:tcBorders>
              <w:right w:val="single" w:sz="12" w:space="0" w:color="auto"/>
            </w:tcBorders>
          </w:tcPr>
          <w:p w:rsidR="00CE6434" w:rsidRPr="00026AE0"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highlight w:val="yellow"/>
                <w:lang w:eastAsia="ru-RU"/>
              </w:rPr>
            </w:pPr>
            <w:r w:rsidRPr="00264B14">
              <w:rPr>
                <w:rFonts w:ascii="Times New Roman" w:eastAsia="Times New Roman" w:hAnsi="Times New Roman"/>
                <w:sz w:val="24"/>
                <w:szCs w:val="24"/>
                <w:lang w:eastAsia="ru-RU"/>
              </w:rPr>
              <w:t>Обслуживать покупателей, консультировать их о пищевой ценности, вкусовых особенностях и свойствах отдельных продовольственных товаров с учетом психологии покупателя.</w:t>
            </w:r>
          </w:p>
        </w:tc>
      </w:tr>
      <w:tr w:rsidR="00CE6434" w:rsidRPr="00E72C2D" w:rsidTr="00A11DDC">
        <w:tc>
          <w:tcPr>
            <w:tcW w:w="833" w:type="pct"/>
            <w:tcBorders>
              <w:left w:val="single" w:sz="12" w:space="0" w:color="auto"/>
            </w:tcBorders>
          </w:tcPr>
          <w:p w:rsidR="00CE6434" w:rsidRPr="00E72C2D" w:rsidRDefault="00CE6434" w:rsidP="00AB2876">
            <w:pPr>
              <w:widowControl w:val="0"/>
              <w:suppressAutoHyphen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ПК 4.4.</w:t>
            </w:r>
          </w:p>
        </w:tc>
        <w:tc>
          <w:tcPr>
            <w:tcW w:w="4167" w:type="pct"/>
            <w:tcBorders>
              <w:right w:val="single" w:sz="12" w:space="0" w:color="auto"/>
            </w:tcBorders>
          </w:tcPr>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Соблюдать условия хранения, сроки годности, сроки хранения и сроки реализации продаваемых продуктов.</w:t>
            </w:r>
          </w:p>
        </w:tc>
      </w:tr>
      <w:tr w:rsidR="00CE6434" w:rsidRPr="00E72C2D" w:rsidTr="00A11DDC">
        <w:tc>
          <w:tcPr>
            <w:tcW w:w="833" w:type="pct"/>
            <w:tcBorders>
              <w:left w:val="single" w:sz="12" w:space="0" w:color="auto"/>
            </w:tcBorders>
          </w:tcPr>
          <w:p w:rsidR="00CE6434" w:rsidRPr="00E72C2D" w:rsidRDefault="00CE6434" w:rsidP="00AB2876">
            <w:pPr>
              <w:widowControl w:val="0"/>
              <w:suppressAutoHyphen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 xml:space="preserve">ПК 4.5. </w:t>
            </w:r>
          </w:p>
        </w:tc>
        <w:tc>
          <w:tcPr>
            <w:tcW w:w="4167" w:type="pct"/>
            <w:tcBorders>
              <w:right w:val="single" w:sz="12" w:space="0" w:color="auto"/>
            </w:tcBorders>
          </w:tcPr>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Осуществлять эксплуатацию торгово-технологического оборудования.</w:t>
            </w:r>
          </w:p>
        </w:tc>
      </w:tr>
      <w:tr w:rsidR="00CE6434" w:rsidRPr="00E72C2D" w:rsidTr="00A11DDC">
        <w:tc>
          <w:tcPr>
            <w:tcW w:w="833" w:type="pct"/>
            <w:tcBorders>
              <w:left w:val="single" w:sz="12" w:space="0" w:color="auto"/>
            </w:tcBorders>
          </w:tcPr>
          <w:p w:rsidR="00CE6434" w:rsidRPr="00E72C2D" w:rsidRDefault="00CE6434" w:rsidP="00AB2876">
            <w:pPr>
              <w:widowControl w:val="0"/>
              <w:suppressAutoHyphen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lastRenderedPageBreak/>
              <w:t>ОК 1.</w:t>
            </w:r>
          </w:p>
        </w:tc>
        <w:tc>
          <w:tcPr>
            <w:tcW w:w="4167" w:type="pct"/>
            <w:tcBorders>
              <w:right w:val="single" w:sz="12" w:space="0" w:color="auto"/>
            </w:tcBorders>
          </w:tcPr>
          <w:p w:rsidR="00CE6434" w:rsidRPr="00E72C2D" w:rsidRDefault="00CE6434" w:rsidP="00AB2876">
            <w:pPr>
              <w:widowControl w:val="0"/>
              <w:suppressAutoHyphen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CE6434" w:rsidRPr="00E72C2D" w:rsidTr="00A11DDC">
        <w:tc>
          <w:tcPr>
            <w:tcW w:w="833" w:type="pct"/>
            <w:tcBorders>
              <w:left w:val="single" w:sz="12" w:space="0" w:color="auto"/>
            </w:tcBorders>
          </w:tcPr>
          <w:p w:rsidR="00CE6434" w:rsidRPr="00E72C2D" w:rsidRDefault="00CE6434" w:rsidP="00AB2876">
            <w:pPr>
              <w:widowControl w:val="0"/>
              <w:suppressAutoHyphen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ОК 2.</w:t>
            </w:r>
          </w:p>
        </w:tc>
        <w:tc>
          <w:tcPr>
            <w:tcW w:w="4167" w:type="pct"/>
            <w:tcBorders>
              <w:right w:val="single" w:sz="12" w:space="0" w:color="auto"/>
            </w:tcBorders>
          </w:tcPr>
          <w:p w:rsidR="00CE6434" w:rsidRPr="00E72C2D" w:rsidRDefault="00CE6434" w:rsidP="00AB2876">
            <w:pPr>
              <w:widowControl w:val="0"/>
              <w:suppressAutoHyphen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Организовывать собственную деятельность, выбирать типовые методы и способы выполнения профессиональных з</w:t>
            </w:r>
            <w:r w:rsidRPr="00E72C2D">
              <w:rPr>
                <w:rFonts w:ascii="Times New Roman" w:eastAsia="Times New Roman" w:hAnsi="Times New Roman"/>
                <w:sz w:val="24"/>
                <w:szCs w:val="24"/>
                <w:lang w:eastAsia="ru-RU"/>
              </w:rPr>
              <w:lastRenderedPageBreak/>
              <w:t>адач, оценивать их эффективность и качество.</w:t>
            </w:r>
          </w:p>
        </w:tc>
      </w:tr>
      <w:tr w:rsidR="00CE6434" w:rsidRPr="00E72C2D" w:rsidTr="00A11DDC">
        <w:tc>
          <w:tcPr>
            <w:tcW w:w="833" w:type="pct"/>
            <w:tcBorders>
              <w:left w:val="single" w:sz="12" w:space="0" w:color="auto"/>
            </w:tcBorders>
          </w:tcPr>
          <w:p w:rsidR="00CE6434" w:rsidRPr="00E72C2D" w:rsidRDefault="00CE6434" w:rsidP="00AB2876">
            <w:pPr>
              <w:widowControl w:val="0"/>
              <w:suppressAutoHyphen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 xml:space="preserve">ОК 3. </w:t>
            </w:r>
          </w:p>
        </w:tc>
        <w:tc>
          <w:tcPr>
            <w:tcW w:w="4167" w:type="pct"/>
            <w:tcBorders>
              <w:right w:val="single" w:sz="12" w:space="0" w:color="auto"/>
            </w:tcBorders>
          </w:tcPr>
          <w:p w:rsidR="00CE6434" w:rsidRPr="00E72C2D" w:rsidRDefault="00CE6434" w:rsidP="00AB2876">
            <w:pPr>
              <w:widowControl w:val="0"/>
              <w:suppressAutoHyphen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Принимать решения в стандартных и нестандартных в ситуациях и нести за них ответственность.</w:t>
            </w:r>
          </w:p>
        </w:tc>
      </w:tr>
      <w:tr w:rsidR="00CE6434" w:rsidRPr="00E72C2D" w:rsidTr="00A11DDC">
        <w:tc>
          <w:tcPr>
            <w:tcW w:w="833" w:type="pct"/>
            <w:tcBorders>
              <w:left w:val="single" w:sz="12" w:space="0" w:color="auto"/>
            </w:tcBorders>
          </w:tcPr>
          <w:p w:rsidR="00CE6434" w:rsidRPr="00E72C2D" w:rsidRDefault="00CE6434" w:rsidP="00AB2876">
            <w:pPr>
              <w:widowControl w:val="0"/>
              <w:suppressAutoHyphen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ОК 4.</w:t>
            </w:r>
          </w:p>
        </w:tc>
        <w:tc>
          <w:tcPr>
            <w:tcW w:w="4167" w:type="pct"/>
            <w:tcBorders>
              <w:right w:val="single" w:sz="12" w:space="0" w:color="auto"/>
            </w:tcBorders>
          </w:tcPr>
          <w:p w:rsidR="00CE6434" w:rsidRPr="00E72C2D" w:rsidRDefault="00CE6434" w:rsidP="00AB2876">
            <w:pPr>
              <w:widowControl w:val="0"/>
              <w:suppressAutoHyphen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CE6434" w:rsidRPr="00E72C2D" w:rsidTr="00A11DDC">
        <w:tc>
          <w:tcPr>
            <w:tcW w:w="833" w:type="pct"/>
            <w:tcBorders>
              <w:left w:val="single" w:sz="12" w:space="0" w:color="auto"/>
            </w:tcBorders>
          </w:tcPr>
          <w:p w:rsidR="00CE6434" w:rsidRPr="00E72C2D" w:rsidRDefault="00CE6434" w:rsidP="00AB2876">
            <w:pPr>
              <w:widowControl w:val="0"/>
              <w:suppressAutoHyphen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ОК 5.</w:t>
            </w:r>
          </w:p>
        </w:tc>
        <w:tc>
          <w:tcPr>
            <w:tcW w:w="4167" w:type="pct"/>
            <w:tcBorders>
              <w:right w:val="single" w:sz="12" w:space="0" w:color="auto"/>
            </w:tcBorders>
          </w:tcPr>
          <w:p w:rsidR="00CE6434" w:rsidRPr="00E72C2D" w:rsidRDefault="00CE6434" w:rsidP="00AB2876">
            <w:pPr>
              <w:widowControl w:val="0"/>
              <w:suppressAutoHyphen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Владеть информационной культурой, анализировать и оценивать информацию с использованием информационно-коммуникационных технологий.</w:t>
            </w:r>
          </w:p>
        </w:tc>
      </w:tr>
      <w:tr w:rsidR="00CE6434" w:rsidRPr="00E72C2D" w:rsidTr="00A11DDC">
        <w:tc>
          <w:tcPr>
            <w:tcW w:w="833" w:type="pct"/>
            <w:tcBorders>
              <w:left w:val="single" w:sz="12" w:space="0" w:color="auto"/>
            </w:tcBorders>
          </w:tcPr>
          <w:p w:rsidR="00CE6434" w:rsidRPr="00E72C2D" w:rsidRDefault="00CE6434" w:rsidP="00AB2876">
            <w:pPr>
              <w:widowControl w:val="0"/>
              <w:suppressAutoHyphen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 xml:space="preserve">ОК 6. </w:t>
            </w:r>
          </w:p>
        </w:tc>
        <w:tc>
          <w:tcPr>
            <w:tcW w:w="4167" w:type="pct"/>
            <w:tcBorders>
              <w:right w:val="single" w:sz="12" w:space="0" w:color="auto"/>
            </w:tcBorders>
          </w:tcPr>
          <w:p w:rsidR="00CE6434" w:rsidRPr="00E72C2D" w:rsidRDefault="00CE6434" w:rsidP="00AB2876">
            <w:pPr>
              <w:widowControl w:val="0"/>
              <w:suppressAutoHyphen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Работать в коллективе и команде, эффективно общаться с коллегами, руководством, покупателями.</w:t>
            </w:r>
          </w:p>
        </w:tc>
      </w:tr>
      <w:tr w:rsidR="00CE6434" w:rsidRPr="00E72C2D" w:rsidTr="00A11DDC">
        <w:tc>
          <w:tcPr>
            <w:tcW w:w="833" w:type="pct"/>
            <w:tcBorders>
              <w:left w:val="single" w:sz="12" w:space="0" w:color="auto"/>
            </w:tcBorders>
          </w:tcPr>
          <w:p w:rsidR="00CE6434" w:rsidRPr="00E72C2D" w:rsidRDefault="00CE6434" w:rsidP="00AB2876">
            <w:pPr>
              <w:widowControl w:val="0"/>
              <w:suppressAutoHyphen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ОК 7.</w:t>
            </w:r>
          </w:p>
        </w:tc>
        <w:tc>
          <w:tcPr>
            <w:tcW w:w="4167" w:type="pct"/>
            <w:tcBorders>
              <w:right w:val="single" w:sz="12" w:space="0" w:color="auto"/>
            </w:tcBorders>
          </w:tcPr>
          <w:p w:rsidR="00CE6434" w:rsidRPr="00E72C2D" w:rsidRDefault="00CE6434" w:rsidP="00AB2876">
            <w:pPr>
              <w:widowControl w:val="0"/>
              <w:suppressAutoHyphen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Брать на себя ответственность за работу членов команды (подчиненных), результат выполнения задания.</w:t>
            </w:r>
          </w:p>
        </w:tc>
      </w:tr>
      <w:tr w:rsidR="00CE6434" w:rsidRPr="00E72C2D" w:rsidTr="00A11DDC">
        <w:tc>
          <w:tcPr>
            <w:tcW w:w="833" w:type="pct"/>
            <w:tcBorders>
              <w:left w:val="single" w:sz="12" w:space="0" w:color="auto"/>
            </w:tcBorders>
          </w:tcPr>
          <w:p w:rsidR="00CE6434" w:rsidRPr="00E72C2D" w:rsidRDefault="00CE6434" w:rsidP="00AB2876">
            <w:pPr>
              <w:widowControl w:val="0"/>
              <w:suppressAutoHyphen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ОК 8.</w:t>
            </w:r>
          </w:p>
        </w:tc>
        <w:tc>
          <w:tcPr>
            <w:tcW w:w="4167" w:type="pct"/>
            <w:tcBorders>
              <w:right w:val="single" w:sz="12" w:space="0" w:color="auto"/>
            </w:tcBorders>
          </w:tcPr>
          <w:p w:rsidR="00CE6434" w:rsidRPr="00E72C2D" w:rsidRDefault="00CE6434" w:rsidP="00AB2876">
            <w:pPr>
              <w:widowControl w:val="0"/>
              <w:suppressAutoHyphen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CE6434" w:rsidRPr="00E72C2D" w:rsidTr="00A11DDC">
        <w:trPr>
          <w:trHeight w:val="673"/>
        </w:trPr>
        <w:tc>
          <w:tcPr>
            <w:tcW w:w="833" w:type="pct"/>
            <w:tcBorders>
              <w:left w:val="single" w:sz="12" w:space="0" w:color="auto"/>
            </w:tcBorders>
          </w:tcPr>
          <w:p w:rsidR="00CE6434" w:rsidRPr="00E72C2D" w:rsidRDefault="00CE6434" w:rsidP="00AB2876">
            <w:pPr>
              <w:widowControl w:val="0"/>
              <w:suppressAutoHyphen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ОК 9.</w:t>
            </w:r>
          </w:p>
        </w:tc>
        <w:tc>
          <w:tcPr>
            <w:tcW w:w="4167" w:type="pct"/>
            <w:tcBorders>
              <w:right w:val="single" w:sz="12" w:space="0" w:color="auto"/>
            </w:tcBorders>
          </w:tcPr>
          <w:p w:rsidR="00CE6434" w:rsidRPr="00E72C2D" w:rsidRDefault="00CE6434" w:rsidP="00AB2876">
            <w:pPr>
              <w:widowControl w:val="0"/>
              <w:suppressAutoHyphen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Ориентироваться в условиях частой смены технологий в профессиональной деятельности.</w:t>
            </w:r>
          </w:p>
          <w:p w:rsidR="00CE6434" w:rsidRPr="00E72C2D" w:rsidRDefault="00CE6434" w:rsidP="00AB2876">
            <w:pPr>
              <w:widowControl w:val="0"/>
              <w:suppressAutoHyphens/>
              <w:spacing w:after="0" w:line="240" w:lineRule="auto"/>
              <w:jc w:val="both"/>
              <w:rPr>
                <w:rFonts w:ascii="Times New Roman" w:eastAsia="Times New Roman" w:hAnsi="Times New Roman"/>
                <w:sz w:val="24"/>
                <w:szCs w:val="24"/>
                <w:lang w:eastAsia="ru-RU"/>
              </w:rPr>
            </w:pPr>
          </w:p>
        </w:tc>
      </w:tr>
    </w:tbl>
    <w:p w:rsidR="00CE6434" w:rsidRDefault="00CE6434" w:rsidP="00AB2876">
      <w:pPr>
        <w:spacing w:after="0" w:line="240" w:lineRule="auto"/>
        <w:jc w:val="both"/>
        <w:rPr>
          <w:rFonts w:ascii="Times New Roman" w:eastAsia="Times New Roman" w:hAnsi="Times New Roman"/>
          <w:b/>
          <w:caps/>
          <w:sz w:val="24"/>
          <w:szCs w:val="24"/>
          <w:lang w:eastAsia="ru-RU"/>
        </w:rPr>
      </w:pPr>
    </w:p>
    <w:p w:rsidR="00CE6434" w:rsidRPr="00E72C2D" w:rsidRDefault="00CE6434" w:rsidP="00AB2876">
      <w:pPr>
        <w:spacing w:after="0" w:line="240" w:lineRule="auto"/>
        <w:jc w:val="both"/>
        <w:rPr>
          <w:rFonts w:ascii="Times New Roman" w:eastAsia="Times New Roman" w:hAnsi="Times New Roman"/>
          <w:b/>
          <w:sz w:val="24"/>
          <w:szCs w:val="24"/>
          <w:lang w:eastAsia="ru-RU"/>
        </w:rPr>
      </w:pPr>
      <w:r w:rsidRPr="00E72C2D">
        <w:rPr>
          <w:rFonts w:ascii="Times New Roman" w:eastAsia="Times New Roman" w:hAnsi="Times New Roman"/>
          <w:b/>
          <w:caps/>
          <w:sz w:val="24"/>
          <w:szCs w:val="24"/>
          <w:lang w:eastAsia="ru-RU"/>
        </w:rPr>
        <w:t>3. СТРУКТУРА и содержание профессионального модуля</w:t>
      </w:r>
    </w:p>
    <w:p w:rsidR="00CE6434"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 xml:space="preserve">3.1. Тематический план профессионального модуля Выполнение работ по одной или нескольким профессиям рабочих, должностям служащих </w:t>
      </w:r>
    </w:p>
    <w:p w:rsidR="00CE6434" w:rsidRPr="00E72C2D" w:rsidRDefault="00CE6434" w:rsidP="00AB2876">
      <w:pPr>
        <w:spacing w:after="0" w:line="240" w:lineRule="auto"/>
        <w:jc w:val="both"/>
        <w:rPr>
          <w:rFonts w:ascii="Times New Roman" w:eastAsia="Times New Roman" w:hAnsi="Times New Roman"/>
          <w:b/>
          <w:sz w:val="24"/>
          <w:szCs w:val="24"/>
          <w:lang w:eastAsia="ru-RU"/>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7"/>
        <w:gridCol w:w="1468"/>
        <w:gridCol w:w="884"/>
        <w:gridCol w:w="683"/>
        <w:gridCol w:w="1207"/>
        <w:gridCol w:w="842"/>
        <w:gridCol w:w="844"/>
        <w:gridCol w:w="983"/>
        <w:gridCol w:w="983"/>
        <w:gridCol w:w="979"/>
      </w:tblGrid>
      <w:tr w:rsidR="00CE6434" w:rsidRPr="00E72C2D" w:rsidTr="00A11DDC">
        <w:trPr>
          <w:trHeight w:val="435"/>
        </w:trPr>
        <w:tc>
          <w:tcPr>
            <w:tcW w:w="532" w:type="pct"/>
            <w:vMerge w:val="restart"/>
            <w:tcBorders>
              <w:top w:val="single" w:sz="12" w:space="0" w:color="auto"/>
              <w:left w:val="single" w:sz="12" w:space="0" w:color="auto"/>
              <w:right w:val="single" w:sz="12" w:space="0" w:color="auto"/>
            </w:tcBorders>
            <w:vAlign w:val="center"/>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Коды профессиональных компетенций</w:t>
            </w:r>
          </w:p>
        </w:tc>
        <w:tc>
          <w:tcPr>
            <w:tcW w:w="739" w:type="pct"/>
            <w:vMerge w:val="restart"/>
            <w:tcBorders>
              <w:top w:val="single" w:sz="12" w:space="0" w:color="auto"/>
              <w:left w:val="single" w:sz="12" w:space="0" w:color="auto"/>
              <w:right w:val="single" w:sz="12" w:space="0" w:color="auto"/>
            </w:tcBorders>
            <w:vAlign w:val="center"/>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Наименования разделов профессионального модуля</w:t>
            </w:r>
          </w:p>
        </w:tc>
        <w:tc>
          <w:tcPr>
            <w:tcW w:w="445" w:type="pct"/>
            <w:vMerge w:val="restart"/>
            <w:tcBorders>
              <w:top w:val="single" w:sz="12" w:space="0" w:color="auto"/>
              <w:left w:val="single" w:sz="12" w:space="0" w:color="auto"/>
              <w:right w:val="single" w:sz="12" w:space="0" w:color="auto"/>
            </w:tcBorders>
            <w:vAlign w:val="center"/>
          </w:tcPr>
          <w:p w:rsidR="00CE6434" w:rsidRPr="00E72C2D" w:rsidRDefault="00CE6434" w:rsidP="00AB2876">
            <w:pPr>
              <w:widowControl w:val="0"/>
              <w:spacing w:after="0" w:line="240" w:lineRule="auto"/>
              <w:jc w:val="center"/>
              <w:rPr>
                <w:rFonts w:ascii="Times New Roman" w:eastAsia="Times New Roman" w:hAnsi="Times New Roman"/>
                <w:b/>
                <w:iCs/>
                <w:sz w:val="24"/>
                <w:szCs w:val="24"/>
                <w:lang w:eastAsia="ru-RU"/>
              </w:rPr>
            </w:pPr>
            <w:r w:rsidRPr="00E72C2D">
              <w:rPr>
                <w:rFonts w:ascii="Times New Roman" w:eastAsia="Times New Roman" w:hAnsi="Times New Roman"/>
                <w:b/>
                <w:iCs/>
                <w:sz w:val="24"/>
                <w:szCs w:val="24"/>
                <w:lang w:eastAsia="ru-RU"/>
              </w:rPr>
              <w:t>Всего часов</w:t>
            </w:r>
          </w:p>
          <w:p w:rsidR="00CE6434" w:rsidRPr="00E72C2D" w:rsidRDefault="00CE6434" w:rsidP="00AB2876">
            <w:pPr>
              <w:widowControl w:val="0"/>
              <w:spacing w:after="0" w:line="240" w:lineRule="auto"/>
              <w:jc w:val="center"/>
              <w:rPr>
                <w:rFonts w:ascii="Times New Roman" w:eastAsia="Times New Roman" w:hAnsi="Times New Roman"/>
                <w:iCs/>
                <w:sz w:val="24"/>
                <w:szCs w:val="24"/>
                <w:lang w:eastAsia="ru-RU"/>
              </w:rPr>
            </w:pPr>
          </w:p>
        </w:tc>
        <w:tc>
          <w:tcPr>
            <w:tcW w:w="2296" w:type="pct"/>
            <w:gridSpan w:val="5"/>
            <w:tcBorders>
              <w:top w:val="single" w:sz="12" w:space="0" w:color="auto"/>
              <w:left w:val="single" w:sz="12" w:space="0" w:color="auto"/>
              <w:right w:val="single" w:sz="12" w:space="0" w:color="auto"/>
            </w:tcBorders>
            <w:vAlign w:val="center"/>
          </w:tcPr>
          <w:p w:rsidR="00CE6434" w:rsidRPr="00E72C2D" w:rsidRDefault="00CE6434" w:rsidP="00AB2876">
            <w:pPr>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Объем времени, отведенный на освоение междисциплинарного курса (курсов)</w:t>
            </w:r>
          </w:p>
        </w:tc>
        <w:tc>
          <w:tcPr>
            <w:tcW w:w="988" w:type="pct"/>
            <w:gridSpan w:val="2"/>
            <w:tcBorders>
              <w:top w:val="single" w:sz="12" w:space="0" w:color="auto"/>
              <w:left w:val="single" w:sz="12" w:space="0" w:color="auto"/>
              <w:right w:val="single" w:sz="12" w:space="0" w:color="auto"/>
            </w:tcBorders>
            <w:vAlign w:val="center"/>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 xml:space="preserve">Практика </w:t>
            </w:r>
          </w:p>
        </w:tc>
      </w:tr>
      <w:tr w:rsidR="00CE6434" w:rsidRPr="00E72C2D" w:rsidTr="00A11DDC">
        <w:trPr>
          <w:trHeight w:val="435"/>
        </w:trPr>
        <w:tc>
          <w:tcPr>
            <w:tcW w:w="532" w:type="pct"/>
            <w:vMerge/>
            <w:tcBorders>
              <w:left w:val="single" w:sz="12" w:space="0" w:color="auto"/>
              <w:right w:val="single" w:sz="12" w:space="0" w:color="auto"/>
            </w:tcBorders>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p>
        </w:tc>
        <w:tc>
          <w:tcPr>
            <w:tcW w:w="739" w:type="pct"/>
            <w:vMerge/>
            <w:tcBorders>
              <w:top w:val="single" w:sz="12" w:space="0" w:color="auto"/>
              <w:left w:val="single" w:sz="12" w:space="0" w:color="auto"/>
              <w:right w:val="single" w:sz="12" w:space="0" w:color="auto"/>
            </w:tcBorders>
            <w:vAlign w:val="center"/>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p>
        </w:tc>
        <w:tc>
          <w:tcPr>
            <w:tcW w:w="445" w:type="pct"/>
            <w:vMerge/>
            <w:tcBorders>
              <w:top w:val="single" w:sz="12" w:space="0" w:color="auto"/>
              <w:left w:val="single" w:sz="12" w:space="0" w:color="auto"/>
              <w:right w:val="single" w:sz="12" w:space="0" w:color="auto"/>
            </w:tcBorders>
            <w:vAlign w:val="center"/>
          </w:tcPr>
          <w:p w:rsidR="00CE6434" w:rsidRPr="00E72C2D" w:rsidRDefault="00CE6434" w:rsidP="00AB2876">
            <w:pPr>
              <w:widowControl w:val="0"/>
              <w:spacing w:after="0" w:line="240" w:lineRule="auto"/>
              <w:jc w:val="center"/>
              <w:rPr>
                <w:rFonts w:ascii="Times New Roman" w:eastAsia="Times New Roman" w:hAnsi="Times New Roman"/>
                <w:b/>
                <w:iCs/>
                <w:sz w:val="24"/>
                <w:szCs w:val="24"/>
                <w:lang w:eastAsia="ru-RU"/>
              </w:rPr>
            </w:pPr>
          </w:p>
        </w:tc>
        <w:tc>
          <w:tcPr>
            <w:tcW w:w="1376" w:type="pct"/>
            <w:gridSpan w:val="3"/>
            <w:tcBorders>
              <w:top w:val="single" w:sz="12" w:space="0" w:color="auto"/>
              <w:left w:val="single" w:sz="12" w:space="0" w:color="auto"/>
              <w:bottom w:val="single" w:sz="12" w:space="0" w:color="auto"/>
              <w:right w:val="single" w:sz="12" w:space="0" w:color="auto"/>
            </w:tcBorders>
            <w:vAlign w:val="center"/>
          </w:tcPr>
          <w:p w:rsidR="00CE6434" w:rsidRPr="00E72C2D" w:rsidRDefault="00CE6434" w:rsidP="00AB2876">
            <w:pPr>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Обязательная аудиторная учебная нагрузка обучающегося</w:t>
            </w:r>
          </w:p>
        </w:tc>
        <w:tc>
          <w:tcPr>
            <w:tcW w:w="920" w:type="pct"/>
            <w:gridSpan w:val="2"/>
            <w:tcBorders>
              <w:top w:val="single" w:sz="12" w:space="0" w:color="auto"/>
              <w:left w:val="single" w:sz="12" w:space="0" w:color="auto"/>
              <w:bottom w:val="single" w:sz="12" w:space="0" w:color="auto"/>
              <w:right w:val="single" w:sz="12" w:space="0" w:color="auto"/>
            </w:tcBorders>
            <w:vAlign w:val="center"/>
          </w:tcPr>
          <w:p w:rsidR="00CE6434" w:rsidRPr="00E72C2D" w:rsidRDefault="00CE6434" w:rsidP="00AB2876">
            <w:pPr>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Самостоятельная работа обучающегося</w:t>
            </w:r>
          </w:p>
        </w:tc>
        <w:tc>
          <w:tcPr>
            <w:tcW w:w="495" w:type="pct"/>
            <w:vMerge w:val="restart"/>
            <w:tcBorders>
              <w:top w:val="single" w:sz="12" w:space="0" w:color="auto"/>
              <w:left w:val="single" w:sz="12" w:space="0" w:color="auto"/>
              <w:right w:val="single" w:sz="12" w:space="0" w:color="auto"/>
            </w:tcBorders>
            <w:vAlign w:val="center"/>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Учебная,</w:t>
            </w:r>
          </w:p>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sz w:val="24"/>
                <w:szCs w:val="24"/>
                <w:lang w:eastAsia="ru-RU"/>
              </w:rPr>
              <w:t>часов</w:t>
            </w:r>
          </w:p>
        </w:tc>
        <w:tc>
          <w:tcPr>
            <w:tcW w:w="493" w:type="pct"/>
            <w:vMerge w:val="restart"/>
            <w:tcBorders>
              <w:top w:val="single" w:sz="12" w:space="0" w:color="auto"/>
              <w:right w:val="single" w:sz="12" w:space="0" w:color="auto"/>
            </w:tcBorders>
            <w:vAlign w:val="center"/>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 xml:space="preserve">Производственная </w:t>
            </w:r>
          </w:p>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практика,</w:t>
            </w:r>
          </w:p>
          <w:p w:rsidR="00CE6434" w:rsidRPr="00E72C2D" w:rsidRDefault="00CE6434" w:rsidP="00AB2876">
            <w:pPr>
              <w:widowControl w:val="0"/>
              <w:spacing w:after="0" w:line="240" w:lineRule="auto"/>
              <w:jc w:val="center"/>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часов</w:t>
            </w:r>
          </w:p>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p>
        </w:tc>
      </w:tr>
      <w:tr w:rsidR="00CE6434" w:rsidRPr="00E72C2D" w:rsidTr="00A11DDC">
        <w:trPr>
          <w:trHeight w:val="390"/>
        </w:trPr>
        <w:tc>
          <w:tcPr>
            <w:tcW w:w="532" w:type="pct"/>
            <w:vMerge/>
            <w:tcBorders>
              <w:left w:val="single" w:sz="12" w:space="0" w:color="auto"/>
              <w:bottom w:val="single" w:sz="12" w:space="0" w:color="auto"/>
              <w:right w:val="single" w:sz="12" w:space="0" w:color="auto"/>
            </w:tcBorders>
          </w:tcPr>
          <w:p w:rsidR="00CE6434" w:rsidRPr="00E72C2D" w:rsidRDefault="00CE6434" w:rsidP="00AB2876">
            <w:pPr>
              <w:spacing w:after="0" w:line="240" w:lineRule="auto"/>
              <w:jc w:val="center"/>
              <w:rPr>
                <w:rFonts w:ascii="Times New Roman" w:eastAsia="Times New Roman" w:hAnsi="Times New Roman"/>
                <w:b/>
                <w:sz w:val="24"/>
                <w:szCs w:val="24"/>
                <w:lang w:eastAsia="ru-RU"/>
              </w:rPr>
            </w:pPr>
          </w:p>
        </w:tc>
        <w:tc>
          <w:tcPr>
            <w:tcW w:w="739" w:type="pct"/>
            <w:vMerge/>
            <w:tcBorders>
              <w:left w:val="single" w:sz="12" w:space="0" w:color="auto"/>
              <w:bottom w:val="single" w:sz="12" w:space="0" w:color="auto"/>
              <w:right w:val="single" w:sz="12" w:space="0" w:color="auto"/>
            </w:tcBorders>
            <w:vAlign w:val="center"/>
          </w:tcPr>
          <w:p w:rsidR="00CE6434" w:rsidRPr="00E72C2D" w:rsidRDefault="00CE6434" w:rsidP="00AB2876">
            <w:pPr>
              <w:spacing w:after="0" w:line="240" w:lineRule="auto"/>
              <w:jc w:val="center"/>
              <w:rPr>
                <w:rFonts w:ascii="Times New Roman" w:eastAsia="Times New Roman" w:hAnsi="Times New Roman"/>
                <w:b/>
                <w:sz w:val="24"/>
                <w:szCs w:val="24"/>
                <w:lang w:eastAsia="ru-RU"/>
              </w:rPr>
            </w:pPr>
          </w:p>
        </w:tc>
        <w:tc>
          <w:tcPr>
            <w:tcW w:w="445" w:type="pct"/>
            <w:vMerge/>
            <w:tcBorders>
              <w:left w:val="single" w:sz="12" w:space="0" w:color="auto"/>
              <w:bottom w:val="single" w:sz="12" w:space="0" w:color="auto"/>
              <w:right w:val="single" w:sz="12" w:space="0" w:color="auto"/>
            </w:tcBorders>
            <w:vAlign w:val="center"/>
          </w:tcPr>
          <w:p w:rsidR="00CE6434" w:rsidRPr="00E72C2D" w:rsidRDefault="00CE6434" w:rsidP="00AB2876">
            <w:pPr>
              <w:spacing w:after="0" w:line="240" w:lineRule="auto"/>
              <w:jc w:val="center"/>
              <w:rPr>
                <w:rFonts w:ascii="Times New Roman" w:eastAsia="Times New Roman" w:hAnsi="Times New Roman"/>
                <w:b/>
                <w:sz w:val="24"/>
                <w:szCs w:val="24"/>
                <w:lang w:eastAsia="ru-RU"/>
              </w:rPr>
            </w:pPr>
          </w:p>
        </w:tc>
        <w:tc>
          <w:tcPr>
            <w:tcW w:w="344" w:type="pct"/>
            <w:tcBorders>
              <w:top w:val="single" w:sz="12" w:space="0" w:color="auto"/>
              <w:left w:val="single" w:sz="12" w:space="0" w:color="auto"/>
              <w:bottom w:val="single" w:sz="12" w:space="0" w:color="auto"/>
            </w:tcBorders>
            <w:vAlign w:val="center"/>
          </w:tcPr>
          <w:p w:rsidR="00CE6434" w:rsidRPr="00E72C2D" w:rsidRDefault="00CE6434" w:rsidP="00AB2876">
            <w:pPr>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Всего,</w:t>
            </w:r>
          </w:p>
          <w:p w:rsidR="00CE6434" w:rsidRPr="00E72C2D" w:rsidRDefault="00CE6434" w:rsidP="00AB2876">
            <w:pPr>
              <w:spacing w:after="0" w:line="240" w:lineRule="auto"/>
              <w:jc w:val="center"/>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часов</w:t>
            </w:r>
          </w:p>
        </w:tc>
        <w:tc>
          <w:tcPr>
            <w:tcW w:w="608" w:type="pct"/>
            <w:tcBorders>
              <w:top w:val="single" w:sz="12" w:space="0" w:color="auto"/>
              <w:bottom w:val="single" w:sz="12" w:space="0" w:color="auto"/>
            </w:tcBorders>
            <w:vAlign w:val="center"/>
          </w:tcPr>
          <w:p w:rsidR="00CE6434" w:rsidRPr="00E72C2D" w:rsidRDefault="00CE6434" w:rsidP="00AB2876">
            <w:pPr>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в т.ч. лабораторные работы и практические занятия,</w:t>
            </w:r>
          </w:p>
          <w:p w:rsidR="00CE6434" w:rsidRPr="00E72C2D" w:rsidRDefault="00CE6434" w:rsidP="00AB2876">
            <w:pPr>
              <w:spacing w:after="0" w:line="240" w:lineRule="auto"/>
              <w:jc w:val="center"/>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часов</w:t>
            </w:r>
          </w:p>
        </w:tc>
        <w:tc>
          <w:tcPr>
            <w:tcW w:w="424" w:type="pct"/>
            <w:tcBorders>
              <w:top w:val="single" w:sz="12" w:space="0" w:color="auto"/>
              <w:bottom w:val="single" w:sz="12" w:space="0" w:color="auto"/>
              <w:right w:val="single" w:sz="12" w:space="0" w:color="auto"/>
            </w:tcBorders>
            <w:vAlign w:val="center"/>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в т.ч., курсовая работа (проект),</w:t>
            </w:r>
          </w:p>
          <w:p w:rsidR="00CE6434" w:rsidRPr="00E72C2D" w:rsidRDefault="00CE6434" w:rsidP="00AB2876">
            <w:pPr>
              <w:widowControl w:val="0"/>
              <w:spacing w:after="0" w:line="240" w:lineRule="auto"/>
              <w:jc w:val="center"/>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часов</w:t>
            </w:r>
          </w:p>
        </w:tc>
        <w:tc>
          <w:tcPr>
            <w:tcW w:w="425" w:type="pct"/>
            <w:tcBorders>
              <w:top w:val="single" w:sz="12" w:space="0" w:color="auto"/>
              <w:left w:val="single" w:sz="12" w:space="0" w:color="auto"/>
              <w:bottom w:val="single" w:sz="12" w:space="0" w:color="auto"/>
            </w:tcBorders>
            <w:vAlign w:val="center"/>
          </w:tcPr>
          <w:p w:rsidR="00CE6434" w:rsidRPr="00E72C2D" w:rsidRDefault="00CE6434" w:rsidP="00AB2876">
            <w:pPr>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Всего,</w:t>
            </w:r>
          </w:p>
          <w:p w:rsidR="00CE6434" w:rsidRPr="00E72C2D" w:rsidRDefault="00CE6434" w:rsidP="00AB2876">
            <w:pPr>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sz w:val="24"/>
                <w:szCs w:val="24"/>
                <w:lang w:eastAsia="ru-RU"/>
              </w:rPr>
              <w:t>часов</w:t>
            </w:r>
          </w:p>
        </w:tc>
        <w:tc>
          <w:tcPr>
            <w:tcW w:w="495" w:type="pct"/>
            <w:tcBorders>
              <w:top w:val="single" w:sz="12" w:space="0" w:color="auto"/>
              <w:bottom w:val="single" w:sz="12" w:space="0" w:color="auto"/>
              <w:right w:val="single" w:sz="12" w:space="0" w:color="auto"/>
            </w:tcBorders>
            <w:vAlign w:val="center"/>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в т.ч., курсовая работа (проект),</w:t>
            </w:r>
          </w:p>
          <w:p w:rsidR="00CE6434" w:rsidRPr="00E72C2D" w:rsidRDefault="00CE6434" w:rsidP="00AB2876">
            <w:pPr>
              <w:widowControl w:val="0"/>
              <w:spacing w:after="0" w:line="240" w:lineRule="auto"/>
              <w:jc w:val="center"/>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часов</w:t>
            </w:r>
          </w:p>
        </w:tc>
        <w:tc>
          <w:tcPr>
            <w:tcW w:w="495" w:type="pct"/>
            <w:vMerge/>
            <w:tcBorders>
              <w:left w:val="single" w:sz="12" w:space="0" w:color="auto"/>
              <w:bottom w:val="single" w:sz="12" w:space="0" w:color="auto"/>
              <w:right w:val="single" w:sz="12" w:space="0" w:color="auto"/>
            </w:tcBorders>
            <w:vAlign w:val="center"/>
          </w:tcPr>
          <w:p w:rsidR="00CE6434" w:rsidRPr="00E72C2D" w:rsidRDefault="00CE6434" w:rsidP="00AB2876">
            <w:pPr>
              <w:widowControl w:val="0"/>
              <w:spacing w:after="0" w:line="240" w:lineRule="auto"/>
              <w:jc w:val="center"/>
              <w:rPr>
                <w:rFonts w:ascii="Times New Roman" w:eastAsia="Times New Roman" w:hAnsi="Times New Roman"/>
                <w:sz w:val="24"/>
                <w:szCs w:val="24"/>
                <w:lang w:eastAsia="ru-RU"/>
              </w:rPr>
            </w:pPr>
          </w:p>
        </w:tc>
        <w:tc>
          <w:tcPr>
            <w:tcW w:w="493" w:type="pct"/>
            <w:vMerge/>
            <w:tcBorders>
              <w:left w:val="single" w:sz="12" w:space="0" w:color="auto"/>
              <w:bottom w:val="single" w:sz="12" w:space="0" w:color="auto"/>
              <w:right w:val="single" w:sz="12" w:space="0" w:color="auto"/>
            </w:tcBorders>
            <w:vAlign w:val="center"/>
          </w:tcPr>
          <w:p w:rsidR="00CE6434" w:rsidRPr="00E72C2D" w:rsidRDefault="00CE6434" w:rsidP="00AB2876">
            <w:pPr>
              <w:widowControl w:val="0"/>
              <w:spacing w:after="0" w:line="240" w:lineRule="auto"/>
              <w:jc w:val="center"/>
              <w:rPr>
                <w:rFonts w:ascii="Times New Roman" w:eastAsia="Times New Roman" w:hAnsi="Times New Roman"/>
                <w:sz w:val="24"/>
                <w:szCs w:val="24"/>
                <w:lang w:eastAsia="ru-RU"/>
              </w:rPr>
            </w:pPr>
          </w:p>
        </w:tc>
      </w:tr>
      <w:tr w:rsidR="00CE6434" w:rsidRPr="00E72C2D" w:rsidTr="00A11DDC">
        <w:trPr>
          <w:trHeight w:val="390"/>
        </w:trPr>
        <w:tc>
          <w:tcPr>
            <w:tcW w:w="532" w:type="pct"/>
            <w:tcBorders>
              <w:left w:val="single" w:sz="12" w:space="0" w:color="auto"/>
              <w:bottom w:val="single" w:sz="12" w:space="0" w:color="auto"/>
              <w:right w:val="single" w:sz="12" w:space="0" w:color="auto"/>
            </w:tcBorders>
            <w:vAlign w:val="center"/>
          </w:tcPr>
          <w:p w:rsidR="00CE6434" w:rsidRPr="00E72C2D" w:rsidRDefault="00CE6434" w:rsidP="00AB2876">
            <w:pPr>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1</w:t>
            </w:r>
          </w:p>
        </w:tc>
        <w:tc>
          <w:tcPr>
            <w:tcW w:w="739" w:type="pct"/>
            <w:tcBorders>
              <w:left w:val="single" w:sz="12" w:space="0" w:color="auto"/>
              <w:bottom w:val="single" w:sz="12" w:space="0" w:color="auto"/>
              <w:right w:val="single" w:sz="12" w:space="0" w:color="auto"/>
            </w:tcBorders>
            <w:vAlign w:val="center"/>
          </w:tcPr>
          <w:p w:rsidR="00CE6434" w:rsidRPr="00E72C2D" w:rsidRDefault="00CE6434" w:rsidP="00AB2876">
            <w:pPr>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2</w:t>
            </w:r>
          </w:p>
        </w:tc>
        <w:tc>
          <w:tcPr>
            <w:tcW w:w="445" w:type="pct"/>
            <w:tcBorders>
              <w:left w:val="single" w:sz="12" w:space="0" w:color="auto"/>
              <w:bottom w:val="single" w:sz="12" w:space="0" w:color="auto"/>
              <w:right w:val="single" w:sz="12" w:space="0" w:color="auto"/>
            </w:tcBorders>
            <w:vAlign w:val="center"/>
          </w:tcPr>
          <w:p w:rsidR="00CE6434" w:rsidRPr="00E72C2D" w:rsidRDefault="00CE6434" w:rsidP="00AB2876">
            <w:pPr>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3</w:t>
            </w:r>
          </w:p>
        </w:tc>
        <w:tc>
          <w:tcPr>
            <w:tcW w:w="344" w:type="pct"/>
            <w:tcBorders>
              <w:left w:val="single" w:sz="12" w:space="0" w:color="auto"/>
              <w:bottom w:val="single" w:sz="12" w:space="0" w:color="auto"/>
              <w:right w:val="single" w:sz="6" w:space="0" w:color="auto"/>
            </w:tcBorders>
            <w:vAlign w:val="center"/>
          </w:tcPr>
          <w:p w:rsidR="00CE6434" w:rsidRPr="00E72C2D" w:rsidRDefault="00CE6434" w:rsidP="00AB2876">
            <w:pPr>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4</w:t>
            </w:r>
          </w:p>
        </w:tc>
        <w:tc>
          <w:tcPr>
            <w:tcW w:w="608" w:type="pct"/>
            <w:tcBorders>
              <w:top w:val="single" w:sz="12" w:space="0" w:color="auto"/>
              <w:left w:val="single" w:sz="6" w:space="0" w:color="auto"/>
              <w:bottom w:val="single" w:sz="12" w:space="0" w:color="auto"/>
              <w:right w:val="single" w:sz="6" w:space="0" w:color="auto"/>
            </w:tcBorders>
            <w:vAlign w:val="center"/>
          </w:tcPr>
          <w:p w:rsidR="00CE6434" w:rsidRPr="00E72C2D" w:rsidRDefault="00CE6434" w:rsidP="00AB2876">
            <w:pPr>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5</w:t>
            </w:r>
          </w:p>
        </w:tc>
        <w:tc>
          <w:tcPr>
            <w:tcW w:w="424" w:type="pct"/>
            <w:tcBorders>
              <w:top w:val="single" w:sz="12" w:space="0" w:color="auto"/>
              <w:left w:val="single" w:sz="6" w:space="0" w:color="auto"/>
              <w:bottom w:val="single" w:sz="12" w:space="0" w:color="auto"/>
              <w:right w:val="single" w:sz="12" w:space="0" w:color="auto"/>
            </w:tcBorders>
            <w:vAlign w:val="center"/>
          </w:tcPr>
          <w:p w:rsidR="00CE6434" w:rsidRPr="00E72C2D" w:rsidRDefault="00CE6434" w:rsidP="00AB2876">
            <w:pPr>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6</w:t>
            </w:r>
          </w:p>
        </w:tc>
        <w:tc>
          <w:tcPr>
            <w:tcW w:w="425" w:type="pct"/>
            <w:tcBorders>
              <w:top w:val="single" w:sz="12" w:space="0" w:color="auto"/>
              <w:left w:val="single" w:sz="12" w:space="0" w:color="auto"/>
              <w:bottom w:val="single" w:sz="12" w:space="0" w:color="auto"/>
            </w:tcBorders>
            <w:vAlign w:val="center"/>
          </w:tcPr>
          <w:p w:rsidR="00CE6434" w:rsidRPr="00E72C2D" w:rsidRDefault="00CE6434" w:rsidP="00AB2876">
            <w:pPr>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7</w:t>
            </w:r>
          </w:p>
        </w:tc>
        <w:tc>
          <w:tcPr>
            <w:tcW w:w="495" w:type="pct"/>
            <w:tcBorders>
              <w:top w:val="single" w:sz="12" w:space="0" w:color="auto"/>
              <w:bottom w:val="single" w:sz="12" w:space="0" w:color="auto"/>
              <w:right w:val="single" w:sz="12" w:space="0" w:color="auto"/>
            </w:tcBorders>
            <w:vAlign w:val="center"/>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8</w:t>
            </w:r>
          </w:p>
        </w:tc>
        <w:tc>
          <w:tcPr>
            <w:tcW w:w="495" w:type="pct"/>
            <w:tcBorders>
              <w:left w:val="single" w:sz="12" w:space="0" w:color="auto"/>
              <w:bottom w:val="single" w:sz="12" w:space="0" w:color="auto"/>
              <w:right w:val="single" w:sz="12" w:space="0" w:color="auto"/>
            </w:tcBorders>
            <w:vAlign w:val="center"/>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9</w:t>
            </w:r>
          </w:p>
        </w:tc>
        <w:tc>
          <w:tcPr>
            <w:tcW w:w="493" w:type="pct"/>
            <w:tcBorders>
              <w:left w:val="single" w:sz="12" w:space="0" w:color="auto"/>
              <w:bottom w:val="single" w:sz="12" w:space="0" w:color="auto"/>
              <w:right w:val="single" w:sz="12" w:space="0" w:color="auto"/>
            </w:tcBorders>
            <w:vAlign w:val="center"/>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10</w:t>
            </w:r>
          </w:p>
        </w:tc>
      </w:tr>
      <w:tr w:rsidR="00CE6434" w:rsidRPr="00E72C2D" w:rsidTr="00A11DDC">
        <w:trPr>
          <w:trHeight w:val="390"/>
        </w:trPr>
        <w:tc>
          <w:tcPr>
            <w:tcW w:w="532" w:type="pct"/>
            <w:tcBorders>
              <w:left w:val="single" w:sz="12" w:space="0" w:color="auto"/>
              <w:bottom w:val="single" w:sz="12" w:space="0" w:color="auto"/>
              <w:right w:val="single" w:sz="12" w:space="0" w:color="auto"/>
            </w:tcBorders>
            <w:vAlign w:val="center"/>
          </w:tcPr>
          <w:p w:rsidR="00CE6434" w:rsidRPr="00E72C2D" w:rsidRDefault="00CE6434" w:rsidP="00AB287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ПК 4.1 - 4.4</w:t>
            </w:r>
          </w:p>
        </w:tc>
        <w:tc>
          <w:tcPr>
            <w:tcW w:w="739" w:type="pct"/>
            <w:tcBorders>
              <w:left w:val="single" w:sz="12" w:space="0" w:color="auto"/>
              <w:bottom w:val="single" w:sz="12" w:space="0" w:color="auto"/>
              <w:right w:val="single" w:sz="12" w:space="0" w:color="auto"/>
            </w:tcBorders>
            <w:vAlign w:val="center"/>
          </w:tcPr>
          <w:p w:rsidR="00CE6434" w:rsidRPr="0078189F" w:rsidRDefault="00CE6434" w:rsidP="00AB2876">
            <w:pPr>
              <w:spacing w:after="0" w:line="240" w:lineRule="auto"/>
              <w:rPr>
                <w:rFonts w:ascii="Times New Roman" w:hAnsi="Times New Roman"/>
                <w:b/>
                <w:sz w:val="24"/>
                <w:szCs w:val="24"/>
              </w:rPr>
            </w:pPr>
            <w:r w:rsidRPr="0078189F">
              <w:rPr>
                <w:rFonts w:ascii="Times New Roman" w:hAnsi="Times New Roman"/>
                <w:b/>
                <w:sz w:val="24"/>
                <w:szCs w:val="24"/>
              </w:rPr>
              <w:t>Раздел 1. Технология торговли продовольственными товарами</w:t>
            </w:r>
          </w:p>
        </w:tc>
        <w:tc>
          <w:tcPr>
            <w:tcW w:w="445" w:type="pct"/>
            <w:tcBorders>
              <w:left w:val="single" w:sz="12" w:space="0" w:color="auto"/>
              <w:bottom w:val="single" w:sz="12" w:space="0" w:color="auto"/>
              <w:right w:val="single" w:sz="12" w:space="0" w:color="auto"/>
            </w:tcBorders>
            <w:vAlign w:val="center"/>
          </w:tcPr>
          <w:p w:rsidR="00CE6434" w:rsidRDefault="00CE6434" w:rsidP="00AB28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69</w:t>
            </w:r>
          </w:p>
        </w:tc>
        <w:tc>
          <w:tcPr>
            <w:tcW w:w="344" w:type="pct"/>
            <w:tcBorders>
              <w:left w:val="single" w:sz="12" w:space="0" w:color="auto"/>
              <w:bottom w:val="single" w:sz="12" w:space="0" w:color="auto"/>
              <w:right w:val="single" w:sz="6" w:space="0" w:color="auto"/>
            </w:tcBorders>
            <w:vAlign w:val="center"/>
          </w:tcPr>
          <w:p w:rsidR="00CE6434" w:rsidRDefault="00CE6434" w:rsidP="00AB28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46</w:t>
            </w:r>
          </w:p>
        </w:tc>
        <w:tc>
          <w:tcPr>
            <w:tcW w:w="608" w:type="pct"/>
            <w:tcBorders>
              <w:top w:val="single" w:sz="12" w:space="0" w:color="auto"/>
              <w:left w:val="single" w:sz="6" w:space="0" w:color="auto"/>
              <w:bottom w:val="single" w:sz="12" w:space="0" w:color="auto"/>
              <w:right w:val="single" w:sz="6" w:space="0" w:color="auto"/>
            </w:tcBorders>
            <w:vAlign w:val="center"/>
          </w:tcPr>
          <w:p w:rsidR="00CE6434" w:rsidRDefault="00CE6434" w:rsidP="00AB28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w:t>
            </w:r>
          </w:p>
        </w:tc>
        <w:tc>
          <w:tcPr>
            <w:tcW w:w="424" w:type="pct"/>
            <w:tcBorders>
              <w:top w:val="single" w:sz="12" w:space="0" w:color="auto"/>
              <w:left w:val="single" w:sz="6" w:space="0" w:color="auto"/>
              <w:bottom w:val="single" w:sz="12" w:space="0" w:color="auto"/>
              <w:right w:val="single" w:sz="12" w:space="0" w:color="auto"/>
            </w:tcBorders>
            <w:vAlign w:val="center"/>
          </w:tcPr>
          <w:p w:rsidR="00CE6434" w:rsidRDefault="00CE6434" w:rsidP="00AB28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25" w:type="pct"/>
            <w:tcBorders>
              <w:top w:val="single" w:sz="12" w:space="0" w:color="auto"/>
              <w:left w:val="single" w:sz="12" w:space="0" w:color="auto"/>
              <w:bottom w:val="single" w:sz="12" w:space="0" w:color="auto"/>
            </w:tcBorders>
            <w:vAlign w:val="center"/>
          </w:tcPr>
          <w:p w:rsidR="00CE6434" w:rsidRDefault="00CE6434" w:rsidP="00AB28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w:t>
            </w:r>
          </w:p>
        </w:tc>
        <w:tc>
          <w:tcPr>
            <w:tcW w:w="495" w:type="pct"/>
            <w:tcBorders>
              <w:top w:val="single" w:sz="12" w:space="0" w:color="auto"/>
              <w:bottom w:val="single" w:sz="12" w:space="0" w:color="auto"/>
              <w:right w:val="single" w:sz="12" w:space="0" w:color="auto"/>
            </w:tcBorders>
            <w:vAlign w:val="center"/>
          </w:tcPr>
          <w:p w:rsidR="00CE6434" w:rsidRDefault="00CE6434" w:rsidP="00AB2876">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95" w:type="pct"/>
            <w:tcBorders>
              <w:left w:val="single" w:sz="12" w:space="0" w:color="auto"/>
              <w:bottom w:val="single" w:sz="12" w:space="0" w:color="auto"/>
              <w:right w:val="single" w:sz="12" w:space="0" w:color="auto"/>
            </w:tcBorders>
            <w:vAlign w:val="center"/>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93" w:type="pct"/>
            <w:tcBorders>
              <w:left w:val="single" w:sz="12" w:space="0" w:color="auto"/>
              <w:bottom w:val="single" w:sz="12" w:space="0" w:color="auto"/>
              <w:right w:val="single" w:sz="12" w:space="0" w:color="auto"/>
            </w:tcBorders>
            <w:vAlign w:val="center"/>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p>
        </w:tc>
      </w:tr>
      <w:tr w:rsidR="00CE6434" w:rsidRPr="00E72C2D" w:rsidTr="00A11DDC">
        <w:trPr>
          <w:trHeight w:val="390"/>
        </w:trPr>
        <w:tc>
          <w:tcPr>
            <w:tcW w:w="532" w:type="pct"/>
            <w:tcBorders>
              <w:left w:val="single" w:sz="12" w:space="0" w:color="auto"/>
              <w:bottom w:val="single" w:sz="12" w:space="0" w:color="auto"/>
              <w:right w:val="single" w:sz="12" w:space="0" w:color="auto"/>
            </w:tcBorders>
            <w:vAlign w:val="center"/>
          </w:tcPr>
          <w:p w:rsidR="00CE6434" w:rsidRPr="00E72C2D" w:rsidRDefault="00CE6434" w:rsidP="00AB287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ПК 4.2 - 4.3</w:t>
            </w:r>
          </w:p>
        </w:tc>
        <w:tc>
          <w:tcPr>
            <w:tcW w:w="739" w:type="pct"/>
            <w:tcBorders>
              <w:left w:val="single" w:sz="12" w:space="0" w:color="auto"/>
              <w:bottom w:val="single" w:sz="12" w:space="0" w:color="auto"/>
              <w:right w:val="single" w:sz="12" w:space="0" w:color="auto"/>
            </w:tcBorders>
            <w:vAlign w:val="center"/>
          </w:tcPr>
          <w:p w:rsidR="00CE6434" w:rsidRPr="0078189F" w:rsidRDefault="00CE6434" w:rsidP="00AB2876">
            <w:pPr>
              <w:spacing w:after="0" w:line="240" w:lineRule="auto"/>
              <w:rPr>
                <w:rFonts w:ascii="Times New Roman" w:hAnsi="Times New Roman"/>
                <w:b/>
                <w:sz w:val="24"/>
                <w:szCs w:val="24"/>
              </w:rPr>
            </w:pPr>
            <w:r w:rsidRPr="0078189F">
              <w:rPr>
                <w:rFonts w:ascii="Times New Roman" w:hAnsi="Times New Roman"/>
                <w:b/>
                <w:sz w:val="24"/>
                <w:szCs w:val="24"/>
              </w:rPr>
              <w:t>Раздел 2</w:t>
            </w:r>
            <w:r w:rsidR="0078189F">
              <w:rPr>
                <w:rFonts w:ascii="Times New Roman" w:hAnsi="Times New Roman"/>
                <w:b/>
                <w:sz w:val="24"/>
                <w:szCs w:val="24"/>
              </w:rPr>
              <w:t xml:space="preserve"> </w:t>
            </w:r>
            <w:r w:rsidRPr="0078189F">
              <w:rPr>
                <w:rFonts w:ascii="Times New Roman" w:hAnsi="Times New Roman"/>
                <w:b/>
                <w:sz w:val="24"/>
                <w:szCs w:val="24"/>
              </w:rPr>
              <w:t>Психология делового общения</w:t>
            </w:r>
          </w:p>
        </w:tc>
        <w:tc>
          <w:tcPr>
            <w:tcW w:w="445" w:type="pct"/>
            <w:tcBorders>
              <w:left w:val="single" w:sz="12" w:space="0" w:color="auto"/>
              <w:bottom w:val="single" w:sz="12" w:space="0" w:color="auto"/>
              <w:right w:val="single" w:sz="12" w:space="0" w:color="auto"/>
            </w:tcBorders>
            <w:vAlign w:val="center"/>
          </w:tcPr>
          <w:p w:rsidR="00CE6434" w:rsidRDefault="00CE6434" w:rsidP="00AB28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36</w:t>
            </w:r>
          </w:p>
        </w:tc>
        <w:tc>
          <w:tcPr>
            <w:tcW w:w="344" w:type="pct"/>
            <w:tcBorders>
              <w:left w:val="single" w:sz="12" w:space="0" w:color="auto"/>
              <w:bottom w:val="single" w:sz="12" w:space="0" w:color="auto"/>
              <w:right w:val="single" w:sz="6" w:space="0" w:color="auto"/>
            </w:tcBorders>
            <w:vAlign w:val="center"/>
          </w:tcPr>
          <w:p w:rsidR="00CE6434" w:rsidRDefault="00CE6434" w:rsidP="00AB28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24</w:t>
            </w:r>
          </w:p>
        </w:tc>
        <w:tc>
          <w:tcPr>
            <w:tcW w:w="608" w:type="pct"/>
            <w:tcBorders>
              <w:top w:val="single" w:sz="12" w:space="0" w:color="auto"/>
              <w:left w:val="single" w:sz="6" w:space="0" w:color="auto"/>
              <w:bottom w:val="single" w:sz="12" w:space="0" w:color="auto"/>
              <w:right w:val="single" w:sz="6" w:space="0" w:color="auto"/>
            </w:tcBorders>
            <w:vAlign w:val="center"/>
          </w:tcPr>
          <w:p w:rsidR="00CE6434" w:rsidRDefault="00CE6434" w:rsidP="00AB28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w:t>
            </w:r>
          </w:p>
        </w:tc>
        <w:tc>
          <w:tcPr>
            <w:tcW w:w="424" w:type="pct"/>
            <w:tcBorders>
              <w:top w:val="single" w:sz="12" w:space="0" w:color="auto"/>
              <w:left w:val="single" w:sz="6" w:space="0" w:color="auto"/>
              <w:bottom w:val="single" w:sz="12" w:space="0" w:color="auto"/>
              <w:right w:val="single" w:sz="12" w:space="0" w:color="auto"/>
            </w:tcBorders>
            <w:vAlign w:val="center"/>
          </w:tcPr>
          <w:p w:rsidR="00CE6434" w:rsidRDefault="00CE6434" w:rsidP="00AB2876">
            <w:pPr>
              <w:spacing w:after="0" w:line="240" w:lineRule="auto"/>
              <w:jc w:val="center"/>
              <w:rPr>
                <w:rFonts w:ascii="Times New Roman" w:eastAsia="Times New Roman" w:hAnsi="Times New Roman"/>
                <w:b/>
                <w:sz w:val="24"/>
                <w:szCs w:val="24"/>
                <w:lang w:eastAsia="ru-RU"/>
              </w:rPr>
            </w:pPr>
          </w:p>
        </w:tc>
        <w:tc>
          <w:tcPr>
            <w:tcW w:w="425" w:type="pct"/>
            <w:tcBorders>
              <w:top w:val="single" w:sz="12" w:space="0" w:color="auto"/>
              <w:left w:val="single" w:sz="12" w:space="0" w:color="auto"/>
              <w:bottom w:val="single" w:sz="12" w:space="0" w:color="auto"/>
            </w:tcBorders>
            <w:vAlign w:val="center"/>
          </w:tcPr>
          <w:p w:rsidR="00CE6434" w:rsidRDefault="00CE6434" w:rsidP="00AB28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w:t>
            </w:r>
          </w:p>
        </w:tc>
        <w:tc>
          <w:tcPr>
            <w:tcW w:w="495" w:type="pct"/>
            <w:tcBorders>
              <w:top w:val="single" w:sz="12" w:space="0" w:color="auto"/>
              <w:bottom w:val="single" w:sz="12" w:space="0" w:color="auto"/>
              <w:right w:val="single" w:sz="12" w:space="0" w:color="auto"/>
            </w:tcBorders>
            <w:vAlign w:val="center"/>
          </w:tcPr>
          <w:p w:rsidR="00CE6434" w:rsidRDefault="00CE6434" w:rsidP="00AB2876">
            <w:pPr>
              <w:widowControl w:val="0"/>
              <w:spacing w:after="0" w:line="240" w:lineRule="auto"/>
              <w:jc w:val="center"/>
              <w:rPr>
                <w:rFonts w:ascii="Times New Roman" w:eastAsia="Times New Roman" w:hAnsi="Times New Roman"/>
                <w:b/>
                <w:sz w:val="24"/>
                <w:szCs w:val="24"/>
                <w:lang w:eastAsia="ru-RU"/>
              </w:rPr>
            </w:pPr>
          </w:p>
        </w:tc>
        <w:tc>
          <w:tcPr>
            <w:tcW w:w="495" w:type="pct"/>
            <w:tcBorders>
              <w:left w:val="single" w:sz="12" w:space="0" w:color="auto"/>
              <w:bottom w:val="single" w:sz="12" w:space="0" w:color="auto"/>
              <w:right w:val="single" w:sz="12" w:space="0" w:color="auto"/>
            </w:tcBorders>
            <w:vAlign w:val="center"/>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p>
        </w:tc>
        <w:tc>
          <w:tcPr>
            <w:tcW w:w="493" w:type="pct"/>
            <w:tcBorders>
              <w:left w:val="single" w:sz="12" w:space="0" w:color="auto"/>
              <w:bottom w:val="single" w:sz="12" w:space="0" w:color="auto"/>
              <w:right w:val="single" w:sz="12" w:space="0" w:color="auto"/>
            </w:tcBorders>
            <w:vAlign w:val="center"/>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p>
        </w:tc>
      </w:tr>
      <w:tr w:rsidR="00CE6434" w:rsidRPr="00E72C2D" w:rsidTr="00A11DDC">
        <w:tc>
          <w:tcPr>
            <w:tcW w:w="532" w:type="pct"/>
            <w:tcBorders>
              <w:top w:val="single" w:sz="12" w:space="0" w:color="auto"/>
              <w:left w:val="single" w:sz="12" w:space="0" w:color="auto"/>
              <w:right w:val="single" w:sz="12" w:space="0" w:color="auto"/>
            </w:tcBorders>
          </w:tcPr>
          <w:p w:rsidR="00CE6434" w:rsidRPr="00E72C2D" w:rsidRDefault="00CE6434" w:rsidP="00AB2876">
            <w:pPr>
              <w:spacing w:after="0" w:line="240" w:lineRule="auto"/>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lastRenderedPageBreak/>
              <w:t>ПК 4.1 - 4.5</w:t>
            </w:r>
          </w:p>
        </w:tc>
        <w:tc>
          <w:tcPr>
            <w:tcW w:w="739" w:type="pct"/>
            <w:tcBorders>
              <w:top w:val="single" w:sz="12" w:space="0" w:color="auto"/>
              <w:left w:val="single" w:sz="12" w:space="0" w:color="auto"/>
              <w:right w:val="single" w:sz="12" w:space="0" w:color="auto"/>
            </w:tcBorders>
          </w:tcPr>
          <w:p w:rsidR="00CE6434" w:rsidRPr="00E72C2D" w:rsidRDefault="00CE6434" w:rsidP="00AB2876">
            <w:pPr>
              <w:spacing w:after="0" w:line="240" w:lineRule="auto"/>
              <w:rPr>
                <w:rFonts w:ascii="Times New Roman" w:eastAsia="Times New Roman" w:hAnsi="Times New Roman"/>
                <w:b/>
                <w:sz w:val="24"/>
                <w:szCs w:val="24"/>
                <w:lang w:eastAsia="ru-RU"/>
              </w:rPr>
            </w:pPr>
            <w:r w:rsidRPr="00E72C2D">
              <w:rPr>
                <w:rFonts w:ascii="Times New Roman" w:eastAsia="Times New Roman" w:hAnsi="Times New Roman"/>
                <w:sz w:val="24"/>
                <w:szCs w:val="24"/>
                <w:lang w:eastAsia="ru-RU"/>
              </w:rPr>
              <w:t>Учебная практика</w:t>
            </w:r>
          </w:p>
        </w:tc>
        <w:tc>
          <w:tcPr>
            <w:tcW w:w="445" w:type="pct"/>
            <w:tcBorders>
              <w:top w:val="single" w:sz="12" w:space="0" w:color="auto"/>
              <w:left w:val="single" w:sz="12" w:space="0" w:color="auto"/>
              <w:right w:val="single" w:sz="12" w:space="0" w:color="auto"/>
            </w:tcBorders>
            <w:vAlign w:val="center"/>
          </w:tcPr>
          <w:p w:rsidR="00CE6434" w:rsidRPr="00E72C2D" w:rsidRDefault="00CE6434" w:rsidP="00AB2876">
            <w:pPr>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36</w:t>
            </w:r>
          </w:p>
        </w:tc>
        <w:tc>
          <w:tcPr>
            <w:tcW w:w="344" w:type="pct"/>
            <w:tcBorders>
              <w:top w:val="single" w:sz="12" w:space="0" w:color="auto"/>
              <w:left w:val="single" w:sz="12" w:space="0" w:color="auto"/>
            </w:tcBorders>
            <w:vAlign w:val="center"/>
          </w:tcPr>
          <w:p w:rsidR="00CE6434" w:rsidRPr="00E72C2D" w:rsidRDefault="00CE6434" w:rsidP="00AB2876">
            <w:pPr>
              <w:spacing w:after="0" w:line="240" w:lineRule="auto"/>
              <w:jc w:val="center"/>
              <w:rPr>
                <w:rFonts w:ascii="Times New Roman" w:eastAsia="Times New Roman" w:hAnsi="Times New Roman"/>
                <w:b/>
                <w:sz w:val="24"/>
                <w:szCs w:val="24"/>
                <w:lang w:eastAsia="ru-RU"/>
              </w:rPr>
            </w:pPr>
          </w:p>
        </w:tc>
        <w:tc>
          <w:tcPr>
            <w:tcW w:w="608" w:type="pct"/>
            <w:tcBorders>
              <w:top w:val="single" w:sz="12" w:space="0" w:color="auto"/>
            </w:tcBorders>
            <w:vAlign w:val="center"/>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p>
        </w:tc>
        <w:tc>
          <w:tcPr>
            <w:tcW w:w="424" w:type="pct"/>
            <w:vMerge w:val="restart"/>
            <w:tcBorders>
              <w:top w:val="single" w:sz="12" w:space="0" w:color="auto"/>
              <w:bottom w:val="single" w:sz="12" w:space="0" w:color="auto"/>
              <w:right w:val="single" w:sz="12" w:space="0" w:color="auto"/>
            </w:tcBorders>
            <w:shd w:val="clear" w:color="auto" w:fill="CCCCCC"/>
          </w:tcPr>
          <w:p w:rsidR="00CE6434" w:rsidRPr="00E72C2D" w:rsidRDefault="00CE6434" w:rsidP="00AB2876">
            <w:pPr>
              <w:widowControl w:val="0"/>
              <w:spacing w:after="0" w:line="240" w:lineRule="auto"/>
              <w:jc w:val="center"/>
              <w:rPr>
                <w:rFonts w:ascii="Times New Roman" w:eastAsia="Times New Roman" w:hAnsi="Times New Roman"/>
                <w:sz w:val="24"/>
                <w:szCs w:val="24"/>
                <w:lang w:eastAsia="ru-RU"/>
              </w:rPr>
            </w:pPr>
          </w:p>
          <w:p w:rsidR="00CE6434" w:rsidRPr="00E72C2D" w:rsidRDefault="00CE6434" w:rsidP="00AB2876">
            <w:pPr>
              <w:widowControl w:val="0"/>
              <w:spacing w:after="0" w:line="240" w:lineRule="auto"/>
              <w:jc w:val="center"/>
              <w:rPr>
                <w:rFonts w:ascii="Times New Roman" w:eastAsia="Times New Roman" w:hAnsi="Times New Roman"/>
                <w:sz w:val="24"/>
                <w:szCs w:val="24"/>
                <w:lang w:eastAsia="ru-RU"/>
              </w:rPr>
            </w:pPr>
          </w:p>
          <w:p w:rsidR="00CE6434" w:rsidRPr="00E72C2D" w:rsidRDefault="00CE6434" w:rsidP="00AB2876">
            <w:pPr>
              <w:widowControl w:val="0"/>
              <w:spacing w:after="0" w:line="240" w:lineRule="auto"/>
              <w:rPr>
                <w:rFonts w:ascii="Times New Roman" w:eastAsia="Times New Roman" w:hAnsi="Times New Roman"/>
                <w:sz w:val="24"/>
                <w:szCs w:val="24"/>
                <w:lang w:eastAsia="ru-RU"/>
              </w:rPr>
            </w:pPr>
          </w:p>
        </w:tc>
        <w:tc>
          <w:tcPr>
            <w:tcW w:w="425" w:type="pct"/>
            <w:vMerge w:val="restart"/>
            <w:tcBorders>
              <w:top w:val="single" w:sz="12" w:space="0" w:color="auto"/>
              <w:left w:val="single" w:sz="12" w:space="0" w:color="auto"/>
            </w:tcBorders>
            <w:shd w:val="clear" w:color="auto" w:fill="CCCCCC"/>
            <w:vAlign w:val="center"/>
          </w:tcPr>
          <w:p w:rsidR="00CE6434" w:rsidRPr="00E72C2D" w:rsidRDefault="00CE6434" w:rsidP="00AB2876">
            <w:pPr>
              <w:spacing w:after="0" w:line="240" w:lineRule="auto"/>
              <w:jc w:val="center"/>
              <w:rPr>
                <w:rFonts w:ascii="Times New Roman" w:eastAsia="Times New Roman" w:hAnsi="Times New Roman"/>
                <w:b/>
                <w:sz w:val="24"/>
                <w:szCs w:val="24"/>
                <w:lang w:eastAsia="ru-RU"/>
              </w:rPr>
            </w:pPr>
          </w:p>
        </w:tc>
        <w:tc>
          <w:tcPr>
            <w:tcW w:w="495" w:type="pct"/>
            <w:vMerge w:val="restart"/>
            <w:tcBorders>
              <w:top w:val="single" w:sz="12" w:space="0" w:color="auto"/>
              <w:bottom w:val="single" w:sz="12" w:space="0" w:color="auto"/>
              <w:right w:val="single" w:sz="12" w:space="0" w:color="auto"/>
            </w:tcBorders>
            <w:shd w:val="clear" w:color="auto" w:fill="CCCCCC"/>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p>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p>
          <w:p w:rsidR="00CE6434" w:rsidRPr="00E72C2D" w:rsidRDefault="00CE6434" w:rsidP="00AB2876">
            <w:pPr>
              <w:widowControl w:val="0"/>
              <w:spacing w:after="0" w:line="240" w:lineRule="auto"/>
              <w:rPr>
                <w:rFonts w:ascii="Times New Roman" w:eastAsia="Times New Roman" w:hAnsi="Times New Roman"/>
                <w:b/>
                <w:sz w:val="24"/>
                <w:szCs w:val="24"/>
                <w:lang w:eastAsia="ru-RU"/>
              </w:rPr>
            </w:pPr>
          </w:p>
        </w:tc>
        <w:tc>
          <w:tcPr>
            <w:tcW w:w="495" w:type="pct"/>
            <w:tcBorders>
              <w:top w:val="single" w:sz="12" w:space="0" w:color="auto"/>
              <w:left w:val="single" w:sz="12" w:space="0" w:color="auto"/>
              <w:right w:val="single" w:sz="12" w:space="0" w:color="auto"/>
            </w:tcBorders>
            <w:vAlign w:val="center"/>
          </w:tcPr>
          <w:p w:rsidR="00CE6434" w:rsidRPr="00E72C2D" w:rsidRDefault="00CE6434" w:rsidP="00AB2876">
            <w:pPr>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36</w:t>
            </w:r>
          </w:p>
        </w:tc>
        <w:tc>
          <w:tcPr>
            <w:tcW w:w="493" w:type="pct"/>
            <w:tcBorders>
              <w:top w:val="single" w:sz="12" w:space="0" w:color="auto"/>
              <w:left w:val="single" w:sz="12" w:space="0" w:color="auto"/>
              <w:right w:val="single" w:sz="12" w:space="0" w:color="auto"/>
            </w:tcBorders>
            <w:vAlign w:val="center"/>
          </w:tcPr>
          <w:p w:rsidR="00CE6434" w:rsidRPr="00E72C2D" w:rsidRDefault="00CE6434" w:rsidP="00AB2876">
            <w:pPr>
              <w:spacing w:after="0" w:line="240" w:lineRule="auto"/>
              <w:jc w:val="center"/>
              <w:rPr>
                <w:rFonts w:ascii="Times New Roman" w:eastAsia="Times New Roman" w:hAnsi="Times New Roman"/>
                <w:b/>
                <w:sz w:val="24"/>
                <w:szCs w:val="24"/>
                <w:lang w:eastAsia="ru-RU"/>
              </w:rPr>
            </w:pPr>
          </w:p>
        </w:tc>
      </w:tr>
      <w:tr w:rsidR="00CE6434" w:rsidRPr="00E72C2D" w:rsidTr="00A11DDC">
        <w:tc>
          <w:tcPr>
            <w:tcW w:w="532" w:type="pct"/>
            <w:tcBorders>
              <w:left w:val="single" w:sz="12" w:space="0" w:color="auto"/>
              <w:right w:val="single" w:sz="12" w:space="0" w:color="auto"/>
            </w:tcBorders>
          </w:tcPr>
          <w:p w:rsidR="00CE6434" w:rsidRPr="00E72C2D" w:rsidRDefault="00CE6434" w:rsidP="00AB2876">
            <w:pPr>
              <w:spacing w:after="0" w:line="240" w:lineRule="auto"/>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ПК 4.1 -  4.5</w:t>
            </w:r>
          </w:p>
        </w:tc>
        <w:tc>
          <w:tcPr>
            <w:tcW w:w="739" w:type="pct"/>
            <w:tcBorders>
              <w:left w:val="single" w:sz="12" w:space="0" w:color="auto"/>
              <w:right w:val="single" w:sz="12" w:space="0" w:color="auto"/>
            </w:tcBorders>
          </w:tcPr>
          <w:p w:rsidR="00CE6434" w:rsidRPr="00E72C2D" w:rsidRDefault="00CE6434" w:rsidP="00AB2876">
            <w:pPr>
              <w:spacing w:after="0" w:line="240" w:lineRule="auto"/>
              <w:rPr>
                <w:rFonts w:ascii="Times New Roman" w:eastAsia="Times New Roman" w:hAnsi="Times New Roman"/>
                <w:b/>
                <w:sz w:val="24"/>
                <w:szCs w:val="24"/>
                <w:lang w:eastAsia="ru-RU"/>
              </w:rPr>
            </w:pPr>
            <w:r w:rsidRPr="00E72C2D">
              <w:rPr>
                <w:rFonts w:ascii="Times New Roman" w:eastAsia="Times New Roman" w:hAnsi="Times New Roman"/>
                <w:sz w:val="24"/>
                <w:szCs w:val="24"/>
                <w:lang w:eastAsia="ru-RU"/>
              </w:rPr>
              <w:t xml:space="preserve"> Производственная практика</w:t>
            </w:r>
          </w:p>
        </w:tc>
        <w:tc>
          <w:tcPr>
            <w:tcW w:w="445" w:type="pct"/>
            <w:tcBorders>
              <w:left w:val="single" w:sz="12" w:space="0" w:color="auto"/>
              <w:right w:val="single" w:sz="12" w:space="0" w:color="auto"/>
            </w:tcBorders>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72</w:t>
            </w:r>
          </w:p>
        </w:tc>
        <w:tc>
          <w:tcPr>
            <w:tcW w:w="344" w:type="pct"/>
            <w:tcBorders>
              <w:left w:val="single" w:sz="12" w:space="0" w:color="auto"/>
              <w:bottom w:val="single" w:sz="12" w:space="0" w:color="auto"/>
            </w:tcBorders>
            <w:shd w:val="clear" w:color="auto" w:fill="CCCCCC"/>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p>
        </w:tc>
        <w:tc>
          <w:tcPr>
            <w:tcW w:w="608" w:type="pct"/>
            <w:tcBorders>
              <w:bottom w:val="single" w:sz="12" w:space="0" w:color="auto"/>
            </w:tcBorders>
            <w:shd w:val="clear" w:color="auto" w:fill="CCCCCC"/>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p>
        </w:tc>
        <w:tc>
          <w:tcPr>
            <w:tcW w:w="424" w:type="pct"/>
            <w:vMerge/>
            <w:tcBorders>
              <w:bottom w:val="single" w:sz="12" w:space="0" w:color="auto"/>
              <w:right w:val="single" w:sz="12" w:space="0" w:color="auto"/>
            </w:tcBorders>
            <w:shd w:val="clear" w:color="auto" w:fill="CCCCCC"/>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p>
        </w:tc>
        <w:tc>
          <w:tcPr>
            <w:tcW w:w="425" w:type="pct"/>
            <w:vMerge/>
            <w:tcBorders>
              <w:left w:val="single" w:sz="12" w:space="0" w:color="auto"/>
              <w:bottom w:val="single" w:sz="12" w:space="0" w:color="auto"/>
            </w:tcBorders>
            <w:shd w:val="clear" w:color="auto" w:fill="CCCCCC"/>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p>
        </w:tc>
        <w:tc>
          <w:tcPr>
            <w:tcW w:w="495" w:type="pct"/>
            <w:vMerge/>
            <w:tcBorders>
              <w:bottom w:val="single" w:sz="12" w:space="0" w:color="auto"/>
              <w:right w:val="single" w:sz="12" w:space="0" w:color="auto"/>
            </w:tcBorders>
            <w:shd w:val="clear" w:color="auto" w:fill="CCCCCC"/>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p>
        </w:tc>
        <w:tc>
          <w:tcPr>
            <w:tcW w:w="495" w:type="pct"/>
            <w:tcBorders>
              <w:left w:val="single" w:sz="12" w:space="0" w:color="auto"/>
              <w:right w:val="single" w:sz="12" w:space="0" w:color="auto"/>
            </w:tcBorders>
          </w:tcPr>
          <w:p w:rsidR="00CE6434" w:rsidRPr="00E72C2D" w:rsidRDefault="00CE6434" w:rsidP="00AB2876">
            <w:pPr>
              <w:widowControl w:val="0"/>
              <w:spacing w:after="0" w:line="240" w:lineRule="auto"/>
              <w:rPr>
                <w:rFonts w:ascii="Times New Roman" w:eastAsia="Times New Roman" w:hAnsi="Times New Roman"/>
                <w:b/>
                <w:sz w:val="24"/>
                <w:szCs w:val="24"/>
                <w:lang w:eastAsia="ru-RU"/>
              </w:rPr>
            </w:pPr>
          </w:p>
        </w:tc>
        <w:tc>
          <w:tcPr>
            <w:tcW w:w="493" w:type="pct"/>
            <w:tcBorders>
              <w:left w:val="single" w:sz="12" w:space="0" w:color="auto"/>
              <w:right w:val="single" w:sz="12" w:space="0" w:color="auto"/>
            </w:tcBorders>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72</w:t>
            </w:r>
          </w:p>
        </w:tc>
      </w:tr>
      <w:tr w:rsidR="00CE6434" w:rsidRPr="00E72C2D" w:rsidTr="00A11DDC">
        <w:trPr>
          <w:trHeight w:val="46"/>
        </w:trPr>
        <w:tc>
          <w:tcPr>
            <w:tcW w:w="532" w:type="pct"/>
            <w:tcBorders>
              <w:top w:val="single" w:sz="12" w:space="0" w:color="auto"/>
              <w:left w:val="single" w:sz="12" w:space="0" w:color="auto"/>
              <w:bottom w:val="single" w:sz="12" w:space="0" w:color="auto"/>
              <w:right w:val="single" w:sz="12" w:space="0" w:color="auto"/>
            </w:tcBorders>
          </w:tcPr>
          <w:p w:rsidR="00CE6434" w:rsidRPr="00E72C2D" w:rsidRDefault="00CE6434" w:rsidP="00AB2876">
            <w:pPr>
              <w:widowControl w:val="0"/>
              <w:spacing w:after="0" w:line="240" w:lineRule="auto"/>
              <w:rPr>
                <w:rFonts w:ascii="Times New Roman" w:eastAsia="Times New Roman" w:hAnsi="Times New Roman"/>
                <w:b/>
                <w:sz w:val="24"/>
                <w:szCs w:val="24"/>
                <w:lang w:eastAsia="ru-RU"/>
              </w:rPr>
            </w:pPr>
          </w:p>
        </w:tc>
        <w:tc>
          <w:tcPr>
            <w:tcW w:w="739" w:type="pct"/>
            <w:tcBorders>
              <w:top w:val="single" w:sz="12" w:space="0" w:color="auto"/>
              <w:left w:val="single" w:sz="12" w:space="0" w:color="auto"/>
              <w:bottom w:val="single" w:sz="12" w:space="0" w:color="auto"/>
              <w:right w:val="single" w:sz="12" w:space="0" w:color="auto"/>
            </w:tcBorders>
          </w:tcPr>
          <w:p w:rsidR="00CE6434" w:rsidRPr="00E72C2D" w:rsidRDefault="00CE6434" w:rsidP="00AB2876">
            <w:pPr>
              <w:widowControl w:val="0"/>
              <w:spacing w:after="0" w:line="240" w:lineRule="auto"/>
              <w:jc w:val="both"/>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Всего:</w:t>
            </w:r>
          </w:p>
        </w:tc>
        <w:tc>
          <w:tcPr>
            <w:tcW w:w="445" w:type="pct"/>
            <w:tcBorders>
              <w:top w:val="single" w:sz="12" w:space="0" w:color="auto"/>
              <w:left w:val="single" w:sz="12" w:space="0" w:color="auto"/>
              <w:bottom w:val="single" w:sz="12" w:space="0" w:color="auto"/>
              <w:right w:val="single" w:sz="12" w:space="0" w:color="auto"/>
            </w:tcBorders>
          </w:tcPr>
          <w:p w:rsidR="00CE6434" w:rsidRPr="00E72C2D" w:rsidRDefault="00CE6434" w:rsidP="00AB28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213</w:t>
            </w:r>
          </w:p>
        </w:tc>
        <w:tc>
          <w:tcPr>
            <w:tcW w:w="344" w:type="pct"/>
            <w:tcBorders>
              <w:top w:val="single" w:sz="12" w:space="0" w:color="auto"/>
              <w:left w:val="single" w:sz="12" w:space="0" w:color="auto"/>
              <w:bottom w:val="single" w:sz="12" w:space="0" w:color="auto"/>
            </w:tcBorders>
          </w:tcPr>
          <w:p w:rsidR="00CE6434" w:rsidRPr="00E72C2D" w:rsidRDefault="00CE6434" w:rsidP="00AB28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70</w:t>
            </w:r>
          </w:p>
        </w:tc>
        <w:tc>
          <w:tcPr>
            <w:tcW w:w="608" w:type="pct"/>
            <w:tcBorders>
              <w:top w:val="single" w:sz="12" w:space="0" w:color="auto"/>
              <w:bottom w:val="single" w:sz="12" w:space="0" w:color="auto"/>
              <w:right w:val="single" w:sz="12" w:space="0" w:color="auto"/>
            </w:tcBorders>
          </w:tcPr>
          <w:p w:rsidR="00CE6434" w:rsidRPr="00E72C2D" w:rsidRDefault="00CE6434" w:rsidP="00AB28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w:t>
            </w:r>
          </w:p>
        </w:tc>
        <w:tc>
          <w:tcPr>
            <w:tcW w:w="424" w:type="pct"/>
            <w:tcBorders>
              <w:top w:val="single" w:sz="12" w:space="0" w:color="auto"/>
              <w:bottom w:val="single" w:sz="12" w:space="0" w:color="auto"/>
              <w:right w:val="single" w:sz="12" w:space="0" w:color="auto"/>
            </w:tcBorders>
          </w:tcPr>
          <w:p w:rsidR="00CE6434" w:rsidRPr="00E72C2D" w:rsidRDefault="00CE6434" w:rsidP="00AB28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25" w:type="pct"/>
            <w:tcBorders>
              <w:top w:val="single" w:sz="12" w:space="0" w:color="auto"/>
              <w:left w:val="single" w:sz="12" w:space="0" w:color="auto"/>
              <w:bottom w:val="single" w:sz="12" w:space="0" w:color="auto"/>
              <w:right w:val="single" w:sz="12" w:space="0" w:color="auto"/>
            </w:tcBorders>
          </w:tcPr>
          <w:p w:rsidR="00CE6434" w:rsidRPr="00E72C2D" w:rsidRDefault="00CE6434" w:rsidP="00AB28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35</w:t>
            </w:r>
          </w:p>
        </w:tc>
        <w:tc>
          <w:tcPr>
            <w:tcW w:w="495" w:type="pct"/>
            <w:tcBorders>
              <w:top w:val="single" w:sz="12" w:space="0" w:color="auto"/>
              <w:bottom w:val="single" w:sz="12" w:space="0" w:color="auto"/>
              <w:right w:val="single" w:sz="12" w:space="0" w:color="auto"/>
            </w:tcBorders>
          </w:tcPr>
          <w:p w:rsidR="00CE6434" w:rsidRPr="00E72C2D" w:rsidRDefault="00CE6434" w:rsidP="00AB28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95" w:type="pct"/>
            <w:tcBorders>
              <w:top w:val="single" w:sz="12" w:space="0" w:color="auto"/>
              <w:left w:val="single" w:sz="12" w:space="0" w:color="auto"/>
              <w:bottom w:val="single" w:sz="12" w:space="0" w:color="auto"/>
              <w:right w:val="single" w:sz="12" w:space="0" w:color="auto"/>
            </w:tcBorders>
          </w:tcPr>
          <w:p w:rsidR="00CE6434" w:rsidRPr="00E72C2D" w:rsidRDefault="00CE6434" w:rsidP="00AB2876">
            <w:pPr>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36</w:t>
            </w:r>
          </w:p>
        </w:tc>
        <w:tc>
          <w:tcPr>
            <w:tcW w:w="493" w:type="pct"/>
            <w:tcBorders>
              <w:top w:val="single" w:sz="12" w:space="0" w:color="auto"/>
              <w:left w:val="single" w:sz="12" w:space="0" w:color="auto"/>
              <w:bottom w:val="single" w:sz="12" w:space="0" w:color="auto"/>
              <w:right w:val="single" w:sz="12" w:space="0" w:color="auto"/>
            </w:tcBorders>
          </w:tcPr>
          <w:p w:rsidR="00CE6434" w:rsidRPr="00E72C2D" w:rsidRDefault="00CE6434" w:rsidP="00AB2876">
            <w:pPr>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72</w:t>
            </w:r>
          </w:p>
        </w:tc>
      </w:tr>
    </w:tbl>
    <w:p w:rsidR="00CE6434" w:rsidRPr="00FE5665" w:rsidRDefault="00CE6434" w:rsidP="00AB2876">
      <w:pPr>
        <w:spacing w:after="0" w:line="240" w:lineRule="auto"/>
      </w:pPr>
    </w:p>
    <w:p w:rsidR="00CE6434" w:rsidRPr="00975B9B" w:rsidRDefault="00CE6434" w:rsidP="00AB2876">
      <w:pPr>
        <w:spacing w:after="0" w:line="240" w:lineRule="auto"/>
        <w:jc w:val="center"/>
        <w:rPr>
          <w:rFonts w:ascii="Times New Roman" w:hAnsi="Times New Roman"/>
          <w:b/>
          <w:sz w:val="24"/>
          <w:szCs w:val="24"/>
        </w:rPr>
      </w:pPr>
      <w:r w:rsidRPr="00975B9B">
        <w:rPr>
          <w:rFonts w:ascii="Times New Roman" w:hAnsi="Times New Roman"/>
          <w:b/>
          <w:sz w:val="24"/>
          <w:szCs w:val="24"/>
        </w:rPr>
        <w:t>Содержание обучения по профессиональному модулю ПМ 04</w:t>
      </w:r>
    </w:p>
    <w:p w:rsidR="00CE6434" w:rsidRPr="00975B9B" w:rsidRDefault="00CE6434" w:rsidP="00AB2876">
      <w:pPr>
        <w:spacing w:after="0" w:line="240" w:lineRule="auto"/>
        <w:jc w:val="center"/>
        <w:rPr>
          <w:rFonts w:ascii="Times New Roman" w:hAnsi="Times New Roman"/>
          <w:b/>
          <w:sz w:val="24"/>
          <w:szCs w:val="24"/>
        </w:rPr>
      </w:pPr>
      <w:r w:rsidRPr="00975B9B">
        <w:rPr>
          <w:rFonts w:ascii="Times New Roman" w:hAnsi="Times New Roman"/>
          <w:b/>
          <w:sz w:val="24"/>
          <w:szCs w:val="24"/>
        </w:rPr>
        <w:t>Выполнение работ по одной или нескольким профессиям рабочих, должностям служащих</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2376"/>
        <w:gridCol w:w="567"/>
        <w:gridCol w:w="6521"/>
        <w:gridCol w:w="1134"/>
      </w:tblGrid>
      <w:tr w:rsidR="00CE6434" w:rsidRPr="00E72C2D" w:rsidTr="00FE5665">
        <w:trPr>
          <w:gridBefore w:val="1"/>
          <w:wBefore w:w="34" w:type="dxa"/>
        </w:trPr>
        <w:tc>
          <w:tcPr>
            <w:tcW w:w="2376" w:type="dxa"/>
          </w:tcPr>
          <w:p w:rsidR="00CE6434" w:rsidRPr="00E72C2D" w:rsidRDefault="00CE6434" w:rsidP="00AB2876">
            <w:pPr>
              <w:tabs>
                <w:tab w:val="left" w:pos="7655"/>
              </w:tabs>
              <w:spacing w:after="0" w:line="240" w:lineRule="auto"/>
              <w:rPr>
                <w:rFonts w:ascii="Times New Roman" w:eastAsia="Times New Roman" w:hAnsi="Times New Roman"/>
                <w:b/>
                <w:sz w:val="24"/>
                <w:szCs w:val="24"/>
                <w:lang w:eastAsia="ru-RU"/>
              </w:rPr>
            </w:pPr>
            <w:r w:rsidRPr="00E72C2D">
              <w:rPr>
                <w:rFonts w:ascii="Times New Roman" w:eastAsia="Times New Roman" w:hAnsi="Times New Roman"/>
                <w:b/>
                <w:bCs/>
                <w:sz w:val="24"/>
                <w:szCs w:val="24"/>
                <w:lang w:eastAsia="ru-RU"/>
              </w:rPr>
              <w:t>Наименование разделов профессионального модуля (ПМ) и тем</w:t>
            </w:r>
          </w:p>
        </w:tc>
        <w:tc>
          <w:tcPr>
            <w:tcW w:w="7088" w:type="dxa"/>
            <w:gridSpan w:val="2"/>
          </w:tcPr>
          <w:p w:rsidR="00CE6434" w:rsidRPr="00E72C2D" w:rsidRDefault="00CE6434" w:rsidP="00AB2876">
            <w:pPr>
              <w:tabs>
                <w:tab w:val="left" w:pos="7655"/>
              </w:tabs>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bCs/>
                <w:sz w:val="24"/>
                <w:szCs w:val="24"/>
                <w:lang w:eastAsia="ru-RU"/>
              </w:rPr>
              <w:t>Содержание учебного материала, практические занятия</w:t>
            </w:r>
          </w:p>
        </w:tc>
        <w:tc>
          <w:tcPr>
            <w:tcW w:w="1134" w:type="dxa"/>
          </w:tcPr>
          <w:p w:rsidR="00CE6434" w:rsidRPr="00E72C2D" w:rsidRDefault="00CE6434" w:rsidP="00AB2876">
            <w:pPr>
              <w:tabs>
                <w:tab w:val="left" w:pos="7655"/>
              </w:tabs>
              <w:spacing w:after="0" w:line="240" w:lineRule="auto"/>
              <w:jc w:val="center"/>
              <w:rPr>
                <w:rFonts w:ascii="Times New Roman" w:eastAsia="Times New Roman" w:hAnsi="Times New Roman"/>
                <w:b/>
                <w:bCs/>
                <w:sz w:val="24"/>
                <w:szCs w:val="24"/>
                <w:lang w:eastAsia="ru-RU"/>
              </w:rPr>
            </w:pPr>
            <w:r w:rsidRPr="00E72C2D">
              <w:rPr>
                <w:rFonts w:ascii="Times New Roman" w:eastAsia="Times New Roman" w:hAnsi="Times New Roman"/>
                <w:b/>
                <w:bCs/>
                <w:sz w:val="24"/>
                <w:szCs w:val="24"/>
                <w:lang w:eastAsia="ru-RU"/>
              </w:rPr>
              <w:t>Объем часов</w:t>
            </w:r>
          </w:p>
        </w:tc>
      </w:tr>
      <w:tr w:rsidR="00CE6434" w:rsidRPr="00E72C2D" w:rsidTr="00FE5665">
        <w:trPr>
          <w:gridBefore w:val="1"/>
          <w:wBefore w:w="34" w:type="dxa"/>
        </w:trPr>
        <w:tc>
          <w:tcPr>
            <w:tcW w:w="2376" w:type="dxa"/>
          </w:tcPr>
          <w:p w:rsidR="00CE6434" w:rsidRPr="00E72C2D" w:rsidRDefault="00CE6434" w:rsidP="00AB2876">
            <w:pPr>
              <w:tabs>
                <w:tab w:val="left" w:pos="7655"/>
              </w:tabs>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1</w:t>
            </w:r>
          </w:p>
        </w:tc>
        <w:tc>
          <w:tcPr>
            <w:tcW w:w="7088" w:type="dxa"/>
            <w:gridSpan w:val="2"/>
          </w:tcPr>
          <w:p w:rsidR="00CE6434" w:rsidRPr="00E72C2D" w:rsidRDefault="00CE6434" w:rsidP="00AB2876">
            <w:pPr>
              <w:tabs>
                <w:tab w:val="left" w:pos="7655"/>
              </w:tabs>
              <w:spacing w:after="0" w:line="240" w:lineRule="auto"/>
              <w:jc w:val="center"/>
              <w:rPr>
                <w:rFonts w:ascii="Times New Roman" w:eastAsia="Times New Roman" w:hAnsi="Times New Roman"/>
                <w:b/>
                <w:bCs/>
                <w:sz w:val="24"/>
                <w:szCs w:val="24"/>
                <w:lang w:eastAsia="ru-RU"/>
              </w:rPr>
            </w:pPr>
            <w:r w:rsidRPr="00E72C2D">
              <w:rPr>
                <w:rFonts w:ascii="Times New Roman" w:eastAsia="Times New Roman" w:hAnsi="Times New Roman"/>
                <w:b/>
                <w:bCs/>
                <w:sz w:val="24"/>
                <w:szCs w:val="24"/>
                <w:lang w:eastAsia="ru-RU"/>
              </w:rPr>
              <w:t>2</w:t>
            </w:r>
          </w:p>
        </w:tc>
        <w:tc>
          <w:tcPr>
            <w:tcW w:w="1134" w:type="dxa"/>
          </w:tcPr>
          <w:p w:rsidR="00CE6434" w:rsidRPr="00E72C2D" w:rsidRDefault="00CE6434" w:rsidP="00AB2876">
            <w:pPr>
              <w:tabs>
                <w:tab w:val="left" w:pos="7655"/>
              </w:tabs>
              <w:spacing w:after="0" w:line="240" w:lineRule="auto"/>
              <w:jc w:val="center"/>
              <w:rPr>
                <w:rFonts w:ascii="Times New Roman" w:eastAsia="Times New Roman" w:hAnsi="Times New Roman"/>
                <w:b/>
                <w:bCs/>
                <w:sz w:val="24"/>
                <w:szCs w:val="24"/>
                <w:lang w:eastAsia="ru-RU"/>
              </w:rPr>
            </w:pPr>
            <w:r w:rsidRPr="00E72C2D">
              <w:rPr>
                <w:rFonts w:ascii="Times New Roman" w:eastAsia="Times New Roman" w:hAnsi="Times New Roman"/>
                <w:b/>
                <w:bCs/>
                <w:sz w:val="24"/>
                <w:szCs w:val="24"/>
                <w:lang w:eastAsia="ru-RU"/>
              </w:rPr>
              <w:t>3</w:t>
            </w:r>
          </w:p>
        </w:tc>
      </w:tr>
      <w:tr w:rsidR="00CE6434" w:rsidRPr="00E72C2D" w:rsidTr="00FE5665">
        <w:trPr>
          <w:gridBefore w:val="1"/>
          <w:wBefore w:w="34" w:type="dxa"/>
        </w:trPr>
        <w:tc>
          <w:tcPr>
            <w:tcW w:w="9464" w:type="dxa"/>
            <w:gridSpan w:val="3"/>
          </w:tcPr>
          <w:p w:rsidR="00CE6434" w:rsidRPr="00E72C2D" w:rsidRDefault="00CE6434" w:rsidP="00AB2876">
            <w:pPr>
              <w:tabs>
                <w:tab w:val="left" w:pos="7655"/>
              </w:tabs>
              <w:spacing w:after="0" w:line="240" w:lineRule="auto"/>
              <w:rPr>
                <w:rFonts w:ascii="Times New Roman" w:eastAsia="Times New Roman" w:hAnsi="Times New Roman"/>
                <w:b/>
                <w:bCs/>
                <w:sz w:val="24"/>
                <w:szCs w:val="24"/>
                <w:lang w:eastAsia="ru-RU"/>
              </w:rPr>
            </w:pPr>
            <w:r w:rsidRPr="00E72C2D">
              <w:rPr>
                <w:rFonts w:ascii="Times New Roman" w:eastAsia="Times New Roman" w:hAnsi="Times New Roman"/>
                <w:b/>
                <w:sz w:val="24"/>
                <w:szCs w:val="24"/>
                <w:lang w:eastAsia="ru-RU"/>
              </w:rPr>
              <w:t>Выполнение работ по одной или нескольким профессиям рабочих, должностям служащих</w:t>
            </w:r>
          </w:p>
        </w:tc>
        <w:tc>
          <w:tcPr>
            <w:tcW w:w="1134" w:type="dxa"/>
          </w:tcPr>
          <w:p w:rsidR="00CE6434" w:rsidRPr="00E72C2D" w:rsidRDefault="00CE6434" w:rsidP="00AB2876">
            <w:pPr>
              <w:tabs>
                <w:tab w:val="left" w:pos="7655"/>
              </w:tabs>
              <w:spacing w:after="0" w:line="240" w:lineRule="auto"/>
              <w:jc w:val="center"/>
              <w:rPr>
                <w:rFonts w:ascii="Times New Roman" w:eastAsia="Times New Roman" w:hAnsi="Times New Roman"/>
                <w:b/>
                <w:bCs/>
                <w:sz w:val="24"/>
                <w:szCs w:val="24"/>
                <w:lang w:eastAsia="ru-RU"/>
              </w:rPr>
            </w:pPr>
          </w:p>
        </w:tc>
      </w:tr>
      <w:tr w:rsidR="00CE6434" w:rsidRPr="00E72C2D" w:rsidTr="00FE5665">
        <w:trPr>
          <w:gridBefore w:val="1"/>
          <w:wBefore w:w="34" w:type="dxa"/>
        </w:trPr>
        <w:tc>
          <w:tcPr>
            <w:tcW w:w="9464" w:type="dxa"/>
            <w:gridSpan w:val="3"/>
          </w:tcPr>
          <w:p w:rsidR="00CE6434" w:rsidRPr="00E72C2D" w:rsidRDefault="00CE6434" w:rsidP="00AB2876">
            <w:pPr>
              <w:tabs>
                <w:tab w:val="left" w:pos="7655"/>
              </w:tabs>
              <w:spacing w:after="0" w:line="240" w:lineRule="auto"/>
              <w:rPr>
                <w:rFonts w:ascii="Times New Roman" w:eastAsia="Times New Roman" w:hAnsi="Times New Roman"/>
                <w:b/>
                <w:bCs/>
                <w:sz w:val="24"/>
                <w:szCs w:val="24"/>
                <w:lang w:eastAsia="ru-RU"/>
              </w:rPr>
            </w:pPr>
            <w:r w:rsidRPr="009C4AC3">
              <w:rPr>
                <w:rFonts w:ascii="Times New Roman" w:eastAsia="Times New Roman" w:hAnsi="Times New Roman"/>
                <w:b/>
                <w:sz w:val="24"/>
                <w:szCs w:val="24"/>
                <w:lang w:eastAsia="ru-RU"/>
              </w:rPr>
              <w:t>МДК 04.01 Выполнение работ по рабочей профессии «Продавец продовольственных товаров</w:t>
            </w:r>
            <w:r w:rsidRPr="00F57373">
              <w:rPr>
                <w:rFonts w:ascii="Times New Roman" w:eastAsia="Times New Roman" w:hAnsi="Times New Roman"/>
                <w:sz w:val="24"/>
                <w:szCs w:val="24"/>
                <w:lang w:eastAsia="ru-RU"/>
              </w:rPr>
              <w:t>»</w:t>
            </w:r>
          </w:p>
        </w:tc>
        <w:tc>
          <w:tcPr>
            <w:tcW w:w="1134" w:type="dxa"/>
          </w:tcPr>
          <w:p w:rsidR="00CE6434" w:rsidRPr="00E72C2D" w:rsidRDefault="00CE6434" w:rsidP="00AB2876">
            <w:pPr>
              <w:tabs>
                <w:tab w:val="left" w:pos="7655"/>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105</w:t>
            </w:r>
          </w:p>
        </w:tc>
      </w:tr>
      <w:tr w:rsidR="00CE6434" w:rsidRPr="00E72C2D" w:rsidTr="00FE5665">
        <w:trPr>
          <w:gridBefore w:val="1"/>
          <w:wBefore w:w="34" w:type="dxa"/>
        </w:trPr>
        <w:tc>
          <w:tcPr>
            <w:tcW w:w="9464" w:type="dxa"/>
            <w:gridSpan w:val="3"/>
          </w:tcPr>
          <w:p w:rsidR="00CE6434" w:rsidRPr="008D146D" w:rsidRDefault="00CE6434" w:rsidP="00AB2876">
            <w:pPr>
              <w:tabs>
                <w:tab w:val="left" w:pos="7655"/>
              </w:tabs>
              <w:spacing w:after="0" w:line="240" w:lineRule="auto"/>
              <w:rPr>
                <w:rFonts w:ascii="Times New Roman" w:eastAsia="Times New Roman" w:hAnsi="Times New Roman"/>
                <w:b/>
                <w:sz w:val="24"/>
                <w:szCs w:val="24"/>
                <w:lang w:eastAsia="ru-RU"/>
              </w:rPr>
            </w:pPr>
            <w:r w:rsidRPr="00545DC0">
              <w:rPr>
                <w:rFonts w:ascii="Times New Roman" w:eastAsia="Times New Roman" w:hAnsi="Times New Roman"/>
                <w:b/>
                <w:sz w:val="24"/>
                <w:szCs w:val="24"/>
                <w:lang w:eastAsia="ru-RU"/>
              </w:rPr>
              <w:t>Раздел 1</w:t>
            </w:r>
            <w:r>
              <w:rPr>
                <w:rFonts w:ascii="Times New Roman" w:eastAsia="Times New Roman" w:hAnsi="Times New Roman"/>
                <w:b/>
                <w:sz w:val="24"/>
                <w:szCs w:val="24"/>
                <w:lang w:eastAsia="ru-RU"/>
              </w:rPr>
              <w:t>. Технология торговли продовольственными товарами</w:t>
            </w:r>
          </w:p>
        </w:tc>
        <w:tc>
          <w:tcPr>
            <w:tcW w:w="1134" w:type="dxa"/>
          </w:tcPr>
          <w:p w:rsidR="00CE6434" w:rsidRPr="00E72C2D" w:rsidRDefault="00CE6434" w:rsidP="00AB2876">
            <w:pPr>
              <w:tabs>
                <w:tab w:val="left" w:pos="7655"/>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69</w:t>
            </w:r>
          </w:p>
        </w:tc>
      </w:tr>
      <w:tr w:rsidR="00CE6434" w:rsidRPr="001319B3" w:rsidTr="00FE5665">
        <w:trPr>
          <w:gridBefore w:val="1"/>
          <w:wBefore w:w="34" w:type="dxa"/>
        </w:trPr>
        <w:tc>
          <w:tcPr>
            <w:tcW w:w="2376" w:type="dxa"/>
            <w:vMerge w:val="restart"/>
          </w:tcPr>
          <w:p w:rsidR="00CE6434" w:rsidRPr="001319B3" w:rsidRDefault="00CE6434" w:rsidP="00AB2876">
            <w:pPr>
              <w:tabs>
                <w:tab w:val="left" w:pos="7655"/>
              </w:tabs>
              <w:spacing w:after="0" w:line="240" w:lineRule="auto"/>
              <w:rPr>
                <w:rFonts w:ascii="Times New Roman" w:eastAsia="Times New Roman" w:hAnsi="Times New Roman"/>
                <w:b/>
                <w:sz w:val="24"/>
                <w:szCs w:val="24"/>
                <w:lang w:eastAsia="ru-RU"/>
              </w:rPr>
            </w:pPr>
            <w:r w:rsidRPr="001319B3">
              <w:rPr>
                <w:rFonts w:ascii="Times New Roman" w:hAnsi="Times New Roman"/>
                <w:b/>
                <w:bCs/>
                <w:sz w:val="24"/>
                <w:szCs w:val="24"/>
              </w:rPr>
              <w:t>Тема 1.1 Товароведение продовольственных товаров</w:t>
            </w: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b/>
                <w:bCs/>
                <w:sz w:val="24"/>
                <w:szCs w:val="24"/>
              </w:rPr>
              <w:t>Содержание учебного материала</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33</w:t>
            </w:r>
          </w:p>
        </w:tc>
      </w:tr>
      <w:tr w:rsidR="00CE6434" w:rsidRPr="001319B3" w:rsidTr="00FE5665">
        <w:trPr>
          <w:gridBefore w:val="1"/>
          <w:wBefore w:w="34" w:type="dxa"/>
          <w:trHeight w:val="375"/>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sz w:val="24"/>
                <w:szCs w:val="24"/>
              </w:rPr>
              <w:t>Классификация ассортимента продовольственных товаров</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CE6434" w:rsidRPr="001319B3" w:rsidTr="00FE5665">
        <w:trPr>
          <w:gridBefore w:val="1"/>
          <w:wBefore w:w="34" w:type="dxa"/>
          <w:trHeight w:val="375"/>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sz w:val="24"/>
                <w:szCs w:val="24"/>
              </w:rPr>
              <w:t>Классификация, характеристика основных ви</w:t>
            </w:r>
            <w:r w:rsidRPr="001319B3">
              <w:rPr>
                <w:rFonts w:ascii="Times New Roman" w:hAnsi="Times New Roman"/>
                <w:sz w:val="24"/>
                <w:szCs w:val="24"/>
              </w:rPr>
              <w:lastRenderedPageBreak/>
              <w:t>дов, показатели качества, требования к упаковке, маркировке, хранению плодовоовощных товаров</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CE6434" w:rsidRPr="001319B3" w:rsidTr="00FE5665">
        <w:trPr>
          <w:gridBefore w:val="1"/>
          <w:wBefore w:w="34" w:type="dxa"/>
          <w:trHeight w:val="375"/>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sz w:val="24"/>
                <w:szCs w:val="24"/>
              </w:rPr>
              <w:t>Классификация, характеристика основных видов, показатели качества, требования к упаковке, маркировке, хранению:   сахара, меда, крахмала.</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CE6434" w:rsidRPr="001319B3" w:rsidTr="00FE5665">
        <w:trPr>
          <w:gridBefore w:val="1"/>
          <w:wBefore w:w="34" w:type="dxa"/>
          <w:trHeight w:val="375"/>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sz w:val="24"/>
                <w:szCs w:val="24"/>
              </w:rPr>
              <w:t>Классификация, характеристика основных видов,  требования к упаковке, маркировке, хранению  чая, кофе, табачных изделий,  алкогольных и безалкогольных напитков.</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CE6434" w:rsidRPr="001319B3" w:rsidTr="00FE5665">
        <w:trPr>
          <w:gridBefore w:val="1"/>
          <w:wBefore w:w="34" w:type="dxa"/>
          <w:trHeight w:val="375"/>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sz w:val="24"/>
                <w:szCs w:val="24"/>
              </w:rPr>
              <w:t>Классификация, характеристика основных видов,  требования к упаковке, маркировке, хранению  кисломолочных продуктов, молочных консервов, сыров.</w:t>
            </w:r>
          </w:p>
        </w:tc>
        <w:tc>
          <w:tcPr>
            <w:tcW w:w="1134" w:type="dxa"/>
          </w:tcPr>
          <w:p w:rsidR="00CE6434" w:rsidRPr="001319B3" w:rsidRDefault="00CE6434" w:rsidP="00AB2876">
            <w:pPr>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b/>
                <w:bCs/>
                <w:sz w:val="24"/>
                <w:szCs w:val="24"/>
              </w:rPr>
              <w:t>Практические занятия</w:t>
            </w:r>
          </w:p>
        </w:tc>
        <w:tc>
          <w:tcPr>
            <w:tcW w:w="1134" w:type="dxa"/>
          </w:tcPr>
          <w:p w:rsidR="00CE6434" w:rsidRPr="001319B3" w:rsidRDefault="00CE6434" w:rsidP="00AB2876">
            <w:pPr>
              <w:spacing w:after="0" w:line="240" w:lineRule="auto"/>
              <w:jc w:val="center"/>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12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sz w:val="24"/>
                <w:szCs w:val="24"/>
              </w:rPr>
              <w:t>Оценка уровня потребительских свойств и показателей качества вкусовых товаров.</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eastAsia="Times New Roman" w:hAnsi="Times New Roman"/>
                <w:bCs/>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sz w:val="24"/>
                <w:szCs w:val="24"/>
              </w:rPr>
              <w:t>Оценка уровня потребительских свойств и показателей качества молочных товаров.</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eastAsia="Times New Roman" w:hAnsi="Times New Roman"/>
                <w:bCs/>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sz w:val="24"/>
                <w:szCs w:val="24"/>
              </w:rPr>
              <w:t>Оценка уровня потребительских свойств и показателей качества  мяса  и мясных продуктов.</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eastAsia="Times New Roman" w:hAnsi="Times New Roman"/>
                <w:bCs/>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sz w:val="24"/>
                <w:szCs w:val="24"/>
              </w:rPr>
              <w:t>Оценка уровня потребительских свойств и показателей качества рыбы и рыбных товаров.</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eastAsia="Times New Roman" w:hAnsi="Times New Roman"/>
                <w:bCs/>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sz w:val="24"/>
                <w:szCs w:val="24"/>
              </w:rPr>
              <w:t>Оценка уровня потребительских свойств и показателей качества кондитерских товаров.</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eastAsia="Times New Roman" w:hAnsi="Times New Roman"/>
                <w:bCs/>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sz w:val="24"/>
                <w:szCs w:val="24"/>
              </w:rPr>
              <w:t>Оценка уровня потребительских свойств и показателей качества хлеба и хлебобулочных изделий.</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eastAsia="Times New Roman" w:hAnsi="Times New Roman"/>
                <w:bCs/>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b/>
                <w:bCs/>
                <w:sz w:val="24"/>
                <w:szCs w:val="24"/>
              </w:rPr>
              <w:t>Самостоятельная работа обучающихся</w:t>
            </w:r>
          </w:p>
        </w:tc>
        <w:tc>
          <w:tcPr>
            <w:tcW w:w="1134" w:type="dxa"/>
          </w:tcPr>
          <w:p w:rsidR="00CE6434" w:rsidRPr="001319B3" w:rsidRDefault="00CE6434" w:rsidP="00AB2876">
            <w:pPr>
              <w:spacing w:after="0" w:line="240" w:lineRule="auto"/>
              <w:jc w:val="center"/>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11</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sz w:val="24"/>
                <w:szCs w:val="24"/>
              </w:rPr>
              <w:t>Подготовка сообщений о переработанных плодах, овощах, грибах.</w:t>
            </w:r>
          </w:p>
        </w:tc>
        <w:tc>
          <w:tcPr>
            <w:tcW w:w="1134" w:type="dxa"/>
          </w:tcPr>
          <w:p w:rsidR="00CE6434" w:rsidRPr="001319B3" w:rsidRDefault="00CE6434" w:rsidP="00AB287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sz w:val="24"/>
                <w:szCs w:val="24"/>
              </w:rPr>
              <w:t>Составление опорного конспекта «Яйца пищевые» по ГОСТу</w:t>
            </w:r>
          </w:p>
        </w:tc>
        <w:tc>
          <w:tcPr>
            <w:tcW w:w="1134" w:type="dxa"/>
          </w:tcPr>
          <w:p w:rsidR="00CE6434" w:rsidRPr="001319B3" w:rsidRDefault="00CE6434" w:rsidP="00AB287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sz w:val="24"/>
                <w:szCs w:val="24"/>
              </w:rPr>
              <w:t>Составление коллекций круп и макаронных изделий</w:t>
            </w:r>
          </w:p>
        </w:tc>
        <w:tc>
          <w:tcPr>
            <w:tcW w:w="1134" w:type="dxa"/>
          </w:tcPr>
          <w:p w:rsidR="00CE6434" w:rsidRPr="001319B3" w:rsidRDefault="00CE6434" w:rsidP="00AB2876">
            <w:pPr>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3</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sz w:val="24"/>
                <w:szCs w:val="24"/>
              </w:rPr>
              <w:t>Составление опорного конспекта «Пищевые концентраты»</w:t>
            </w:r>
          </w:p>
        </w:tc>
        <w:tc>
          <w:tcPr>
            <w:tcW w:w="1134" w:type="dxa"/>
          </w:tcPr>
          <w:p w:rsidR="00CE6434" w:rsidRPr="001319B3" w:rsidRDefault="00CE6434" w:rsidP="00AB2876">
            <w:pPr>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CE6434" w:rsidRPr="001319B3" w:rsidTr="00FE5665">
        <w:trPr>
          <w:gridBefore w:val="1"/>
          <w:wBefore w:w="34" w:type="dxa"/>
        </w:trPr>
        <w:tc>
          <w:tcPr>
            <w:tcW w:w="2376" w:type="dxa"/>
            <w:vMerge w:val="restart"/>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hAnsi="Times New Roman"/>
                <w:b/>
                <w:bCs/>
                <w:sz w:val="24"/>
                <w:szCs w:val="24"/>
              </w:rPr>
              <w:t>Тема 1.2 Оперативные процессы в магазине</w:t>
            </w:r>
          </w:p>
        </w:tc>
        <w:tc>
          <w:tcPr>
            <w:tcW w:w="7088" w:type="dxa"/>
            <w:gridSpan w:val="2"/>
          </w:tcPr>
          <w:p w:rsidR="00CE6434" w:rsidRPr="001319B3" w:rsidRDefault="00CE6434" w:rsidP="00AB2876">
            <w:pPr>
              <w:spacing w:after="0" w:line="240" w:lineRule="auto"/>
              <w:jc w:val="both"/>
              <w:rPr>
                <w:rFonts w:ascii="Times New Roman" w:hAnsi="Times New Roman"/>
                <w:sz w:val="24"/>
                <w:szCs w:val="24"/>
              </w:rPr>
            </w:pPr>
            <w:r w:rsidRPr="001319B3">
              <w:rPr>
                <w:rFonts w:ascii="Times New Roman" w:hAnsi="Times New Roman"/>
                <w:b/>
                <w:bCs/>
                <w:sz w:val="24"/>
                <w:szCs w:val="24"/>
              </w:rPr>
              <w:t>Содержание учебно</w:t>
            </w:r>
            <w:r w:rsidRPr="001319B3">
              <w:rPr>
                <w:rFonts w:ascii="Times New Roman" w:hAnsi="Times New Roman"/>
                <w:b/>
                <w:bCs/>
                <w:sz w:val="24"/>
                <w:szCs w:val="24"/>
              </w:rPr>
              <w:lastRenderedPageBreak/>
              <w:t xml:space="preserve">го </w:t>
            </w:r>
            <w:r w:rsidRPr="001319B3">
              <w:rPr>
                <w:rFonts w:ascii="Times New Roman" w:hAnsi="Times New Roman"/>
                <w:b/>
                <w:bCs/>
                <w:sz w:val="24"/>
                <w:szCs w:val="24"/>
              </w:rPr>
              <w:lastRenderedPageBreak/>
              <w:t>м</w:t>
            </w:r>
            <w:r w:rsidRPr="001319B3">
              <w:rPr>
                <w:rFonts w:ascii="Times New Roman" w:hAnsi="Times New Roman"/>
                <w:b/>
                <w:bCs/>
                <w:sz w:val="24"/>
                <w:szCs w:val="24"/>
              </w:rPr>
              <w:lastRenderedPageBreak/>
              <w:t>атериала</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36</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hAnsi="Times New Roman"/>
                <w:b/>
                <w:bCs/>
                <w:sz w:val="24"/>
                <w:szCs w:val="24"/>
              </w:rPr>
            </w:pPr>
          </w:p>
        </w:tc>
        <w:tc>
          <w:tcPr>
            <w:tcW w:w="7088" w:type="dxa"/>
            <w:gridSpan w:val="2"/>
          </w:tcPr>
          <w:p w:rsidR="00CE6434" w:rsidRPr="001319B3" w:rsidRDefault="00CE6434" w:rsidP="00AB2876">
            <w:pPr>
              <w:spacing w:after="0" w:line="240" w:lineRule="auto"/>
              <w:jc w:val="both"/>
              <w:rPr>
                <w:rFonts w:ascii="Times New Roman" w:hAnsi="Times New Roman"/>
                <w:bCs/>
                <w:sz w:val="24"/>
                <w:szCs w:val="24"/>
              </w:rPr>
            </w:pPr>
            <w:r w:rsidRPr="001319B3">
              <w:rPr>
                <w:rFonts w:ascii="Times New Roman" w:hAnsi="Times New Roman"/>
                <w:bCs/>
                <w:sz w:val="24"/>
                <w:szCs w:val="24"/>
              </w:rPr>
              <w:t>Содержание торгово-технологического процесса магазина</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hAnsi="Times New Roman"/>
                <w:b/>
                <w:bCs/>
                <w:sz w:val="24"/>
                <w:szCs w:val="24"/>
              </w:rPr>
            </w:pPr>
          </w:p>
        </w:tc>
        <w:tc>
          <w:tcPr>
            <w:tcW w:w="7088" w:type="dxa"/>
            <w:gridSpan w:val="2"/>
          </w:tcPr>
          <w:p w:rsidR="00CE6434" w:rsidRPr="001319B3" w:rsidRDefault="00CE6434" w:rsidP="00AB2876">
            <w:pPr>
              <w:spacing w:after="0" w:line="240" w:lineRule="auto"/>
              <w:jc w:val="both"/>
              <w:rPr>
                <w:rFonts w:ascii="Times New Roman" w:hAnsi="Times New Roman"/>
                <w:sz w:val="24"/>
                <w:szCs w:val="24"/>
              </w:rPr>
            </w:pPr>
            <w:r w:rsidRPr="001319B3">
              <w:rPr>
                <w:rFonts w:ascii="Times New Roman" w:hAnsi="Times New Roman"/>
                <w:sz w:val="24"/>
                <w:szCs w:val="24"/>
              </w:rPr>
              <w:t>Операции по поступлению товаров в магазин.</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hAnsi="Times New Roman"/>
                <w:b/>
                <w:bCs/>
                <w:sz w:val="24"/>
                <w:szCs w:val="24"/>
              </w:rPr>
            </w:pPr>
          </w:p>
        </w:tc>
        <w:tc>
          <w:tcPr>
            <w:tcW w:w="7088" w:type="dxa"/>
            <w:gridSpan w:val="2"/>
          </w:tcPr>
          <w:p w:rsidR="00CE6434" w:rsidRPr="001319B3" w:rsidRDefault="00CE6434" w:rsidP="00AB2876">
            <w:pPr>
              <w:spacing w:after="0" w:line="240" w:lineRule="auto"/>
              <w:jc w:val="both"/>
              <w:rPr>
                <w:rFonts w:ascii="Times New Roman" w:hAnsi="Times New Roman"/>
                <w:sz w:val="24"/>
                <w:szCs w:val="24"/>
              </w:rPr>
            </w:pPr>
            <w:r w:rsidRPr="001319B3">
              <w:rPr>
                <w:rFonts w:ascii="Times New Roman" w:hAnsi="Times New Roman"/>
                <w:sz w:val="24"/>
                <w:szCs w:val="24"/>
              </w:rPr>
              <w:t>Хранение продовольственных товаров с учетом групп, товарного соседства и сроков поступления.</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hAnsi="Times New Roman"/>
                <w:b/>
                <w:bCs/>
                <w:sz w:val="24"/>
                <w:szCs w:val="24"/>
              </w:rPr>
            </w:pPr>
          </w:p>
        </w:tc>
        <w:tc>
          <w:tcPr>
            <w:tcW w:w="7088" w:type="dxa"/>
            <w:gridSpan w:val="2"/>
          </w:tcPr>
          <w:p w:rsidR="00CE6434" w:rsidRPr="001319B3" w:rsidRDefault="00CE6434" w:rsidP="00AB2876">
            <w:pPr>
              <w:spacing w:after="0" w:line="240" w:lineRule="auto"/>
              <w:jc w:val="both"/>
              <w:rPr>
                <w:rFonts w:ascii="Times New Roman" w:hAnsi="Times New Roman"/>
                <w:sz w:val="24"/>
                <w:szCs w:val="24"/>
              </w:rPr>
            </w:pPr>
            <w:r w:rsidRPr="001319B3">
              <w:rPr>
                <w:rFonts w:ascii="Times New Roman" w:hAnsi="Times New Roman"/>
                <w:sz w:val="24"/>
                <w:szCs w:val="24"/>
              </w:rPr>
              <w:t>Подготовка продовольственных товаров к продаже.</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hAnsi="Times New Roman"/>
                <w:b/>
                <w:bCs/>
                <w:sz w:val="24"/>
                <w:szCs w:val="24"/>
              </w:rPr>
            </w:pPr>
          </w:p>
        </w:tc>
        <w:tc>
          <w:tcPr>
            <w:tcW w:w="7088" w:type="dxa"/>
            <w:gridSpan w:val="2"/>
          </w:tcPr>
          <w:p w:rsidR="00CE6434" w:rsidRPr="001319B3" w:rsidRDefault="00CE6434" w:rsidP="00AB2876">
            <w:pPr>
              <w:spacing w:after="0" w:line="240" w:lineRule="auto"/>
              <w:jc w:val="both"/>
              <w:rPr>
                <w:rFonts w:ascii="Times New Roman" w:hAnsi="Times New Roman"/>
                <w:sz w:val="24"/>
                <w:szCs w:val="24"/>
              </w:rPr>
            </w:pPr>
            <w:r w:rsidRPr="001319B3">
              <w:rPr>
                <w:rFonts w:ascii="Times New Roman" w:hAnsi="Times New Roman"/>
                <w:sz w:val="24"/>
                <w:szCs w:val="24"/>
              </w:rPr>
              <w:t>Размещение и выкладка продовольственных товаров в торговом зале</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hAnsi="Times New Roman"/>
                <w:b/>
                <w:bCs/>
                <w:sz w:val="24"/>
                <w:szCs w:val="24"/>
              </w:rPr>
            </w:pP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b/>
                <w:bCs/>
                <w:sz w:val="24"/>
                <w:szCs w:val="24"/>
                <w:lang w:eastAsia="ru-RU"/>
              </w:rPr>
            </w:pPr>
            <w:r w:rsidRPr="001319B3">
              <w:rPr>
                <w:rFonts w:ascii="Times New Roman" w:hAnsi="Times New Roman"/>
                <w:sz w:val="24"/>
                <w:szCs w:val="24"/>
              </w:rPr>
              <w:t>Консультирование покупателей о пищевой ценности, вкусовых особенностях и свойствах основных групп продовольственных товаров.</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hAnsi="Times New Roman"/>
                <w:sz w:val="24"/>
                <w:szCs w:val="24"/>
              </w:rPr>
            </w:pPr>
            <w:r w:rsidRPr="001319B3">
              <w:rPr>
                <w:rFonts w:ascii="Times New Roman" w:hAnsi="Times New Roman"/>
                <w:sz w:val="24"/>
                <w:szCs w:val="24"/>
              </w:rPr>
              <w:t>Основные элементы процесса продажи товаров</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hAnsi="Times New Roman"/>
                <w:sz w:val="24"/>
                <w:szCs w:val="24"/>
              </w:rPr>
            </w:pPr>
            <w:r w:rsidRPr="001319B3">
              <w:rPr>
                <w:rFonts w:ascii="Times New Roman" w:hAnsi="Times New Roman"/>
                <w:sz w:val="24"/>
                <w:szCs w:val="24"/>
              </w:rPr>
              <w:t>Правила продажи отдельных видов продовольственных товаров</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hAnsi="Times New Roman"/>
                <w:sz w:val="24"/>
                <w:szCs w:val="24"/>
              </w:rPr>
            </w:pPr>
            <w:r w:rsidRPr="001319B3">
              <w:rPr>
                <w:rFonts w:ascii="Times New Roman" w:hAnsi="Times New Roman"/>
                <w:sz w:val="24"/>
                <w:szCs w:val="24"/>
              </w:rPr>
              <w:t>Обслуживание покупателей с использованием различных методов продажи.</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19B3">
              <w:rPr>
                <w:rFonts w:ascii="Times New Roman" w:hAnsi="Times New Roman"/>
                <w:b/>
                <w:bCs/>
                <w:sz w:val="24"/>
                <w:szCs w:val="24"/>
              </w:rPr>
              <w:t>Практические занятия</w:t>
            </w:r>
          </w:p>
        </w:tc>
        <w:tc>
          <w:tcPr>
            <w:tcW w:w="1134" w:type="dxa"/>
          </w:tcPr>
          <w:p w:rsidR="00CE6434" w:rsidRPr="001319B3" w:rsidRDefault="00CE6434" w:rsidP="00AB2876">
            <w:pPr>
              <w:spacing w:after="0" w:line="240" w:lineRule="auto"/>
              <w:jc w:val="center"/>
              <w:rPr>
                <w:rFonts w:ascii="Times New Roman" w:hAnsi="Times New Roman"/>
                <w:b/>
                <w:sz w:val="24"/>
                <w:szCs w:val="24"/>
              </w:rPr>
            </w:pPr>
            <w:r w:rsidRPr="001319B3">
              <w:rPr>
                <w:rFonts w:ascii="Times New Roman" w:hAnsi="Times New Roman"/>
                <w:b/>
                <w:sz w:val="24"/>
                <w:szCs w:val="24"/>
              </w:rPr>
              <w:t>6</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19B3">
              <w:rPr>
                <w:rFonts w:ascii="Times New Roman" w:hAnsi="Times New Roman"/>
                <w:sz w:val="24"/>
                <w:szCs w:val="24"/>
              </w:rPr>
              <w:t>Оценка правильности оформления сопроводительных документов.</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319B3">
              <w:rPr>
                <w:rFonts w:ascii="Times New Roman" w:hAnsi="Times New Roman"/>
                <w:sz w:val="24"/>
                <w:szCs w:val="24"/>
              </w:rPr>
              <w:t>Разработка планограмм по размещению продовольственных товаров</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19B3">
              <w:rPr>
                <w:rFonts w:ascii="Times New Roman" w:hAnsi="Times New Roman"/>
                <w:sz w:val="24"/>
                <w:szCs w:val="24"/>
              </w:rPr>
              <w:t>Технологии активных продаж.</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19B3">
              <w:rPr>
                <w:rFonts w:ascii="Times New Roman" w:hAnsi="Times New Roman"/>
                <w:b/>
                <w:bCs/>
                <w:sz w:val="24"/>
                <w:szCs w:val="24"/>
              </w:rPr>
              <w:t>Самостоятельная работа обучающихся</w:t>
            </w:r>
          </w:p>
        </w:tc>
        <w:tc>
          <w:tcPr>
            <w:tcW w:w="1134" w:type="dxa"/>
          </w:tcPr>
          <w:p w:rsidR="00CE6434" w:rsidRPr="001319B3" w:rsidRDefault="00CE6434" w:rsidP="00AB2876">
            <w:pPr>
              <w:spacing w:after="0" w:line="240" w:lineRule="auto"/>
              <w:jc w:val="center"/>
              <w:rPr>
                <w:rFonts w:ascii="Times New Roman" w:hAnsi="Times New Roman"/>
                <w:b/>
                <w:sz w:val="24"/>
                <w:szCs w:val="24"/>
              </w:rPr>
            </w:pPr>
            <w:r w:rsidRPr="001319B3">
              <w:rPr>
                <w:rFonts w:ascii="Times New Roman" w:hAnsi="Times New Roman"/>
                <w:b/>
                <w:sz w:val="24"/>
                <w:szCs w:val="24"/>
              </w:rPr>
              <w:t>12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jc w:val="both"/>
              <w:rPr>
                <w:rFonts w:ascii="Times New Roman" w:hAnsi="Times New Roman"/>
                <w:sz w:val="24"/>
                <w:szCs w:val="24"/>
              </w:rPr>
            </w:pPr>
            <w:r w:rsidRPr="001319B3">
              <w:rPr>
                <w:rFonts w:ascii="Times New Roman" w:hAnsi="Times New Roman"/>
                <w:sz w:val="24"/>
                <w:szCs w:val="24"/>
              </w:rPr>
              <w:t>Составление опорного конспекта. Потери товаров при хранении в магазине.</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jc w:val="both"/>
              <w:rPr>
                <w:rFonts w:ascii="Times New Roman" w:hAnsi="Times New Roman"/>
                <w:b/>
                <w:bCs/>
                <w:sz w:val="24"/>
                <w:szCs w:val="24"/>
              </w:rPr>
            </w:pPr>
            <w:r w:rsidRPr="001319B3">
              <w:rPr>
                <w:rFonts w:ascii="Times New Roman" w:hAnsi="Times New Roman"/>
                <w:sz w:val="24"/>
                <w:szCs w:val="24"/>
              </w:rPr>
              <w:t xml:space="preserve">Подготовка сообщений. </w:t>
            </w:r>
            <w:r w:rsidRPr="001319B3">
              <w:rPr>
                <w:rFonts w:ascii="Times New Roman" w:hAnsi="Times New Roman"/>
                <w:bCs/>
                <w:sz w:val="24"/>
                <w:szCs w:val="24"/>
              </w:rPr>
              <w:t>Вн</w:t>
            </w:r>
            <w:r w:rsidRPr="001319B3">
              <w:rPr>
                <w:rFonts w:ascii="Times New Roman" w:hAnsi="Times New Roman"/>
                <w:bCs/>
                <w:sz w:val="24"/>
                <w:szCs w:val="24"/>
              </w:rPr>
              <w:lastRenderedPageBreak/>
              <w:t>емагазинные формы продажи товаров.</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jc w:val="both"/>
              <w:rPr>
                <w:rFonts w:ascii="Times New Roman" w:hAnsi="Times New Roman"/>
                <w:sz w:val="24"/>
                <w:szCs w:val="24"/>
              </w:rPr>
            </w:pPr>
            <w:r w:rsidRPr="001319B3">
              <w:rPr>
                <w:rFonts w:ascii="Times New Roman" w:hAnsi="Times New Roman"/>
                <w:sz w:val="24"/>
                <w:szCs w:val="24"/>
              </w:rPr>
              <w:t>Реферат. Организация технологических процессов продовольственного магазина.</w:t>
            </w:r>
          </w:p>
        </w:tc>
        <w:tc>
          <w:tcPr>
            <w:tcW w:w="1134" w:type="dxa"/>
          </w:tcPr>
          <w:p w:rsidR="00CE6434" w:rsidRPr="001319B3" w:rsidRDefault="00CE6434" w:rsidP="00AB2876">
            <w:pPr>
              <w:spacing w:after="0" w:line="240" w:lineRule="auto"/>
              <w:jc w:val="center"/>
              <w:rPr>
                <w:rFonts w:ascii="Times New Roman" w:hAnsi="Times New Roman"/>
                <w:sz w:val="24"/>
                <w:szCs w:val="24"/>
              </w:rPr>
            </w:pPr>
            <w:r>
              <w:rPr>
                <w:rFonts w:ascii="Times New Roman" w:hAnsi="Times New Roman"/>
                <w:sz w:val="24"/>
                <w:szCs w:val="24"/>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319B3">
              <w:rPr>
                <w:rFonts w:ascii="Times New Roman" w:hAnsi="Times New Roman"/>
                <w:bCs/>
                <w:sz w:val="24"/>
                <w:szCs w:val="24"/>
              </w:rPr>
              <w:t>Презентация. Мерчандайзинг торгового предприятия.</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hAnsi="Times New Roman"/>
                <w:sz w:val="24"/>
                <w:szCs w:val="24"/>
              </w:rPr>
              <w:t>4</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319B3">
              <w:rPr>
                <w:rFonts w:ascii="Times New Roman" w:hAnsi="Times New Roman"/>
                <w:bCs/>
                <w:sz w:val="24"/>
                <w:szCs w:val="24"/>
              </w:rPr>
              <w:t>Разработка перечня дополнительных услуг для магазинов различных типов</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CE6434" w:rsidRPr="001319B3" w:rsidTr="00FE5665">
        <w:trPr>
          <w:gridBefore w:val="1"/>
          <w:wBefore w:w="34" w:type="dxa"/>
        </w:trPr>
        <w:tc>
          <w:tcPr>
            <w:tcW w:w="2376" w:type="dxa"/>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eastAsia="Times New Roman" w:hAnsi="Times New Roman"/>
                <w:b/>
                <w:sz w:val="24"/>
                <w:szCs w:val="24"/>
                <w:lang w:eastAsia="ru-RU"/>
              </w:rPr>
              <w:t>Раздел 2</w:t>
            </w:r>
          </w:p>
        </w:tc>
        <w:tc>
          <w:tcPr>
            <w:tcW w:w="7088" w:type="dxa"/>
            <w:gridSpan w:val="2"/>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r w:rsidRPr="001319B3">
              <w:rPr>
                <w:rFonts w:ascii="Times New Roman" w:hAnsi="Times New Roman"/>
                <w:b/>
                <w:sz w:val="24"/>
                <w:szCs w:val="24"/>
              </w:rPr>
              <w:t xml:space="preserve">Психология делового общения </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36</w:t>
            </w:r>
          </w:p>
        </w:tc>
      </w:tr>
      <w:tr w:rsidR="00CE6434" w:rsidRPr="001319B3" w:rsidTr="00FE5665">
        <w:trPr>
          <w:gridBefore w:val="1"/>
          <w:wBefore w:w="34" w:type="dxa"/>
        </w:trPr>
        <w:tc>
          <w:tcPr>
            <w:tcW w:w="2376" w:type="dxa"/>
            <w:vMerge w:val="restart"/>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hAnsi="Times New Roman"/>
                <w:b/>
                <w:bCs/>
                <w:sz w:val="24"/>
                <w:szCs w:val="24"/>
              </w:rPr>
              <w:t>Тема 2.1 Психология познавательной деятельности личности</w:t>
            </w:r>
          </w:p>
        </w:tc>
        <w:tc>
          <w:tcPr>
            <w:tcW w:w="7088" w:type="dxa"/>
            <w:gridSpan w:val="2"/>
          </w:tcPr>
          <w:p w:rsidR="00CE6434" w:rsidRPr="001319B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19B3">
              <w:rPr>
                <w:rFonts w:ascii="Times New Roman" w:hAnsi="Times New Roman"/>
                <w:b/>
                <w:bCs/>
                <w:sz w:val="24"/>
                <w:szCs w:val="24"/>
              </w:rPr>
              <w:t>Содержание учебного материала</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9</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hAnsi="Times New Roman"/>
                <w:b/>
                <w:bCs/>
                <w:sz w:val="24"/>
                <w:szCs w:val="24"/>
              </w:rPr>
            </w:pPr>
          </w:p>
        </w:tc>
        <w:tc>
          <w:tcPr>
            <w:tcW w:w="7088" w:type="dxa"/>
            <w:gridSpan w:val="2"/>
          </w:tcPr>
          <w:p w:rsidR="00CE6434" w:rsidRPr="001319B3" w:rsidRDefault="00CE6434" w:rsidP="00AB2876">
            <w:pPr>
              <w:spacing w:after="0" w:line="240" w:lineRule="auto"/>
              <w:jc w:val="both"/>
              <w:rPr>
                <w:rFonts w:ascii="Times New Roman" w:hAnsi="Times New Roman"/>
                <w:sz w:val="24"/>
                <w:szCs w:val="24"/>
              </w:rPr>
            </w:pPr>
            <w:r w:rsidRPr="001319B3">
              <w:rPr>
                <w:rFonts w:ascii="Times New Roman" w:hAnsi="Times New Roman"/>
                <w:sz w:val="24"/>
                <w:szCs w:val="24"/>
              </w:rPr>
              <w:t xml:space="preserve">Понятие о психических познавательных процессах. Внимание, как условие сознательной деятельности. Ощущения и восприятие. Память. </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hAnsi="Times New Roman"/>
                <w:b/>
                <w:bCs/>
                <w:sz w:val="24"/>
                <w:szCs w:val="24"/>
              </w:rPr>
            </w:pPr>
          </w:p>
        </w:tc>
        <w:tc>
          <w:tcPr>
            <w:tcW w:w="7088" w:type="dxa"/>
            <w:gridSpan w:val="2"/>
          </w:tcPr>
          <w:p w:rsidR="00CE6434" w:rsidRPr="001319B3" w:rsidRDefault="00CE6434" w:rsidP="00AB2876">
            <w:pPr>
              <w:spacing w:after="0" w:line="240" w:lineRule="auto"/>
              <w:jc w:val="both"/>
              <w:rPr>
                <w:rFonts w:ascii="Times New Roman" w:hAnsi="Times New Roman"/>
                <w:sz w:val="24"/>
                <w:szCs w:val="24"/>
              </w:rPr>
            </w:pPr>
            <w:r w:rsidRPr="001319B3">
              <w:rPr>
                <w:rFonts w:ascii="Times New Roman" w:hAnsi="Times New Roman"/>
                <w:sz w:val="24"/>
                <w:szCs w:val="24"/>
              </w:rPr>
              <w:t xml:space="preserve">Мышление, воображение и речь. Способы активизации мышления и воображения. </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hAnsi="Times New Roman"/>
                <w:b/>
                <w:bCs/>
                <w:sz w:val="24"/>
                <w:szCs w:val="24"/>
              </w:rPr>
            </w:pPr>
          </w:p>
        </w:tc>
        <w:tc>
          <w:tcPr>
            <w:tcW w:w="7088" w:type="dxa"/>
            <w:gridSpan w:val="2"/>
          </w:tcPr>
          <w:p w:rsidR="00CE6434" w:rsidRPr="001319B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19B3">
              <w:rPr>
                <w:rFonts w:ascii="Times New Roman" w:hAnsi="Times New Roman"/>
                <w:b/>
                <w:bCs/>
                <w:sz w:val="24"/>
                <w:szCs w:val="24"/>
              </w:rPr>
              <w:t>Практические занятия</w:t>
            </w:r>
          </w:p>
        </w:tc>
        <w:tc>
          <w:tcPr>
            <w:tcW w:w="1134" w:type="dxa"/>
          </w:tcPr>
          <w:p w:rsidR="00CE6434" w:rsidRPr="001319B3" w:rsidRDefault="00CE6434" w:rsidP="00AB2876">
            <w:pPr>
              <w:spacing w:after="0" w:line="240" w:lineRule="auto"/>
              <w:jc w:val="center"/>
              <w:rPr>
                <w:rFonts w:ascii="Times New Roman" w:hAnsi="Times New Roman"/>
                <w:b/>
                <w:sz w:val="24"/>
                <w:szCs w:val="24"/>
              </w:rPr>
            </w:pPr>
            <w:r w:rsidRPr="001319B3">
              <w:rPr>
                <w:rFonts w:ascii="Times New Roman" w:hAnsi="Times New Roman"/>
                <w:b/>
                <w:sz w:val="24"/>
                <w:szCs w:val="24"/>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hAnsi="Times New Roman"/>
                <w:b/>
                <w:bCs/>
                <w:sz w:val="24"/>
                <w:szCs w:val="24"/>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sz w:val="24"/>
                <w:szCs w:val="24"/>
              </w:rPr>
              <w:t>Выполнение упражнений по развитию психических познавательных процессов.</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hAnsi="Times New Roman"/>
                <w:b/>
                <w:bCs/>
                <w:sz w:val="24"/>
                <w:szCs w:val="24"/>
              </w:rPr>
            </w:pPr>
          </w:p>
        </w:tc>
        <w:tc>
          <w:tcPr>
            <w:tcW w:w="7088" w:type="dxa"/>
            <w:gridSpan w:val="2"/>
          </w:tcPr>
          <w:p w:rsidR="00CE6434" w:rsidRPr="001319B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19B3">
              <w:rPr>
                <w:rFonts w:ascii="Times New Roman" w:hAnsi="Times New Roman"/>
                <w:b/>
                <w:bCs/>
                <w:sz w:val="24"/>
                <w:szCs w:val="24"/>
              </w:rPr>
              <w:t>Самостоятельная работа обучающихся</w:t>
            </w:r>
          </w:p>
        </w:tc>
        <w:tc>
          <w:tcPr>
            <w:tcW w:w="1134" w:type="dxa"/>
          </w:tcPr>
          <w:p w:rsidR="00CE6434" w:rsidRPr="001319B3" w:rsidRDefault="00CE6434" w:rsidP="00AB2876">
            <w:pPr>
              <w:spacing w:after="0" w:line="240" w:lineRule="auto"/>
              <w:jc w:val="center"/>
              <w:rPr>
                <w:rFonts w:ascii="Times New Roman" w:hAnsi="Times New Roman"/>
                <w:b/>
                <w:sz w:val="24"/>
                <w:szCs w:val="24"/>
              </w:rPr>
            </w:pPr>
            <w:r w:rsidRPr="001319B3">
              <w:rPr>
                <w:rFonts w:ascii="Times New Roman" w:hAnsi="Times New Roman"/>
                <w:b/>
                <w:sz w:val="24"/>
                <w:szCs w:val="24"/>
              </w:rPr>
              <w:t>3</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b/>
                <w:bCs/>
                <w:sz w:val="24"/>
                <w:szCs w:val="24"/>
                <w:lang w:eastAsia="ru-RU"/>
              </w:rPr>
            </w:pPr>
            <w:r w:rsidRPr="001319B3">
              <w:rPr>
                <w:rFonts w:ascii="Times New Roman" w:hAnsi="Times New Roman"/>
                <w:sz w:val="24"/>
                <w:szCs w:val="24"/>
              </w:rPr>
              <w:t>Разработка способов развития памяти и внимания.</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3</w:t>
            </w:r>
          </w:p>
        </w:tc>
      </w:tr>
      <w:tr w:rsidR="00CE6434" w:rsidRPr="001319B3" w:rsidTr="00FE5665">
        <w:trPr>
          <w:gridBefore w:val="1"/>
          <w:wBefore w:w="34" w:type="dxa"/>
        </w:trPr>
        <w:tc>
          <w:tcPr>
            <w:tcW w:w="2376" w:type="dxa"/>
            <w:vMerge w:val="restart"/>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hAnsi="Times New Roman"/>
                <w:b/>
                <w:bCs/>
                <w:sz w:val="24"/>
                <w:szCs w:val="24"/>
              </w:rPr>
              <w:t>Тема 2.2 Индивидуально-типологические особенности личности</w:t>
            </w:r>
          </w:p>
        </w:tc>
        <w:tc>
          <w:tcPr>
            <w:tcW w:w="7088" w:type="dxa"/>
            <w:gridSpan w:val="2"/>
          </w:tcPr>
          <w:p w:rsidR="00CE6434" w:rsidRPr="001319B3" w:rsidRDefault="00CE6434" w:rsidP="00AB2876">
            <w:pPr>
              <w:tabs>
                <w:tab w:val="left" w:pos="7655"/>
              </w:tabs>
              <w:spacing w:after="0" w:line="240" w:lineRule="auto"/>
              <w:jc w:val="center"/>
              <w:rPr>
                <w:rFonts w:ascii="Times New Roman" w:hAnsi="Times New Roman"/>
                <w:sz w:val="24"/>
                <w:szCs w:val="24"/>
              </w:rPr>
            </w:pPr>
            <w:r w:rsidRPr="001319B3">
              <w:rPr>
                <w:rFonts w:ascii="Times New Roman" w:hAnsi="Times New Roman"/>
                <w:b/>
                <w:bCs/>
                <w:sz w:val="24"/>
                <w:szCs w:val="24"/>
              </w:rPr>
              <w:t>Содержание учебного материала</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12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sz w:val="24"/>
                <w:szCs w:val="24"/>
              </w:rPr>
              <w:t xml:space="preserve">Понятие  личности в психологии. Психологическая структура личности. Темперамент. Типология личности. Характер, его формирование характера. </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CE6434" w:rsidRPr="001319B3" w:rsidTr="00FE5665">
        <w:trPr>
          <w:gridBefore w:val="1"/>
          <w:wBefore w:w="34" w:type="dxa"/>
          <w:trHeight w:val="315"/>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rPr>
                <w:rFonts w:ascii="Times New Roman" w:hAnsi="Times New Roman"/>
                <w:b/>
                <w:sz w:val="24"/>
                <w:szCs w:val="24"/>
              </w:rPr>
            </w:pPr>
            <w:r w:rsidRPr="001319B3">
              <w:rPr>
                <w:rFonts w:ascii="Times New Roman" w:hAnsi="Times New Roman"/>
                <w:b/>
                <w:sz w:val="24"/>
                <w:szCs w:val="24"/>
              </w:rPr>
              <w:t>Практические занятия</w:t>
            </w:r>
          </w:p>
        </w:tc>
        <w:tc>
          <w:tcPr>
            <w:tcW w:w="1134" w:type="dxa"/>
          </w:tcPr>
          <w:p w:rsidR="00CE6434" w:rsidRPr="001319B3" w:rsidRDefault="00CE6434" w:rsidP="00AB2876">
            <w:pPr>
              <w:spacing w:after="0" w:line="240" w:lineRule="auto"/>
              <w:jc w:val="center"/>
              <w:rPr>
                <w:rFonts w:ascii="Times New Roman" w:hAnsi="Times New Roman"/>
                <w:b/>
                <w:sz w:val="24"/>
                <w:szCs w:val="24"/>
              </w:rPr>
            </w:pPr>
            <w:r w:rsidRPr="001319B3">
              <w:rPr>
                <w:rFonts w:ascii="Times New Roman" w:hAnsi="Times New Roman"/>
                <w:b/>
                <w:sz w:val="24"/>
                <w:szCs w:val="24"/>
              </w:rPr>
              <w:t>6</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jc w:val="both"/>
              <w:rPr>
                <w:rFonts w:ascii="Times New Roman" w:hAnsi="Times New Roman"/>
                <w:bCs/>
                <w:sz w:val="24"/>
                <w:szCs w:val="24"/>
              </w:rPr>
            </w:pPr>
            <w:r w:rsidRPr="001319B3">
              <w:rPr>
                <w:rFonts w:ascii="Times New Roman" w:hAnsi="Times New Roman"/>
                <w:bCs/>
                <w:sz w:val="24"/>
                <w:szCs w:val="24"/>
              </w:rPr>
              <w:t xml:space="preserve">Разработка  способов поведения </w:t>
            </w:r>
            <w:r>
              <w:rPr>
                <w:rFonts w:ascii="Times New Roman" w:hAnsi="Times New Roman"/>
                <w:bCs/>
                <w:sz w:val="24"/>
                <w:szCs w:val="24"/>
              </w:rPr>
              <w:t>продавца</w:t>
            </w:r>
            <w:r w:rsidRPr="001319B3">
              <w:rPr>
                <w:rFonts w:ascii="Times New Roman" w:hAnsi="Times New Roman"/>
                <w:bCs/>
                <w:sz w:val="24"/>
                <w:szCs w:val="24"/>
              </w:rPr>
              <w:t xml:space="preserve"> в зависимости от типа темперамента</w:t>
            </w:r>
            <w:r>
              <w:rPr>
                <w:rFonts w:ascii="Times New Roman" w:hAnsi="Times New Roman"/>
                <w:bCs/>
                <w:sz w:val="24"/>
                <w:szCs w:val="24"/>
              </w:rPr>
              <w:t xml:space="preserve"> покупателя</w:t>
            </w:r>
            <w:r w:rsidRPr="001319B3">
              <w:rPr>
                <w:rFonts w:ascii="Times New Roman" w:hAnsi="Times New Roman"/>
                <w:bCs/>
                <w:sz w:val="24"/>
                <w:szCs w:val="24"/>
              </w:rPr>
              <w:t>.</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jc w:val="both"/>
              <w:rPr>
                <w:rFonts w:ascii="Times New Roman" w:hAnsi="Times New Roman"/>
                <w:bCs/>
                <w:sz w:val="24"/>
                <w:szCs w:val="24"/>
              </w:rPr>
            </w:pPr>
            <w:r w:rsidRPr="001319B3">
              <w:rPr>
                <w:rFonts w:ascii="Times New Roman" w:hAnsi="Times New Roman"/>
                <w:bCs/>
                <w:sz w:val="24"/>
                <w:szCs w:val="24"/>
              </w:rPr>
              <w:t>Анализ типологии личности.</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jc w:val="both"/>
              <w:rPr>
                <w:rFonts w:ascii="Times New Roman" w:hAnsi="Times New Roman"/>
                <w:bCs/>
                <w:sz w:val="24"/>
                <w:szCs w:val="24"/>
              </w:rPr>
            </w:pPr>
            <w:r w:rsidRPr="001319B3">
              <w:rPr>
                <w:rFonts w:ascii="Times New Roman" w:hAnsi="Times New Roman"/>
                <w:bCs/>
                <w:sz w:val="24"/>
                <w:szCs w:val="24"/>
              </w:rPr>
              <w:t>Разработка способов формирования характера.</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jc w:val="both"/>
              <w:rPr>
                <w:rFonts w:ascii="Times New Roman" w:hAnsi="Times New Roman"/>
                <w:bCs/>
                <w:sz w:val="24"/>
                <w:szCs w:val="24"/>
              </w:rPr>
            </w:pPr>
            <w:r w:rsidRPr="001319B3">
              <w:rPr>
                <w:rFonts w:ascii="Times New Roman" w:hAnsi="Times New Roman"/>
                <w:b/>
                <w:bCs/>
                <w:sz w:val="24"/>
                <w:szCs w:val="24"/>
              </w:rPr>
              <w:t>Самостоятельная работа обучающихся</w:t>
            </w:r>
          </w:p>
        </w:tc>
        <w:tc>
          <w:tcPr>
            <w:tcW w:w="1134" w:type="dxa"/>
          </w:tcPr>
          <w:p w:rsidR="00CE6434" w:rsidRPr="001319B3" w:rsidRDefault="00CE6434" w:rsidP="00AB2876">
            <w:pPr>
              <w:spacing w:after="0" w:line="240" w:lineRule="auto"/>
              <w:jc w:val="center"/>
              <w:rPr>
                <w:rFonts w:ascii="Times New Roman" w:hAnsi="Times New Roman"/>
                <w:b/>
                <w:sz w:val="24"/>
                <w:szCs w:val="24"/>
              </w:rPr>
            </w:pPr>
            <w:r w:rsidRPr="001319B3">
              <w:rPr>
                <w:rFonts w:ascii="Times New Roman" w:hAnsi="Times New Roman"/>
                <w:b/>
                <w:sz w:val="24"/>
                <w:szCs w:val="24"/>
              </w:rPr>
              <w:t>4</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jc w:val="both"/>
              <w:rPr>
                <w:rFonts w:ascii="Times New Roman" w:hAnsi="Times New Roman"/>
                <w:bCs/>
                <w:sz w:val="24"/>
                <w:szCs w:val="24"/>
              </w:rPr>
            </w:pPr>
            <w:r w:rsidRPr="001319B3">
              <w:rPr>
                <w:rFonts w:ascii="Times New Roman" w:hAnsi="Times New Roman"/>
                <w:bCs/>
                <w:sz w:val="24"/>
                <w:szCs w:val="24"/>
              </w:rPr>
              <w:t>Разработка  эталонных качеств продавца продовольственных товаров.</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jc w:val="both"/>
              <w:rPr>
                <w:rFonts w:ascii="Times New Roman" w:hAnsi="Times New Roman"/>
                <w:bCs/>
                <w:sz w:val="24"/>
                <w:szCs w:val="24"/>
              </w:rPr>
            </w:pPr>
            <w:r w:rsidRPr="001319B3">
              <w:rPr>
                <w:rFonts w:ascii="Times New Roman" w:hAnsi="Times New Roman"/>
                <w:sz w:val="24"/>
                <w:szCs w:val="24"/>
              </w:rPr>
              <w:t>Проведение и анализ результатов тестирования по выявлению свойств и типологии личности</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CE6434" w:rsidRPr="001319B3" w:rsidTr="00FE5665">
        <w:trPr>
          <w:gridBefore w:val="1"/>
          <w:wBefore w:w="34" w:type="dxa"/>
        </w:trPr>
        <w:tc>
          <w:tcPr>
            <w:tcW w:w="2376" w:type="dxa"/>
            <w:vMerge w:val="restart"/>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hAnsi="Times New Roman"/>
                <w:b/>
                <w:bCs/>
                <w:sz w:val="24"/>
                <w:szCs w:val="24"/>
              </w:rPr>
              <w:lastRenderedPageBreak/>
              <w:t>Тема 2.3</w:t>
            </w:r>
            <w:r>
              <w:rPr>
                <w:rFonts w:ascii="Times New Roman" w:hAnsi="Times New Roman"/>
                <w:b/>
                <w:bCs/>
                <w:sz w:val="24"/>
                <w:szCs w:val="24"/>
              </w:rPr>
              <w:t xml:space="preserve"> </w:t>
            </w:r>
            <w:r w:rsidRPr="001319B3">
              <w:rPr>
                <w:rFonts w:ascii="Times New Roman" w:hAnsi="Times New Roman"/>
                <w:b/>
                <w:bCs/>
                <w:sz w:val="24"/>
                <w:szCs w:val="24"/>
              </w:rPr>
              <w:t>Конфликты и стрессы. Их природа, пути предупреждения</w:t>
            </w:r>
          </w:p>
          <w:p w:rsidR="00CE6434" w:rsidRPr="001319B3" w:rsidRDefault="00CE6434" w:rsidP="00AB2876">
            <w:pPr>
              <w:spacing w:after="0" w:line="240" w:lineRule="auto"/>
              <w:rPr>
                <w:rFonts w:ascii="Times New Roman" w:eastAsia="Times New Roman" w:hAnsi="Times New Roman"/>
                <w:b/>
                <w:sz w:val="24"/>
                <w:szCs w:val="24"/>
                <w:lang w:eastAsia="ru-RU"/>
              </w:rPr>
            </w:pPr>
          </w:p>
        </w:tc>
        <w:tc>
          <w:tcPr>
            <w:tcW w:w="7088" w:type="dxa"/>
            <w:gridSpan w:val="2"/>
          </w:tcPr>
          <w:p w:rsidR="00CE6434" w:rsidRPr="001319B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19B3">
              <w:rPr>
                <w:rFonts w:ascii="Times New Roman" w:hAnsi="Times New Roman"/>
                <w:b/>
                <w:bCs/>
                <w:sz w:val="24"/>
                <w:szCs w:val="24"/>
              </w:rPr>
              <w:t>Содержание учебного материала</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15</w:t>
            </w:r>
          </w:p>
        </w:tc>
      </w:tr>
      <w:tr w:rsidR="00CE6434" w:rsidRPr="001319B3" w:rsidTr="00FE5665">
        <w:trPr>
          <w:gridBefore w:val="1"/>
          <w:wBefore w:w="34" w:type="dxa"/>
        </w:trPr>
        <w:tc>
          <w:tcPr>
            <w:tcW w:w="2376" w:type="dxa"/>
            <w:vMerge/>
          </w:tcPr>
          <w:p w:rsidR="00CE6434" w:rsidRPr="001319B3" w:rsidRDefault="00CE6434" w:rsidP="00AB2876">
            <w:pPr>
              <w:spacing w:after="0" w:line="240" w:lineRule="auto"/>
              <w:rPr>
                <w:rFonts w:ascii="Times New Roman" w:hAnsi="Times New Roman"/>
                <w:sz w:val="24"/>
                <w:szCs w:val="24"/>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sz w:val="24"/>
                <w:szCs w:val="24"/>
              </w:rPr>
              <w:t xml:space="preserve">Психология конфликта. Основные стадии развития конфликта. </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CE6434" w:rsidRPr="001319B3" w:rsidTr="00FE5665">
        <w:trPr>
          <w:gridBefore w:val="1"/>
          <w:wBefore w:w="34" w:type="dxa"/>
        </w:trPr>
        <w:tc>
          <w:tcPr>
            <w:tcW w:w="2376" w:type="dxa"/>
            <w:vMerge/>
          </w:tcPr>
          <w:p w:rsidR="00CE6434" w:rsidRPr="001319B3" w:rsidRDefault="00CE6434" w:rsidP="00AB2876">
            <w:pPr>
              <w:spacing w:after="0" w:line="240" w:lineRule="auto"/>
              <w:rPr>
                <w:rFonts w:ascii="Times New Roman" w:hAnsi="Times New Roman"/>
                <w:sz w:val="24"/>
                <w:szCs w:val="24"/>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sz w:val="24"/>
                <w:szCs w:val="24"/>
              </w:rPr>
              <w:t>Методы управления конфликтом.</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CE6434" w:rsidRPr="001319B3" w:rsidTr="00FE5665">
        <w:trPr>
          <w:gridBefore w:val="1"/>
          <w:wBefore w:w="34" w:type="dxa"/>
        </w:trPr>
        <w:tc>
          <w:tcPr>
            <w:tcW w:w="2376" w:type="dxa"/>
            <w:vMerge/>
          </w:tcPr>
          <w:p w:rsidR="00CE6434" w:rsidRPr="001319B3" w:rsidRDefault="00CE6434" w:rsidP="00AB2876">
            <w:pPr>
              <w:spacing w:after="0" w:line="240" w:lineRule="auto"/>
              <w:rPr>
                <w:rFonts w:ascii="Times New Roman" w:hAnsi="Times New Roman"/>
                <w:sz w:val="24"/>
                <w:szCs w:val="24"/>
              </w:rPr>
            </w:pPr>
          </w:p>
        </w:tc>
        <w:tc>
          <w:tcPr>
            <w:tcW w:w="7088" w:type="dxa"/>
            <w:gridSpan w:val="2"/>
          </w:tcPr>
          <w:p w:rsidR="00CE6434" w:rsidRPr="001319B3" w:rsidRDefault="00CE6434" w:rsidP="00AB2876">
            <w:pPr>
              <w:spacing w:after="0" w:line="240" w:lineRule="auto"/>
              <w:jc w:val="both"/>
              <w:rPr>
                <w:rFonts w:ascii="Times New Roman" w:hAnsi="Times New Roman"/>
                <w:sz w:val="24"/>
                <w:szCs w:val="24"/>
              </w:rPr>
            </w:pPr>
            <w:r w:rsidRPr="001319B3">
              <w:rPr>
                <w:rFonts w:ascii="Times New Roman" w:hAnsi="Times New Roman"/>
                <w:sz w:val="24"/>
                <w:szCs w:val="24"/>
              </w:rPr>
              <w:t xml:space="preserve">Стресс, его причины. Методы управления стрессом.     </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CE6434" w:rsidRPr="001319B3" w:rsidTr="00FE5665">
        <w:trPr>
          <w:gridBefore w:val="1"/>
          <w:wBefore w:w="34" w:type="dxa"/>
        </w:trPr>
        <w:tc>
          <w:tcPr>
            <w:tcW w:w="2376" w:type="dxa"/>
            <w:vMerge/>
          </w:tcPr>
          <w:p w:rsidR="00CE6434" w:rsidRPr="001319B3" w:rsidRDefault="00CE6434" w:rsidP="00AB2876">
            <w:pPr>
              <w:spacing w:after="0" w:line="240" w:lineRule="auto"/>
              <w:rPr>
                <w:rFonts w:ascii="Times New Roman" w:hAnsi="Times New Roman"/>
                <w:b/>
                <w:bCs/>
                <w:sz w:val="24"/>
                <w:szCs w:val="24"/>
              </w:rPr>
            </w:pPr>
          </w:p>
        </w:tc>
        <w:tc>
          <w:tcPr>
            <w:tcW w:w="7088" w:type="dxa"/>
            <w:gridSpan w:val="2"/>
          </w:tcPr>
          <w:p w:rsidR="00CE6434" w:rsidRPr="001319B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19B3">
              <w:rPr>
                <w:rFonts w:ascii="Times New Roman" w:hAnsi="Times New Roman"/>
                <w:b/>
                <w:bCs/>
                <w:sz w:val="24"/>
                <w:szCs w:val="24"/>
              </w:rPr>
              <w:t>Практические занятия</w:t>
            </w:r>
          </w:p>
        </w:tc>
        <w:tc>
          <w:tcPr>
            <w:tcW w:w="1134" w:type="dxa"/>
          </w:tcPr>
          <w:p w:rsidR="00CE6434" w:rsidRPr="001319B3" w:rsidRDefault="00CE6434" w:rsidP="00AB2876">
            <w:pPr>
              <w:spacing w:after="0" w:line="240" w:lineRule="auto"/>
              <w:jc w:val="center"/>
              <w:rPr>
                <w:rFonts w:ascii="Times New Roman" w:hAnsi="Times New Roman"/>
                <w:b/>
                <w:sz w:val="24"/>
                <w:szCs w:val="24"/>
              </w:rPr>
            </w:pPr>
            <w:r w:rsidRPr="001319B3">
              <w:rPr>
                <w:rFonts w:ascii="Times New Roman" w:hAnsi="Times New Roman"/>
                <w:b/>
                <w:sz w:val="24"/>
                <w:szCs w:val="24"/>
              </w:rPr>
              <w:t>4</w:t>
            </w:r>
          </w:p>
        </w:tc>
      </w:tr>
      <w:tr w:rsidR="00CE6434" w:rsidRPr="001319B3" w:rsidTr="00FE5665">
        <w:trPr>
          <w:gridBefore w:val="1"/>
          <w:wBefore w:w="34" w:type="dxa"/>
        </w:trPr>
        <w:tc>
          <w:tcPr>
            <w:tcW w:w="2376" w:type="dxa"/>
            <w:vMerge/>
          </w:tcPr>
          <w:p w:rsidR="00CE6434" w:rsidRPr="001319B3" w:rsidRDefault="00CE6434" w:rsidP="00AB2876">
            <w:pPr>
              <w:spacing w:after="0" w:line="240" w:lineRule="auto"/>
              <w:rPr>
                <w:rFonts w:ascii="Times New Roman" w:hAnsi="Times New Roman"/>
                <w:sz w:val="24"/>
                <w:szCs w:val="24"/>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sz w:val="24"/>
                <w:szCs w:val="24"/>
              </w:rPr>
              <w:t>Анализ  конфликтных ситуаций в торговой организации.</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CE6434" w:rsidRPr="001319B3" w:rsidTr="00FE5665">
        <w:trPr>
          <w:gridBefore w:val="1"/>
          <w:wBefore w:w="34" w:type="dxa"/>
        </w:trPr>
        <w:tc>
          <w:tcPr>
            <w:tcW w:w="2376" w:type="dxa"/>
            <w:vMerge/>
          </w:tcPr>
          <w:p w:rsidR="00CE6434" w:rsidRPr="001319B3" w:rsidRDefault="00CE6434" w:rsidP="00AB2876">
            <w:pPr>
              <w:spacing w:after="0" w:line="240" w:lineRule="auto"/>
              <w:rPr>
                <w:rFonts w:ascii="Times New Roman" w:hAnsi="Times New Roman"/>
                <w:sz w:val="24"/>
                <w:szCs w:val="24"/>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sz w:val="24"/>
                <w:szCs w:val="24"/>
              </w:rPr>
              <w:t>Освоение методик управления стрессом.</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CE6434" w:rsidRPr="001319B3" w:rsidTr="00FE5665">
        <w:trPr>
          <w:gridBefore w:val="1"/>
          <w:wBefore w:w="34" w:type="dxa"/>
        </w:trPr>
        <w:tc>
          <w:tcPr>
            <w:tcW w:w="2376" w:type="dxa"/>
            <w:vMerge/>
          </w:tcPr>
          <w:p w:rsidR="00CE6434" w:rsidRPr="001319B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088" w:type="dxa"/>
            <w:gridSpan w:val="2"/>
          </w:tcPr>
          <w:p w:rsidR="00CE6434" w:rsidRPr="001319B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19B3">
              <w:rPr>
                <w:rFonts w:ascii="Times New Roman" w:hAnsi="Times New Roman"/>
                <w:b/>
                <w:bCs/>
                <w:sz w:val="24"/>
                <w:szCs w:val="24"/>
              </w:rPr>
              <w:t>Самостоятельная работа обучающихся</w:t>
            </w:r>
          </w:p>
        </w:tc>
        <w:tc>
          <w:tcPr>
            <w:tcW w:w="1134" w:type="dxa"/>
          </w:tcPr>
          <w:p w:rsidR="00CE6434" w:rsidRPr="001319B3" w:rsidRDefault="00CE6434" w:rsidP="00AB2876">
            <w:pPr>
              <w:spacing w:after="0" w:line="240" w:lineRule="auto"/>
              <w:jc w:val="center"/>
              <w:rPr>
                <w:rFonts w:ascii="Times New Roman" w:hAnsi="Times New Roman"/>
                <w:b/>
                <w:sz w:val="24"/>
                <w:szCs w:val="24"/>
              </w:rPr>
            </w:pPr>
            <w:r w:rsidRPr="001319B3">
              <w:rPr>
                <w:rFonts w:ascii="Times New Roman" w:hAnsi="Times New Roman"/>
                <w:b/>
                <w:sz w:val="24"/>
                <w:szCs w:val="24"/>
              </w:rPr>
              <w:t>5</w:t>
            </w:r>
          </w:p>
        </w:tc>
      </w:tr>
      <w:tr w:rsidR="00CE6434" w:rsidRPr="001319B3" w:rsidTr="00FE5665">
        <w:trPr>
          <w:gridBefore w:val="1"/>
          <w:wBefore w:w="34" w:type="dxa"/>
        </w:trPr>
        <w:tc>
          <w:tcPr>
            <w:tcW w:w="2376" w:type="dxa"/>
            <w:vMerge/>
          </w:tcPr>
          <w:p w:rsidR="00CE6434" w:rsidRPr="001319B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sz w:val="24"/>
                <w:szCs w:val="24"/>
              </w:rPr>
              <w:t>Проведение и анализ результатов тестирования по выявлению уровня конфликтности.</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hAnsi="Times New Roman"/>
                <w:sz w:val="24"/>
                <w:szCs w:val="24"/>
              </w:rPr>
              <w:t>1</w:t>
            </w:r>
          </w:p>
        </w:tc>
      </w:tr>
      <w:tr w:rsidR="00CE6434" w:rsidRPr="001319B3" w:rsidTr="00FE5665">
        <w:trPr>
          <w:gridBefore w:val="1"/>
          <w:wBefore w:w="34" w:type="dxa"/>
        </w:trPr>
        <w:tc>
          <w:tcPr>
            <w:tcW w:w="2376" w:type="dxa"/>
            <w:vMerge/>
          </w:tcPr>
          <w:p w:rsidR="00CE6434" w:rsidRPr="001319B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sz w:val="24"/>
                <w:szCs w:val="24"/>
              </w:rPr>
              <w:t>Определение способов поведения в  конфликтной ситуации.</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CE6434" w:rsidRPr="001319B3" w:rsidTr="00FE5665">
        <w:trPr>
          <w:gridBefore w:val="1"/>
          <w:wBefore w:w="34" w:type="dxa"/>
        </w:trPr>
        <w:tc>
          <w:tcPr>
            <w:tcW w:w="2376" w:type="dxa"/>
            <w:vMerge/>
          </w:tcPr>
          <w:p w:rsidR="00CE6434" w:rsidRPr="001319B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088" w:type="dxa"/>
            <w:gridSpan w:val="2"/>
          </w:tcPr>
          <w:p w:rsidR="00CE6434" w:rsidRPr="001319B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19B3">
              <w:rPr>
                <w:rFonts w:ascii="Times New Roman" w:hAnsi="Times New Roman"/>
                <w:sz w:val="24"/>
                <w:szCs w:val="24"/>
              </w:rPr>
              <w:t>Выполнение упражнений по саморегуляции и аутотренингу.</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CE6434" w:rsidRPr="001319B3" w:rsidTr="00FE5665">
        <w:trPr>
          <w:gridBefore w:val="1"/>
          <w:wBefore w:w="34" w:type="dxa"/>
        </w:trPr>
        <w:tc>
          <w:tcPr>
            <w:tcW w:w="9464" w:type="dxa"/>
            <w:gridSpan w:val="3"/>
          </w:tcPr>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b/>
                <w:bCs/>
                <w:sz w:val="24"/>
                <w:szCs w:val="24"/>
                <w:lang w:eastAsia="ru-RU"/>
              </w:rPr>
              <w:t xml:space="preserve"> Учебная практика</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eastAsia="Times New Roman" w:hAnsi="Times New Roman"/>
                <w:b/>
                <w:sz w:val="24"/>
                <w:szCs w:val="24"/>
                <w:lang w:eastAsia="ru-RU"/>
              </w:rPr>
              <w:t>36</w:t>
            </w:r>
          </w:p>
        </w:tc>
      </w:tr>
      <w:tr w:rsidR="00CE6434" w:rsidRPr="001319B3" w:rsidTr="00FE5665">
        <w:trPr>
          <w:gridBefore w:val="1"/>
          <w:wBefore w:w="34" w:type="dxa"/>
          <w:trHeight w:val="225"/>
        </w:trPr>
        <w:tc>
          <w:tcPr>
            <w:tcW w:w="2376" w:type="dxa"/>
            <w:vMerge w:val="restart"/>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Тема 1.1</w:t>
            </w:r>
          </w:p>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Приемка, хранение и подготовка товаров к продаже</w:t>
            </w: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b/>
                <w:bCs/>
                <w:sz w:val="24"/>
                <w:szCs w:val="24"/>
                <w:lang w:eastAsia="ru-RU"/>
              </w:rPr>
              <w:t xml:space="preserve">Содержание </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eastAsia="Times New Roman" w:hAnsi="Times New Roman"/>
                <w:b/>
                <w:sz w:val="24"/>
                <w:szCs w:val="24"/>
                <w:lang w:eastAsia="ru-RU"/>
              </w:rPr>
              <w:t>8</w:t>
            </w:r>
          </w:p>
        </w:tc>
      </w:tr>
      <w:tr w:rsidR="00CE6434" w:rsidRPr="001319B3" w:rsidTr="00FE5665">
        <w:trPr>
          <w:gridBefore w:val="1"/>
          <w:wBefore w:w="34" w:type="dxa"/>
          <w:trHeight w:val="240"/>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Виды работ</w:t>
            </w:r>
          </w:p>
        </w:tc>
        <w:tc>
          <w:tcPr>
            <w:tcW w:w="1134" w:type="dxa"/>
            <w:vMerge w:val="restart"/>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p>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p w:rsidR="00CE6434" w:rsidRPr="001319B3" w:rsidRDefault="00CE6434" w:rsidP="00AB2876">
            <w:pPr>
              <w:tabs>
                <w:tab w:val="left" w:pos="7655"/>
              </w:tabs>
              <w:spacing w:after="0" w:line="240" w:lineRule="auto"/>
              <w:rPr>
                <w:rFonts w:ascii="Times New Roman" w:eastAsia="Times New Roman" w:hAnsi="Times New Roman"/>
                <w:b/>
                <w:sz w:val="24"/>
                <w:szCs w:val="24"/>
                <w:lang w:eastAsia="ru-RU"/>
              </w:rPr>
            </w:pPr>
          </w:p>
        </w:tc>
      </w:tr>
      <w:tr w:rsidR="00CE6434" w:rsidRPr="001319B3" w:rsidTr="00FE5665">
        <w:trPr>
          <w:gridBefore w:val="1"/>
          <w:wBefore w:w="34" w:type="dxa"/>
          <w:trHeight w:val="735"/>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1.Выполнение работ по анализу нормативных документов на приемку товаров по количеству и качеству (Инструкции П-6; П-7).</w:t>
            </w:r>
          </w:p>
        </w:tc>
        <w:tc>
          <w:tcPr>
            <w:tcW w:w="1134" w:type="dxa"/>
            <w:vMerge/>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 xml:space="preserve">2.  Отработка навыков по подготовке продовольственных товаров к продаже. </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3.Выполнение общих подготовительных операций.</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4.Отработка навыков по выполнении специальных подготовительных операциях отдельных видов продовольственных товаров.</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CE6434" w:rsidRPr="001319B3" w:rsidTr="00FE5665">
        <w:trPr>
          <w:gridBefore w:val="1"/>
          <w:wBefore w:w="34" w:type="dxa"/>
        </w:trPr>
        <w:tc>
          <w:tcPr>
            <w:tcW w:w="2376" w:type="dxa"/>
            <w:vMerge w:val="restart"/>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Тема 1.2 Размещение и выклад</w:t>
            </w:r>
            <w:r w:rsidRPr="001319B3">
              <w:rPr>
                <w:rFonts w:ascii="Times New Roman" w:eastAsia="Times New Roman" w:hAnsi="Times New Roman"/>
                <w:b/>
                <w:bCs/>
                <w:sz w:val="24"/>
                <w:szCs w:val="24"/>
                <w:lang w:eastAsia="ru-RU"/>
              </w:rPr>
              <w:lastRenderedPageBreak/>
              <w:t xml:space="preserve">ка </w:t>
            </w:r>
            <w:r w:rsidRPr="001319B3">
              <w:rPr>
                <w:rFonts w:ascii="Times New Roman" w:eastAsia="Times New Roman" w:hAnsi="Times New Roman"/>
                <w:b/>
                <w:bCs/>
                <w:sz w:val="24"/>
                <w:szCs w:val="24"/>
                <w:lang w:eastAsia="ru-RU"/>
              </w:rPr>
              <w:lastRenderedPageBreak/>
              <w:t>т</w:t>
            </w:r>
            <w:r w:rsidRPr="001319B3">
              <w:rPr>
                <w:rFonts w:ascii="Times New Roman" w:eastAsia="Times New Roman" w:hAnsi="Times New Roman"/>
                <w:b/>
                <w:bCs/>
                <w:sz w:val="24"/>
                <w:szCs w:val="24"/>
                <w:lang w:eastAsia="ru-RU"/>
              </w:rPr>
              <w:lastRenderedPageBreak/>
              <w:t>оваров в торговом зале</w:t>
            </w: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b/>
                <w:bCs/>
                <w:sz w:val="24"/>
                <w:szCs w:val="24"/>
                <w:lang w:eastAsia="ru-RU"/>
              </w:rPr>
              <w:t xml:space="preserve">Содержание </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eastAsia="Times New Roman" w:hAnsi="Times New Roman"/>
                <w:b/>
                <w:sz w:val="24"/>
                <w:szCs w:val="24"/>
                <w:lang w:eastAsia="ru-RU"/>
              </w:rPr>
              <w:t>16</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Виды работ</w:t>
            </w:r>
          </w:p>
        </w:tc>
        <w:tc>
          <w:tcPr>
            <w:tcW w:w="1134" w:type="dxa"/>
            <w:vMerge w:val="restart"/>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p>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1. Отработка навыков по  размещению и выкладке товаров различных групп  в торговом зале магазина.</w:t>
            </w:r>
          </w:p>
        </w:tc>
        <w:tc>
          <w:tcPr>
            <w:tcW w:w="1134" w:type="dxa"/>
            <w:vMerge/>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2.Анализ  зон</w:t>
            </w:r>
            <w:r w:rsidRPr="001319B3">
              <w:rPr>
                <w:rFonts w:ascii="Times New Roman" w:eastAsia="Times New Roman" w:hAnsi="Times New Roman"/>
                <w:sz w:val="24"/>
                <w:szCs w:val="24"/>
                <w:lang w:eastAsia="ru-RU"/>
              </w:rPr>
              <w:lastRenderedPageBreak/>
              <w:t>ирования торгового зала магазина.</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3.Расчет  показателей эффективности использования торговой площади предприятия.</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4.Отработка способов и методов выкладки товаров на оборудовании.</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5.Отработка навыков вы</w:t>
            </w:r>
            <w:r w:rsidRPr="001319B3">
              <w:rPr>
                <w:rFonts w:ascii="Times New Roman" w:eastAsia="Times New Roman" w:hAnsi="Times New Roman"/>
                <w:sz w:val="24"/>
                <w:szCs w:val="24"/>
                <w:lang w:eastAsia="ru-RU"/>
              </w:rPr>
              <w:lastRenderedPageBreak/>
              <w:t>к</w:t>
            </w:r>
            <w:r w:rsidRPr="001319B3">
              <w:rPr>
                <w:rFonts w:ascii="Times New Roman" w:eastAsia="Times New Roman" w:hAnsi="Times New Roman"/>
                <w:sz w:val="24"/>
                <w:szCs w:val="24"/>
                <w:lang w:eastAsia="ru-RU"/>
              </w:rPr>
              <w:lastRenderedPageBreak/>
              <w:t>л</w:t>
            </w:r>
            <w:r w:rsidRPr="001319B3">
              <w:rPr>
                <w:rFonts w:ascii="Times New Roman" w:eastAsia="Times New Roman" w:hAnsi="Times New Roman"/>
                <w:sz w:val="24"/>
                <w:szCs w:val="24"/>
                <w:lang w:eastAsia="ru-RU"/>
              </w:rPr>
              <w:lastRenderedPageBreak/>
              <w:t>адки  новых товаров.</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6.Анализ применения принципов мерчандайзинга  в розничном торговом предприятии.</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7. Оформление ценников на товары различных групп.</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8. Отработка навыков по оформлению витрин магазина.</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CE6434" w:rsidRPr="001319B3" w:rsidTr="00FE5665">
        <w:trPr>
          <w:gridBefore w:val="1"/>
          <w:wBefore w:w="34" w:type="dxa"/>
        </w:trPr>
        <w:tc>
          <w:tcPr>
            <w:tcW w:w="2376" w:type="dxa"/>
            <w:vMerge w:val="restart"/>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 xml:space="preserve">Тема 1.3 </w:t>
            </w:r>
          </w:p>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Технология розничной продажи товаров</w:t>
            </w: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 xml:space="preserve">Содержание </w:t>
            </w:r>
          </w:p>
        </w:tc>
        <w:tc>
          <w:tcPr>
            <w:tcW w:w="1134" w:type="dxa"/>
            <w:vMerge w:val="restart"/>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eastAsia="Times New Roman" w:hAnsi="Times New Roman"/>
                <w:b/>
                <w:sz w:val="24"/>
                <w:szCs w:val="24"/>
                <w:lang w:eastAsia="ru-RU"/>
              </w:rPr>
              <w:t>12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Виды работ</w:t>
            </w:r>
          </w:p>
        </w:tc>
        <w:tc>
          <w:tcPr>
            <w:tcW w:w="1134" w:type="dxa"/>
            <w:vMerge/>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1.Составление схемы торгового обслуживания покупателей.</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 Отработка навыков по выявлению спроса и оказание помощи в выборе товара.</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3. Выполнение операций по консультированию и продаже товаров.</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4. Отработка умений и навыков обслуживания покупателей.</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b/>
                <w:bCs/>
                <w:sz w:val="24"/>
                <w:szCs w:val="24"/>
                <w:lang w:eastAsia="ru-RU"/>
              </w:rPr>
            </w:pPr>
            <w:r w:rsidRPr="001319B3">
              <w:rPr>
                <w:rFonts w:ascii="Times New Roman" w:eastAsia="Times New Roman" w:hAnsi="Times New Roman"/>
                <w:bCs/>
                <w:sz w:val="24"/>
                <w:szCs w:val="24"/>
                <w:lang w:eastAsia="ru-RU"/>
              </w:rPr>
              <w:t>5. Решение проблемных ситуаций по продаже товаров.</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CE6434" w:rsidRPr="001319B3" w:rsidTr="00FE5665">
        <w:trPr>
          <w:gridBefore w:val="1"/>
          <w:wBefore w:w="34" w:type="dxa"/>
          <w:trHeight w:val="273"/>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b/>
                <w:bCs/>
                <w:sz w:val="24"/>
                <w:szCs w:val="24"/>
                <w:lang w:eastAsia="ru-RU"/>
              </w:rPr>
            </w:pPr>
            <w:r w:rsidRPr="001319B3">
              <w:rPr>
                <w:rFonts w:ascii="Times New Roman" w:eastAsia="Times New Roman" w:hAnsi="Times New Roman"/>
                <w:bCs/>
                <w:sz w:val="24"/>
                <w:szCs w:val="24"/>
                <w:lang w:eastAsia="ru-RU"/>
              </w:rPr>
              <w:t>5. Решение проблемных ситуаций по обмену и продаже товаров.</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eastAsia="Times New Roman" w:hAnsi="Times New Roman"/>
                <w:b/>
                <w:sz w:val="24"/>
                <w:szCs w:val="24"/>
                <w:lang w:eastAsia="ru-RU"/>
              </w:rPr>
              <w:t>2</w:t>
            </w:r>
          </w:p>
        </w:tc>
      </w:tr>
      <w:tr w:rsidR="00CE6434" w:rsidRPr="001319B3" w:rsidTr="00FE5665">
        <w:tblPrEx>
          <w:shd w:val="clear" w:color="auto" w:fill="FFFFFF"/>
        </w:tblPrEx>
        <w:trPr>
          <w:trHeight w:val="503"/>
        </w:trPr>
        <w:tc>
          <w:tcPr>
            <w:tcW w:w="9498" w:type="dxa"/>
            <w:gridSpan w:val="4"/>
            <w:shd w:val="clear" w:color="auto" w:fill="FFFFFF"/>
          </w:tcPr>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b/>
                <w:sz w:val="24"/>
                <w:szCs w:val="24"/>
                <w:lang w:eastAsia="ru-RU"/>
              </w:rPr>
              <w:t>Производственная практика (по профилю специальности)</w:t>
            </w:r>
          </w:p>
        </w:tc>
        <w:tc>
          <w:tcPr>
            <w:tcW w:w="1134"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eastAsia="Times New Roman" w:hAnsi="Times New Roman"/>
                <w:b/>
                <w:sz w:val="24"/>
                <w:szCs w:val="24"/>
                <w:lang w:eastAsia="ru-RU"/>
              </w:rPr>
              <w:t>72</w:t>
            </w:r>
          </w:p>
        </w:tc>
      </w:tr>
      <w:tr w:rsidR="00CE6434" w:rsidRPr="001319B3" w:rsidTr="00FE5665">
        <w:tblPrEx>
          <w:shd w:val="clear" w:color="auto" w:fill="FFFFFF"/>
        </w:tblPrEx>
        <w:trPr>
          <w:trHeight w:val="211"/>
        </w:trPr>
        <w:tc>
          <w:tcPr>
            <w:tcW w:w="2410" w:type="dxa"/>
            <w:gridSpan w:val="2"/>
            <w:vMerge w:val="restart"/>
            <w:shd w:val="clear" w:color="auto" w:fill="FFFFFF"/>
          </w:tcPr>
          <w:p w:rsidR="00CE6434" w:rsidRPr="001319B3" w:rsidRDefault="00CE6434" w:rsidP="00AB2876">
            <w:pPr>
              <w:tabs>
                <w:tab w:val="left" w:pos="7655"/>
              </w:tabs>
              <w:spacing w:after="0" w:line="240" w:lineRule="auto"/>
              <w:rPr>
                <w:rFonts w:ascii="Times New Roman" w:eastAsia="Times New Roman" w:hAnsi="Times New Roman"/>
                <w:b/>
                <w:sz w:val="24"/>
                <w:szCs w:val="24"/>
                <w:lang w:eastAsia="ru-RU"/>
              </w:rPr>
            </w:pPr>
            <w:r w:rsidRPr="001319B3">
              <w:rPr>
                <w:rFonts w:ascii="Times New Roman" w:eastAsia="Times New Roman" w:hAnsi="Times New Roman"/>
                <w:b/>
                <w:bCs/>
                <w:sz w:val="24"/>
                <w:szCs w:val="24"/>
                <w:lang w:eastAsia="ru-RU"/>
              </w:rPr>
              <w:t xml:space="preserve">Тема 1. Организационно-правовая деятельность </w:t>
            </w:r>
            <w:r w:rsidRPr="001319B3">
              <w:rPr>
                <w:rFonts w:ascii="Times New Roman" w:eastAsia="Times New Roman" w:hAnsi="Times New Roman"/>
                <w:b/>
                <w:bCs/>
                <w:sz w:val="24"/>
                <w:szCs w:val="24"/>
                <w:lang w:eastAsia="ru-RU"/>
              </w:rPr>
              <w:lastRenderedPageBreak/>
              <w:t xml:space="preserve">торгового предприятия </w:t>
            </w:r>
          </w:p>
        </w:tc>
        <w:tc>
          <w:tcPr>
            <w:tcW w:w="7088" w:type="dxa"/>
            <w:gridSpan w:val="2"/>
            <w:shd w:val="clear" w:color="auto" w:fill="FFFFFF"/>
          </w:tcPr>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b/>
                <w:bCs/>
                <w:sz w:val="24"/>
                <w:szCs w:val="24"/>
                <w:lang w:eastAsia="ru-RU"/>
              </w:rPr>
              <w:lastRenderedPageBreak/>
              <w:t>Содержание</w:t>
            </w:r>
          </w:p>
        </w:tc>
        <w:tc>
          <w:tcPr>
            <w:tcW w:w="1134"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eastAsia="Times New Roman" w:hAnsi="Times New Roman"/>
                <w:b/>
                <w:sz w:val="24"/>
                <w:szCs w:val="24"/>
                <w:lang w:eastAsia="ru-RU"/>
              </w:rPr>
              <w:t>6</w:t>
            </w:r>
          </w:p>
        </w:tc>
      </w:tr>
      <w:tr w:rsidR="00CE6434" w:rsidRPr="001319B3" w:rsidTr="00FE5665">
        <w:tblPrEx>
          <w:shd w:val="clear" w:color="auto" w:fill="FFFFFF"/>
        </w:tblPrEx>
        <w:trPr>
          <w:trHeight w:val="195"/>
        </w:trPr>
        <w:tc>
          <w:tcPr>
            <w:tcW w:w="2410" w:type="dxa"/>
            <w:gridSpan w:val="2"/>
            <w:vMerge/>
            <w:shd w:val="clear" w:color="auto" w:fill="FFFFFF"/>
          </w:tcPr>
          <w:p w:rsidR="00CE6434" w:rsidRPr="001319B3" w:rsidRDefault="00CE6434" w:rsidP="00AB2876">
            <w:pPr>
              <w:tabs>
                <w:tab w:val="left" w:pos="7655"/>
              </w:tabs>
              <w:spacing w:after="0" w:line="240" w:lineRule="auto"/>
              <w:rPr>
                <w:rFonts w:ascii="Times New Roman" w:eastAsia="Times New Roman" w:hAnsi="Times New Roman"/>
                <w:b/>
                <w:sz w:val="24"/>
                <w:szCs w:val="24"/>
                <w:lang w:eastAsia="ru-RU"/>
              </w:rPr>
            </w:pPr>
          </w:p>
        </w:tc>
        <w:tc>
          <w:tcPr>
            <w:tcW w:w="567"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1.</w:t>
            </w:r>
          </w:p>
        </w:tc>
        <w:tc>
          <w:tcPr>
            <w:tcW w:w="6521" w:type="dxa"/>
            <w:shd w:val="clear" w:color="auto" w:fill="FFFFFF"/>
          </w:tcPr>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Анализ состояния материально-технической базы торгового предприятия. Прохождение инструктажа по соблюдению охраны труда и техники безопасности на рабочем месте.</w:t>
            </w:r>
          </w:p>
        </w:tc>
        <w:tc>
          <w:tcPr>
            <w:tcW w:w="1134"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6</w:t>
            </w:r>
          </w:p>
        </w:tc>
      </w:tr>
      <w:tr w:rsidR="00CE6434" w:rsidRPr="001319B3" w:rsidTr="00FE5665">
        <w:tblPrEx>
          <w:shd w:val="clear" w:color="auto" w:fill="FFFFFF"/>
        </w:tblPrEx>
        <w:trPr>
          <w:trHeight w:val="299"/>
        </w:trPr>
        <w:tc>
          <w:tcPr>
            <w:tcW w:w="2410" w:type="dxa"/>
            <w:gridSpan w:val="2"/>
            <w:vMerge w:val="restart"/>
            <w:shd w:val="clear" w:color="auto" w:fill="FFFFFF"/>
          </w:tcPr>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b/>
                <w:bCs/>
                <w:sz w:val="24"/>
                <w:szCs w:val="24"/>
                <w:lang w:eastAsia="ru-RU"/>
              </w:rPr>
              <w:lastRenderedPageBreak/>
              <w:t>Тема 2. Ассортиментная политика торгового предприятия</w:t>
            </w:r>
          </w:p>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p>
        </w:tc>
        <w:tc>
          <w:tcPr>
            <w:tcW w:w="7088" w:type="dxa"/>
            <w:gridSpan w:val="2"/>
            <w:shd w:val="clear" w:color="auto" w:fill="FFFFFF"/>
          </w:tcPr>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b/>
                <w:bCs/>
                <w:sz w:val="24"/>
                <w:szCs w:val="24"/>
                <w:lang w:eastAsia="ru-RU"/>
              </w:rPr>
              <w:t>Содержание</w:t>
            </w:r>
          </w:p>
        </w:tc>
        <w:tc>
          <w:tcPr>
            <w:tcW w:w="1134"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eastAsia="Times New Roman" w:hAnsi="Times New Roman"/>
                <w:b/>
                <w:sz w:val="24"/>
                <w:szCs w:val="24"/>
                <w:lang w:eastAsia="ru-RU"/>
              </w:rPr>
              <w:t>24</w:t>
            </w:r>
          </w:p>
        </w:tc>
      </w:tr>
      <w:tr w:rsidR="00CE6434" w:rsidRPr="001319B3" w:rsidTr="00FE5665">
        <w:tblPrEx>
          <w:shd w:val="clear" w:color="auto" w:fill="FFFFFF"/>
        </w:tblPrEx>
        <w:trPr>
          <w:trHeight w:val="188"/>
        </w:trPr>
        <w:tc>
          <w:tcPr>
            <w:tcW w:w="2410" w:type="dxa"/>
            <w:gridSpan w:val="2"/>
            <w:vMerge/>
            <w:shd w:val="clear" w:color="auto" w:fill="FFFFFF"/>
          </w:tcPr>
          <w:p w:rsidR="00CE6434" w:rsidRPr="001319B3" w:rsidRDefault="00CE6434" w:rsidP="00AB2876">
            <w:pPr>
              <w:tabs>
                <w:tab w:val="left" w:pos="7655"/>
              </w:tabs>
              <w:spacing w:after="0" w:line="240" w:lineRule="auto"/>
              <w:rPr>
                <w:rFonts w:ascii="Times New Roman" w:eastAsia="Times New Roman" w:hAnsi="Times New Roman"/>
                <w:b/>
                <w:sz w:val="24"/>
                <w:szCs w:val="24"/>
                <w:lang w:eastAsia="ru-RU"/>
              </w:rPr>
            </w:pPr>
          </w:p>
        </w:tc>
        <w:tc>
          <w:tcPr>
            <w:tcW w:w="567"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1.</w:t>
            </w:r>
          </w:p>
        </w:tc>
        <w:tc>
          <w:tcPr>
            <w:tcW w:w="6521" w:type="dxa"/>
            <w:shd w:val="clear" w:color="auto" w:fill="FFFFFF"/>
          </w:tcPr>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Распознавание товаров по ассортиментной принадлежности в процессе приемки и подготовки их к продаже.</w:t>
            </w:r>
          </w:p>
        </w:tc>
        <w:tc>
          <w:tcPr>
            <w:tcW w:w="1134"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8</w:t>
            </w:r>
          </w:p>
        </w:tc>
      </w:tr>
      <w:tr w:rsidR="00CE6434" w:rsidRPr="001319B3" w:rsidTr="00FE5665">
        <w:tblPrEx>
          <w:shd w:val="clear" w:color="auto" w:fill="FFFFFF"/>
        </w:tblPrEx>
        <w:trPr>
          <w:trHeight w:val="470"/>
        </w:trPr>
        <w:tc>
          <w:tcPr>
            <w:tcW w:w="2410" w:type="dxa"/>
            <w:gridSpan w:val="2"/>
            <w:vMerge/>
            <w:shd w:val="clear" w:color="auto" w:fill="FFFFFF"/>
          </w:tcPr>
          <w:p w:rsidR="00CE6434" w:rsidRPr="001319B3" w:rsidRDefault="00CE6434" w:rsidP="00AB2876">
            <w:pPr>
              <w:tabs>
                <w:tab w:val="left" w:pos="7655"/>
              </w:tabs>
              <w:spacing w:after="0" w:line="240" w:lineRule="auto"/>
              <w:rPr>
                <w:rFonts w:ascii="Times New Roman" w:eastAsia="Times New Roman" w:hAnsi="Times New Roman"/>
                <w:b/>
                <w:sz w:val="24"/>
                <w:szCs w:val="24"/>
                <w:lang w:eastAsia="ru-RU"/>
              </w:rPr>
            </w:pPr>
          </w:p>
        </w:tc>
        <w:tc>
          <w:tcPr>
            <w:tcW w:w="567"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c>
          <w:tcPr>
            <w:tcW w:w="6521" w:type="dxa"/>
            <w:shd w:val="clear" w:color="auto" w:fill="FFFFFF"/>
          </w:tcPr>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Расшифровка информации о товаре по маркировке и сопроводительным документам.</w:t>
            </w:r>
          </w:p>
        </w:tc>
        <w:tc>
          <w:tcPr>
            <w:tcW w:w="1134"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8</w:t>
            </w:r>
          </w:p>
        </w:tc>
      </w:tr>
      <w:tr w:rsidR="00CE6434" w:rsidRPr="001319B3" w:rsidTr="00FE5665">
        <w:tblPrEx>
          <w:shd w:val="clear" w:color="auto" w:fill="FFFFFF"/>
        </w:tblPrEx>
        <w:trPr>
          <w:trHeight w:val="847"/>
        </w:trPr>
        <w:tc>
          <w:tcPr>
            <w:tcW w:w="2410" w:type="dxa"/>
            <w:gridSpan w:val="2"/>
            <w:vMerge/>
            <w:shd w:val="clear" w:color="auto" w:fill="FFFFFF"/>
          </w:tcPr>
          <w:p w:rsidR="00CE6434" w:rsidRPr="001319B3" w:rsidRDefault="00CE6434" w:rsidP="00AB2876">
            <w:pPr>
              <w:tabs>
                <w:tab w:val="left" w:pos="7655"/>
              </w:tabs>
              <w:spacing w:after="0" w:line="240" w:lineRule="auto"/>
              <w:rPr>
                <w:rFonts w:ascii="Times New Roman" w:eastAsia="Times New Roman" w:hAnsi="Times New Roman"/>
                <w:b/>
                <w:sz w:val="24"/>
                <w:szCs w:val="24"/>
                <w:lang w:eastAsia="ru-RU"/>
              </w:rPr>
            </w:pPr>
          </w:p>
        </w:tc>
        <w:tc>
          <w:tcPr>
            <w:tcW w:w="567"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3.</w:t>
            </w:r>
          </w:p>
        </w:tc>
        <w:tc>
          <w:tcPr>
            <w:tcW w:w="6521" w:type="dxa"/>
            <w:shd w:val="clear" w:color="auto" w:fill="FFFFFF"/>
          </w:tcPr>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Оценка уровня потребительских свойств и показателей качества продовольственных товаров различных групп. Отработка навыков оценки качества товаров с использованием органолептического метода.</w:t>
            </w:r>
          </w:p>
        </w:tc>
        <w:tc>
          <w:tcPr>
            <w:tcW w:w="1134"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8</w:t>
            </w:r>
          </w:p>
        </w:tc>
      </w:tr>
      <w:tr w:rsidR="00CE6434" w:rsidRPr="001319B3" w:rsidTr="00FE5665">
        <w:tblPrEx>
          <w:shd w:val="clear" w:color="auto" w:fill="FFFFFF"/>
        </w:tblPrEx>
        <w:trPr>
          <w:trHeight w:val="306"/>
        </w:trPr>
        <w:tc>
          <w:tcPr>
            <w:tcW w:w="2410" w:type="dxa"/>
            <w:gridSpan w:val="2"/>
            <w:vMerge w:val="restart"/>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eastAsia="Times New Roman" w:hAnsi="Times New Roman"/>
                <w:b/>
                <w:bCs/>
                <w:sz w:val="24"/>
                <w:szCs w:val="24"/>
                <w:lang w:eastAsia="ru-RU"/>
              </w:rPr>
              <w:t>Тема 3.  Организация торгово-технологических процессов предприятия</w:t>
            </w:r>
          </w:p>
        </w:tc>
        <w:tc>
          <w:tcPr>
            <w:tcW w:w="7088" w:type="dxa"/>
            <w:gridSpan w:val="2"/>
            <w:shd w:val="clear" w:color="auto" w:fill="FFFFFF"/>
          </w:tcPr>
          <w:p w:rsidR="00CE6434" w:rsidRPr="001319B3" w:rsidRDefault="00CE6434" w:rsidP="00AB2876">
            <w:pPr>
              <w:tabs>
                <w:tab w:val="left" w:pos="7655"/>
              </w:tabs>
              <w:spacing w:after="0" w:line="240" w:lineRule="auto"/>
              <w:rPr>
                <w:rFonts w:ascii="Times New Roman" w:eastAsia="Times New Roman" w:hAnsi="Times New Roman"/>
                <w:bCs/>
                <w:color w:val="000000"/>
                <w:sz w:val="24"/>
                <w:szCs w:val="24"/>
                <w:lang w:eastAsia="ru-RU"/>
              </w:rPr>
            </w:pPr>
            <w:r w:rsidRPr="001319B3">
              <w:rPr>
                <w:rFonts w:ascii="Times New Roman" w:eastAsia="Times New Roman" w:hAnsi="Times New Roman"/>
                <w:b/>
                <w:bCs/>
                <w:sz w:val="24"/>
                <w:szCs w:val="24"/>
                <w:lang w:eastAsia="ru-RU"/>
              </w:rPr>
              <w:t>Содержание</w:t>
            </w:r>
          </w:p>
        </w:tc>
        <w:tc>
          <w:tcPr>
            <w:tcW w:w="1134"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eastAsia="Times New Roman" w:hAnsi="Times New Roman"/>
                <w:b/>
                <w:sz w:val="24"/>
                <w:szCs w:val="24"/>
                <w:lang w:eastAsia="ru-RU"/>
              </w:rPr>
              <w:t>36</w:t>
            </w:r>
          </w:p>
        </w:tc>
      </w:tr>
      <w:tr w:rsidR="00CE6434" w:rsidRPr="001319B3" w:rsidTr="00FE5665">
        <w:tblPrEx>
          <w:shd w:val="clear" w:color="auto" w:fill="FFFFFF"/>
        </w:tblPrEx>
        <w:trPr>
          <w:trHeight w:val="306"/>
        </w:trPr>
        <w:tc>
          <w:tcPr>
            <w:tcW w:w="2410" w:type="dxa"/>
            <w:gridSpan w:val="2"/>
            <w:vMerge/>
            <w:shd w:val="clear" w:color="auto" w:fill="FFFFFF"/>
          </w:tcPr>
          <w:p w:rsidR="00CE6434" w:rsidRPr="001319B3" w:rsidRDefault="00CE6434" w:rsidP="00AB2876">
            <w:pPr>
              <w:tabs>
                <w:tab w:val="left" w:pos="7655"/>
              </w:tabs>
              <w:spacing w:after="0" w:line="240" w:lineRule="auto"/>
              <w:rPr>
                <w:rFonts w:ascii="Times New Roman" w:eastAsia="Times New Roman" w:hAnsi="Times New Roman"/>
                <w:b/>
                <w:sz w:val="24"/>
                <w:szCs w:val="24"/>
                <w:lang w:eastAsia="ru-RU"/>
              </w:rPr>
            </w:pPr>
          </w:p>
        </w:tc>
        <w:tc>
          <w:tcPr>
            <w:tcW w:w="567"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1.</w:t>
            </w:r>
          </w:p>
        </w:tc>
        <w:tc>
          <w:tcPr>
            <w:tcW w:w="6521" w:type="dxa"/>
            <w:shd w:val="clear" w:color="auto" w:fill="FFFFFF"/>
          </w:tcPr>
          <w:p w:rsidR="00CE6434" w:rsidRPr="001319B3" w:rsidRDefault="00CE6434" w:rsidP="00AB2876">
            <w:pPr>
              <w:tabs>
                <w:tab w:val="left" w:pos="7655"/>
              </w:tabs>
              <w:spacing w:after="0" w:line="240" w:lineRule="auto"/>
              <w:jc w:val="both"/>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Участие в приемке товаров по количеству  и качеству в розничном     торговом предприятии.</w:t>
            </w:r>
          </w:p>
        </w:tc>
        <w:tc>
          <w:tcPr>
            <w:tcW w:w="1134"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6</w:t>
            </w:r>
          </w:p>
        </w:tc>
      </w:tr>
      <w:tr w:rsidR="00CE6434" w:rsidRPr="001319B3" w:rsidTr="00FE5665">
        <w:tblPrEx>
          <w:shd w:val="clear" w:color="auto" w:fill="FFFFFF"/>
        </w:tblPrEx>
        <w:trPr>
          <w:trHeight w:val="306"/>
        </w:trPr>
        <w:tc>
          <w:tcPr>
            <w:tcW w:w="2410" w:type="dxa"/>
            <w:gridSpan w:val="2"/>
            <w:vMerge/>
            <w:shd w:val="clear" w:color="auto" w:fill="FFFFFF"/>
          </w:tcPr>
          <w:p w:rsidR="00CE6434" w:rsidRPr="001319B3" w:rsidRDefault="00CE6434" w:rsidP="00AB2876">
            <w:pPr>
              <w:tabs>
                <w:tab w:val="left" w:pos="7655"/>
              </w:tabs>
              <w:spacing w:after="0" w:line="240" w:lineRule="auto"/>
              <w:rPr>
                <w:rFonts w:ascii="Times New Roman" w:eastAsia="Times New Roman" w:hAnsi="Times New Roman"/>
                <w:b/>
                <w:sz w:val="24"/>
                <w:szCs w:val="24"/>
                <w:lang w:eastAsia="ru-RU"/>
              </w:rPr>
            </w:pPr>
          </w:p>
        </w:tc>
        <w:tc>
          <w:tcPr>
            <w:tcW w:w="567"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c>
          <w:tcPr>
            <w:tcW w:w="6521" w:type="dxa"/>
            <w:shd w:val="clear" w:color="auto" w:fill="FFFFFF"/>
          </w:tcPr>
          <w:p w:rsidR="00CE6434" w:rsidRPr="001319B3" w:rsidRDefault="00CE6434" w:rsidP="00AB2876">
            <w:pPr>
              <w:tabs>
                <w:tab w:val="left" w:pos="7655"/>
              </w:tabs>
              <w:spacing w:after="0" w:line="240" w:lineRule="auto"/>
              <w:jc w:val="both"/>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Отработка навыков по подготовке продовольственных товаров к продаже.</w:t>
            </w:r>
          </w:p>
        </w:tc>
        <w:tc>
          <w:tcPr>
            <w:tcW w:w="1134"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6</w:t>
            </w:r>
          </w:p>
        </w:tc>
      </w:tr>
      <w:tr w:rsidR="00CE6434" w:rsidRPr="001319B3" w:rsidTr="00FE5665">
        <w:tblPrEx>
          <w:shd w:val="clear" w:color="auto" w:fill="FFFFFF"/>
        </w:tblPrEx>
        <w:trPr>
          <w:trHeight w:val="306"/>
        </w:trPr>
        <w:tc>
          <w:tcPr>
            <w:tcW w:w="2410" w:type="dxa"/>
            <w:gridSpan w:val="2"/>
            <w:vMerge/>
            <w:shd w:val="clear" w:color="auto" w:fill="FFFFFF"/>
          </w:tcPr>
          <w:p w:rsidR="00CE6434" w:rsidRPr="001319B3" w:rsidRDefault="00CE6434" w:rsidP="00AB2876">
            <w:pPr>
              <w:tabs>
                <w:tab w:val="left" w:pos="7655"/>
              </w:tabs>
              <w:spacing w:after="0" w:line="240" w:lineRule="auto"/>
              <w:rPr>
                <w:rFonts w:ascii="Times New Roman" w:eastAsia="Times New Roman" w:hAnsi="Times New Roman"/>
                <w:b/>
                <w:sz w:val="24"/>
                <w:szCs w:val="24"/>
                <w:lang w:eastAsia="ru-RU"/>
              </w:rPr>
            </w:pPr>
          </w:p>
        </w:tc>
        <w:tc>
          <w:tcPr>
            <w:tcW w:w="567"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3.</w:t>
            </w:r>
          </w:p>
        </w:tc>
        <w:tc>
          <w:tcPr>
            <w:tcW w:w="6521" w:type="dxa"/>
            <w:shd w:val="clear" w:color="auto" w:fill="FFFFFF"/>
          </w:tcPr>
          <w:p w:rsidR="00CE6434" w:rsidRPr="001319B3" w:rsidRDefault="00CE6434" w:rsidP="00AB2876">
            <w:pPr>
              <w:tabs>
                <w:tab w:val="left" w:pos="7655"/>
              </w:tabs>
              <w:spacing w:after="0" w:line="240" w:lineRule="auto"/>
              <w:jc w:val="both"/>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Отработка способов и методов выкладки товаров на торговом оборудовании. Выкладка товаров-новинок.</w:t>
            </w:r>
          </w:p>
        </w:tc>
        <w:tc>
          <w:tcPr>
            <w:tcW w:w="1134"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8</w:t>
            </w:r>
          </w:p>
        </w:tc>
      </w:tr>
      <w:tr w:rsidR="00CE6434" w:rsidRPr="001319B3" w:rsidTr="00FE5665">
        <w:tblPrEx>
          <w:shd w:val="clear" w:color="auto" w:fill="FFFFFF"/>
        </w:tblPrEx>
        <w:trPr>
          <w:trHeight w:val="306"/>
        </w:trPr>
        <w:tc>
          <w:tcPr>
            <w:tcW w:w="2410" w:type="dxa"/>
            <w:gridSpan w:val="2"/>
            <w:vMerge/>
            <w:shd w:val="clear" w:color="auto" w:fill="FFFFFF"/>
          </w:tcPr>
          <w:p w:rsidR="00CE6434" w:rsidRPr="001319B3" w:rsidRDefault="00CE6434" w:rsidP="00AB2876">
            <w:pPr>
              <w:tabs>
                <w:tab w:val="left" w:pos="7655"/>
              </w:tabs>
              <w:spacing w:after="0" w:line="240" w:lineRule="auto"/>
              <w:rPr>
                <w:rFonts w:ascii="Times New Roman" w:eastAsia="Times New Roman" w:hAnsi="Times New Roman"/>
                <w:b/>
                <w:sz w:val="24"/>
                <w:szCs w:val="24"/>
                <w:lang w:eastAsia="ru-RU"/>
              </w:rPr>
            </w:pPr>
          </w:p>
        </w:tc>
        <w:tc>
          <w:tcPr>
            <w:tcW w:w="567"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4.</w:t>
            </w:r>
          </w:p>
        </w:tc>
        <w:tc>
          <w:tcPr>
            <w:tcW w:w="6521" w:type="dxa"/>
            <w:shd w:val="clear" w:color="auto" w:fill="FFFFFF"/>
          </w:tcPr>
          <w:p w:rsidR="00CE6434" w:rsidRPr="001319B3" w:rsidRDefault="00CE6434" w:rsidP="00AB2876">
            <w:pPr>
              <w:tabs>
                <w:tab w:val="left" w:pos="7655"/>
              </w:tabs>
              <w:spacing w:after="0" w:line="240" w:lineRule="auto"/>
              <w:jc w:val="both"/>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Отработка умений и навыков по применению мерчандайзинга в магазине.</w:t>
            </w:r>
          </w:p>
        </w:tc>
        <w:tc>
          <w:tcPr>
            <w:tcW w:w="1134"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8</w:t>
            </w:r>
          </w:p>
        </w:tc>
      </w:tr>
      <w:tr w:rsidR="00CE6434" w:rsidRPr="001319B3" w:rsidTr="00FE5665">
        <w:tblPrEx>
          <w:shd w:val="clear" w:color="auto" w:fill="FFFFFF"/>
        </w:tblPrEx>
        <w:trPr>
          <w:trHeight w:val="306"/>
        </w:trPr>
        <w:tc>
          <w:tcPr>
            <w:tcW w:w="2410" w:type="dxa"/>
            <w:gridSpan w:val="2"/>
            <w:vMerge/>
            <w:shd w:val="clear" w:color="auto" w:fill="FFFFFF"/>
          </w:tcPr>
          <w:p w:rsidR="00CE6434" w:rsidRPr="001319B3" w:rsidRDefault="00CE6434" w:rsidP="00AB2876">
            <w:pPr>
              <w:tabs>
                <w:tab w:val="left" w:pos="7655"/>
              </w:tabs>
              <w:spacing w:after="0" w:line="240" w:lineRule="auto"/>
              <w:rPr>
                <w:rFonts w:ascii="Times New Roman" w:eastAsia="Times New Roman" w:hAnsi="Times New Roman"/>
                <w:b/>
                <w:sz w:val="24"/>
                <w:szCs w:val="24"/>
                <w:lang w:eastAsia="ru-RU"/>
              </w:rPr>
            </w:pPr>
          </w:p>
        </w:tc>
        <w:tc>
          <w:tcPr>
            <w:tcW w:w="567"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5.</w:t>
            </w:r>
          </w:p>
        </w:tc>
        <w:tc>
          <w:tcPr>
            <w:tcW w:w="6521" w:type="dxa"/>
            <w:shd w:val="clear" w:color="auto" w:fill="FFFFFF"/>
          </w:tcPr>
          <w:p w:rsidR="00CE6434" w:rsidRPr="001319B3" w:rsidRDefault="00CE6434" w:rsidP="00AB2876">
            <w:pPr>
              <w:tabs>
                <w:tab w:val="left" w:pos="7655"/>
              </w:tabs>
              <w:spacing w:after="0" w:line="240" w:lineRule="auto"/>
              <w:jc w:val="both"/>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Отработка навыков по продаже товаров, консультированию покупателей, предложению сопутствующих товаров и обслуживанию покупателей.</w:t>
            </w:r>
          </w:p>
        </w:tc>
        <w:tc>
          <w:tcPr>
            <w:tcW w:w="1134"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8</w:t>
            </w:r>
          </w:p>
        </w:tc>
      </w:tr>
      <w:tr w:rsidR="00CE6434" w:rsidRPr="001319B3" w:rsidTr="00FE5665">
        <w:tblPrEx>
          <w:shd w:val="clear" w:color="auto" w:fill="FFFFFF"/>
        </w:tblPrEx>
        <w:trPr>
          <w:trHeight w:val="306"/>
        </w:trPr>
        <w:tc>
          <w:tcPr>
            <w:tcW w:w="2410" w:type="dxa"/>
            <w:gridSpan w:val="2"/>
            <w:vMerge w:val="restart"/>
            <w:shd w:val="clear" w:color="auto" w:fill="FFFFFF"/>
          </w:tcPr>
          <w:p w:rsidR="00CE6434" w:rsidRPr="001319B3" w:rsidRDefault="00CE6434" w:rsidP="00AB2876">
            <w:pPr>
              <w:tabs>
                <w:tab w:val="left" w:pos="7655"/>
              </w:tabs>
              <w:spacing w:after="0" w:line="240" w:lineRule="auto"/>
              <w:rPr>
                <w:rFonts w:ascii="Times New Roman" w:eastAsia="Times New Roman" w:hAnsi="Times New Roman"/>
                <w:b/>
                <w:sz w:val="24"/>
                <w:szCs w:val="24"/>
                <w:lang w:eastAsia="ru-RU"/>
              </w:rPr>
            </w:pPr>
            <w:r w:rsidRPr="001319B3">
              <w:rPr>
                <w:rFonts w:ascii="Times New Roman" w:eastAsia="Times New Roman" w:hAnsi="Times New Roman"/>
                <w:b/>
                <w:bCs/>
                <w:sz w:val="24"/>
                <w:szCs w:val="24"/>
                <w:lang w:eastAsia="ru-RU"/>
              </w:rPr>
              <w:t>Тема 4.  Техническое оснащение торгового предприятия</w:t>
            </w:r>
          </w:p>
        </w:tc>
        <w:tc>
          <w:tcPr>
            <w:tcW w:w="7088" w:type="dxa"/>
            <w:gridSpan w:val="2"/>
            <w:shd w:val="clear" w:color="auto" w:fill="FFFFFF"/>
          </w:tcPr>
          <w:p w:rsidR="00CE6434" w:rsidRPr="001319B3" w:rsidRDefault="00CE6434" w:rsidP="00AB2876">
            <w:pPr>
              <w:tabs>
                <w:tab w:val="left" w:pos="7655"/>
              </w:tabs>
              <w:spacing w:after="0" w:line="240" w:lineRule="auto"/>
              <w:rPr>
                <w:rFonts w:ascii="Times New Roman" w:eastAsia="Times New Roman" w:hAnsi="Times New Roman"/>
                <w:bCs/>
                <w:color w:val="000000"/>
                <w:sz w:val="24"/>
                <w:szCs w:val="24"/>
                <w:lang w:eastAsia="ru-RU"/>
              </w:rPr>
            </w:pPr>
            <w:r w:rsidRPr="001319B3">
              <w:rPr>
                <w:rFonts w:ascii="Times New Roman" w:eastAsia="Times New Roman" w:hAnsi="Times New Roman"/>
                <w:b/>
                <w:bCs/>
                <w:sz w:val="24"/>
                <w:szCs w:val="24"/>
                <w:lang w:eastAsia="ru-RU"/>
              </w:rPr>
              <w:t>Содержание</w:t>
            </w:r>
          </w:p>
        </w:tc>
        <w:tc>
          <w:tcPr>
            <w:tcW w:w="1134"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eastAsia="Times New Roman" w:hAnsi="Times New Roman"/>
                <w:b/>
                <w:sz w:val="24"/>
                <w:szCs w:val="24"/>
                <w:lang w:eastAsia="ru-RU"/>
              </w:rPr>
              <w:t>6</w:t>
            </w:r>
          </w:p>
        </w:tc>
      </w:tr>
      <w:tr w:rsidR="00CE6434" w:rsidRPr="001319B3" w:rsidTr="00FE5665">
        <w:tblPrEx>
          <w:shd w:val="clear" w:color="auto" w:fill="FFFFFF"/>
        </w:tblPrEx>
        <w:trPr>
          <w:trHeight w:val="306"/>
        </w:trPr>
        <w:tc>
          <w:tcPr>
            <w:tcW w:w="2410" w:type="dxa"/>
            <w:gridSpan w:val="2"/>
            <w:vMerge/>
            <w:shd w:val="clear" w:color="auto" w:fill="FFFFFF"/>
          </w:tcPr>
          <w:p w:rsidR="00CE6434" w:rsidRPr="001319B3" w:rsidRDefault="00CE6434" w:rsidP="00AB2876">
            <w:pPr>
              <w:tabs>
                <w:tab w:val="left" w:pos="7655"/>
              </w:tabs>
              <w:spacing w:after="0" w:line="240" w:lineRule="auto"/>
              <w:rPr>
                <w:rFonts w:ascii="Times New Roman" w:eastAsia="Times New Roman" w:hAnsi="Times New Roman"/>
                <w:b/>
                <w:sz w:val="24"/>
                <w:szCs w:val="24"/>
                <w:lang w:eastAsia="ru-RU"/>
              </w:rPr>
            </w:pPr>
          </w:p>
        </w:tc>
        <w:tc>
          <w:tcPr>
            <w:tcW w:w="567"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1.</w:t>
            </w:r>
          </w:p>
        </w:tc>
        <w:tc>
          <w:tcPr>
            <w:tcW w:w="6521" w:type="dxa"/>
            <w:shd w:val="clear" w:color="auto" w:fill="FFFFFF"/>
          </w:tcPr>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Отработка навыков работы на торгово-технологическом оборудовании.</w:t>
            </w:r>
          </w:p>
        </w:tc>
        <w:tc>
          <w:tcPr>
            <w:tcW w:w="1134"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6</w:t>
            </w:r>
          </w:p>
        </w:tc>
      </w:tr>
      <w:tr w:rsidR="00CE6434" w:rsidRPr="001319B3" w:rsidTr="00FE5665">
        <w:tblPrEx>
          <w:shd w:val="clear" w:color="auto" w:fill="FFFFFF"/>
        </w:tblPrEx>
        <w:tc>
          <w:tcPr>
            <w:tcW w:w="9498" w:type="dxa"/>
            <w:gridSpan w:val="4"/>
            <w:shd w:val="clear" w:color="auto" w:fill="FFFFFF"/>
          </w:tcPr>
          <w:p w:rsidR="00CE6434" w:rsidRPr="001319B3" w:rsidRDefault="00CE6434" w:rsidP="00AB2876">
            <w:pPr>
              <w:tabs>
                <w:tab w:val="left" w:pos="7655"/>
              </w:tabs>
              <w:spacing w:after="0" w:line="240" w:lineRule="auto"/>
              <w:jc w:val="right"/>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 xml:space="preserve">Итого </w:t>
            </w:r>
          </w:p>
        </w:tc>
        <w:tc>
          <w:tcPr>
            <w:tcW w:w="1134"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eastAsia="Times New Roman" w:hAnsi="Times New Roman"/>
                <w:b/>
                <w:sz w:val="24"/>
                <w:szCs w:val="24"/>
                <w:lang w:eastAsia="ru-RU"/>
              </w:rPr>
              <w:t>213</w:t>
            </w:r>
          </w:p>
        </w:tc>
      </w:tr>
    </w:tbl>
    <w:p w:rsidR="00975B9B" w:rsidRDefault="00975B9B" w:rsidP="00AB2876">
      <w:pPr>
        <w:spacing w:after="0" w:line="240" w:lineRule="auto"/>
        <w:jc w:val="center"/>
        <w:rPr>
          <w:rFonts w:ascii="Times New Roman" w:hAnsi="Times New Roman"/>
          <w:b/>
          <w:sz w:val="24"/>
          <w:szCs w:val="24"/>
        </w:rPr>
      </w:pPr>
    </w:p>
    <w:p w:rsidR="00975B9B" w:rsidRDefault="00975B9B" w:rsidP="00AB2876">
      <w:pPr>
        <w:spacing w:after="0" w:line="240" w:lineRule="auto"/>
        <w:jc w:val="center"/>
        <w:rPr>
          <w:rFonts w:ascii="Times New Roman" w:hAnsi="Times New Roman"/>
          <w:b/>
          <w:sz w:val="24"/>
          <w:szCs w:val="24"/>
        </w:rPr>
      </w:pPr>
    </w:p>
    <w:p w:rsidR="00CE6434" w:rsidRPr="00975B9B" w:rsidRDefault="00975B9B" w:rsidP="00AB2876">
      <w:pPr>
        <w:spacing w:after="0" w:line="240" w:lineRule="auto"/>
        <w:jc w:val="center"/>
        <w:rPr>
          <w:rFonts w:ascii="Times New Roman" w:hAnsi="Times New Roman"/>
          <w:b/>
          <w:sz w:val="24"/>
          <w:szCs w:val="24"/>
        </w:rPr>
      </w:pPr>
      <w:r w:rsidRPr="00975B9B">
        <w:rPr>
          <w:rFonts w:ascii="Times New Roman" w:hAnsi="Times New Roman"/>
          <w:b/>
          <w:sz w:val="24"/>
          <w:szCs w:val="24"/>
        </w:rPr>
        <w:t>4. УСЛОВИЯ РЕАЛИЗАЦИИ РАБОЧЕЙ  ПРОГРАММЫ ПРОФЕССИОНАЛЬНОГО МОДУЛЯ</w:t>
      </w:r>
    </w:p>
    <w:p w:rsidR="00CE6434" w:rsidRPr="00975B9B" w:rsidRDefault="00CE6434" w:rsidP="00AB2876">
      <w:pPr>
        <w:spacing w:after="0" w:line="240" w:lineRule="auto"/>
        <w:jc w:val="center"/>
        <w:rPr>
          <w:rFonts w:ascii="Times New Roman" w:hAnsi="Times New Roman"/>
          <w:b/>
          <w:sz w:val="24"/>
          <w:szCs w:val="24"/>
        </w:rPr>
      </w:pPr>
      <w:r w:rsidRPr="00975B9B">
        <w:rPr>
          <w:rFonts w:ascii="Times New Roman" w:hAnsi="Times New Roman"/>
          <w:b/>
          <w:sz w:val="24"/>
          <w:szCs w:val="24"/>
        </w:rPr>
        <w:t>4.1. Требования к минимальному материально-техническому обеспечению</w:t>
      </w:r>
    </w:p>
    <w:p w:rsidR="00CE6434" w:rsidRPr="00E72C2D" w:rsidRDefault="00CE6434" w:rsidP="00AB2876">
      <w:pPr>
        <w:widowControl w:val="0"/>
        <w:tabs>
          <w:tab w:val="left" w:pos="0"/>
          <w:tab w:val="left" w:pos="426"/>
          <w:tab w:val="left" w:pos="851"/>
        </w:tabs>
        <w:spacing w:after="0" w:line="240" w:lineRule="auto"/>
        <w:jc w:val="both"/>
        <w:rPr>
          <w:rFonts w:ascii="Times New Roman" w:eastAsia="Times New Roman" w:hAnsi="Times New Roman"/>
          <w:b/>
          <w:sz w:val="24"/>
          <w:szCs w:val="24"/>
          <w:lang w:eastAsia="ru-RU"/>
        </w:rPr>
      </w:pPr>
      <w:r w:rsidRPr="00E72C2D">
        <w:rPr>
          <w:rFonts w:ascii="Times New Roman" w:eastAsia="Times New Roman" w:hAnsi="Times New Roman"/>
          <w:sz w:val="24"/>
          <w:szCs w:val="24"/>
          <w:lang w:eastAsia="ru-RU"/>
        </w:rPr>
        <w:t>Реализация программы модуля тре</w:t>
      </w:r>
      <w:r w:rsidRPr="00E72C2D">
        <w:rPr>
          <w:rFonts w:ascii="Times New Roman" w:eastAsia="Times New Roman" w:hAnsi="Times New Roman"/>
          <w:sz w:val="24"/>
          <w:szCs w:val="24"/>
          <w:lang w:eastAsia="ru-RU"/>
        </w:rPr>
        <w:lastRenderedPageBreak/>
        <w:t>бует  наличие:</w:t>
      </w:r>
    </w:p>
    <w:p w:rsidR="00CE6434" w:rsidRPr="00E72C2D" w:rsidRDefault="00CE6434" w:rsidP="00AB2876">
      <w:pPr>
        <w:widowControl w:val="0"/>
        <w:tabs>
          <w:tab w:val="left" w:pos="0"/>
          <w:tab w:val="left" w:pos="426"/>
          <w:tab w:val="left" w:pos="851"/>
        </w:tab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b/>
          <w:sz w:val="24"/>
          <w:szCs w:val="24"/>
          <w:lang w:eastAsia="ru-RU"/>
        </w:rPr>
        <w:t xml:space="preserve">мастерских: </w:t>
      </w:r>
      <w:r w:rsidRPr="00E72C2D">
        <w:rPr>
          <w:rFonts w:ascii="Times New Roman" w:eastAsia="Times New Roman" w:hAnsi="Times New Roman"/>
          <w:sz w:val="24"/>
          <w:szCs w:val="24"/>
          <w:lang w:eastAsia="ru-RU"/>
        </w:rPr>
        <w:t>учебный магазин</w:t>
      </w:r>
    </w:p>
    <w:p w:rsidR="00CE6434" w:rsidRPr="00E72C2D" w:rsidRDefault="00CE6434" w:rsidP="00AB2876">
      <w:pPr>
        <w:widowControl w:val="0"/>
        <w:tabs>
          <w:tab w:val="left" w:pos="0"/>
          <w:tab w:val="left" w:pos="426"/>
          <w:tab w:val="left" w:pos="851"/>
        </w:tab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b/>
          <w:sz w:val="24"/>
          <w:szCs w:val="24"/>
          <w:lang w:eastAsia="ru-RU"/>
        </w:rPr>
        <w:t>лаборатории</w:t>
      </w:r>
      <w:r w:rsidRPr="00E72C2D">
        <w:rPr>
          <w:rFonts w:ascii="Times New Roman" w:eastAsia="Times New Roman" w:hAnsi="Times New Roman"/>
          <w:sz w:val="24"/>
          <w:szCs w:val="24"/>
          <w:lang w:eastAsia="ru-RU"/>
        </w:rPr>
        <w:t>: технического оснащения торговых организаций и охраны труда.</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E72C2D">
        <w:rPr>
          <w:rFonts w:ascii="Times New Roman" w:eastAsia="Times New Roman" w:hAnsi="Times New Roman"/>
          <w:b/>
          <w:bCs/>
          <w:sz w:val="24"/>
          <w:szCs w:val="24"/>
          <w:lang w:eastAsia="ru-RU"/>
        </w:rPr>
        <w:t>Оборудование учебного магазина</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рабочие места по количеству обучающихся;</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учебно-методические материалы;</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справочная, нормативная документация;</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немеханическое торговое оборудование;</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торговый инвентарь;</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муляжи и образцы продовольственных товаров;</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весоизмерительное оборудование.</w:t>
      </w:r>
    </w:p>
    <w:p w:rsidR="00CE6434" w:rsidRPr="00E72C2D" w:rsidRDefault="00CE6434" w:rsidP="00AB2876">
      <w:pPr>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Оборудование лаборатории</w:t>
      </w:r>
    </w:p>
    <w:p w:rsidR="00CE6434" w:rsidRPr="00E72C2D" w:rsidRDefault="00CE6434" w:rsidP="00AB2876">
      <w:pPr>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 xml:space="preserve"> Технического оснащения торговых организаций и охраны труда</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рабочие места по количеству обучающихся;</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учебно-методические материалы;</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справочная, нормативная документация;</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наглядные пособия (опорные конспекты, альбомы, каталоги);</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электронно-презентационные м</w:t>
      </w:r>
      <w:r>
        <w:rPr>
          <w:rFonts w:ascii="Times New Roman" w:eastAsia="Times New Roman" w:hAnsi="Times New Roman"/>
          <w:bCs/>
          <w:sz w:val="24"/>
          <w:szCs w:val="24"/>
          <w:lang w:eastAsia="ru-RU"/>
        </w:rPr>
        <w:t>атериалы по разделам, темам  ПМ04</w:t>
      </w:r>
      <w:r w:rsidRPr="00E72C2D">
        <w:rPr>
          <w:rFonts w:ascii="Times New Roman" w:eastAsia="Times New Roman" w:hAnsi="Times New Roman"/>
          <w:bCs/>
          <w:sz w:val="24"/>
          <w:szCs w:val="24"/>
          <w:lang w:eastAsia="ru-RU"/>
        </w:rPr>
        <w:t>;</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весоизмерительное  оборудование;</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контрольно-кассовая техника;</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lastRenderedPageBreak/>
        <w:t>торговый инвентарь.</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 xml:space="preserve">Реализация профессионального модуля предполагает обязательную производственную практику (по профилю специальности) в действующих предприятиях розничной торговли. </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E72C2D">
        <w:rPr>
          <w:rFonts w:ascii="Times New Roman" w:eastAsia="Times New Roman" w:hAnsi="Times New Roman"/>
          <w:sz w:val="24"/>
          <w:szCs w:val="24"/>
          <w:lang w:eastAsia="ru-RU"/>
        </w:rPr>
        <w:tab/>
      </w:r>
      <w:r w:rsidRPr="00E72C2D">
        <w:rPr>
          <w:rFonts w:ascii="Times New Roman" w:eastAsia="Times New Roman" w:hAnsi="Times New Roman"/>
          <w:b/>
          <w:sz w:val="24"/>
          <w:szCs w:val="24"/>
          <w:lang w:eastAsia="ru-RU"/>
        </w:rPr>
        <w:t>4.2. Информационное обеспечение обучения</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E72C2D">
        <w:rPr>
          <w:rFonts w:ascii="Times New Roman" w:eastAsia="Times New Roman" w:hAnsi="Times New Roman"/>
          <w:b/>
          <w:bCs/>
          <w:sz w:val="24"/>
          <w:szCs w:val="24"/>
          <w:lang w:eastAsia="ru-RU"/>
        </w:rPr>
        <w:t>Перечень рекомендуемых учебных изданий, Интернет-ресурсов, дополнительной литературы</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E72C2D">
        <w:rPr>
          <w:rFonts w:ascii="Times New Roman" w:eastAsia="Times New Roman" w:hAnsi="Times New Roman"/>
          <w:b/>
          <w:bCs/>
          <w:sz w:val="24"/>
          <w:szCs w:val="24"/>
          <w:lang w:eastAsia="ru-RU"/>
        </w:rPr>
        <w:t>Законодательные и нормативные акты:</w:t>
      </w:r>
      <w:r w:rsidRPr="00E72C2D">
        <w:rPr>
          <w:rFonts w:ascii="Times New Roman" w:eastAsia="Times New Roman" w:hAnsi="Times New Roman"/>
          <w:bCs/>
          <w:sz w:val="24"/>
          <w:szCs w:val="24"/>
          <w:lang w:eastAsia="ru-RU"/>
        </w:rPr>
        <w:t xml:space="preserve"> (в действующей  редакции)</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Федеральный закон  «О защите  прав  потребителей», введенный в действие   Постановлением Верховного Совета РФ от 7 февраля 1992г.№2300/1-</w:t>
      </w:r>
      <w:r w:rsidRPr="00E72C2D">
        <w:rPr>
          <w:rFonts w:ascii="Times New Roman" w:eastAsia="Times New Roman" w:hAnsi="Times New Roman"/>
          <w:bCs/>
          <w:sz w:val="24"/>
          <w:szCs w:val="24"/>
          <w:lang w:val="en-US" w:eastAsia="ru-RU"/>
        </w:rPr>
        <w:t>I</w:t>
      </w:r>
      <w:r w:rsidRPr="00E72C2D">
        <w:rPr>
          <w:rFonts w:ascii="Times New Roman" w:eastAsia="Times New Roman" w:hAnsi="Times New Roman"/>
          <w:bCs/>
          <w:sz w:val="24"/>
          <w:szCs w:val="24"/>
          <w:lang w:eastAsia="ru-RU"/>
        </w:rPr>
        <w:t xml:space="preserve"> .</w:t>
      </w:r>
    </w:p>
    <w:p w:rsidR="00CE6434" w:rsidRPr="00E72C2D" w:rsidRDefault="00CE6434" w:rsidP="00AB2876">
      <w:pPr>
        <w:widowControl w:val="0"/>
        <w:shd w:val="clear" w:color="auto" w:fill="FFFFFF"/>
        <w:tabs>
          <w:tab w:val="left" w:pos="540"/>
        </w:tabs>
        <w:autoSpaceDE w:val="0"/>
        <w:autoSpaceDN w:val="0"/>
        <w:adjustRightInd w:val="0"/>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 xml:space="preserve">    Федеральный закон «Об основах государственного регулирования торговой деятельности в Российской Федерации», от 28 декабря 2009года №381-ФЗ  </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Гражданский  кодекс  Российской  Федерации: часть 1- от 30.11.1994г. №51-ФЗ, часть 2 -  от 22.12.1995г</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Правила   торговли (в действующей редакции):</w:t>
      </w:r>
    </w:p>
    <w:p w:rsidR="00CE6434" w:rsidRPr="00E72C2D" w:rsidRDefault="00CE6434"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Федеральный закон от 22.05.2003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(принят ГД ФС РФ 25.04.2003).</w:t>
      </w:r>
    </w:p>
    <w:p w:rsidR="00CE6434" w:rsidRPr="00E72C2D" w:rsidRDefault="00CE6434"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Федеральный закон от 21.12.1994 N 69-ФЗ «О пожарной безопасности» (принят ГД ФС РФ 18.11.1994).</w:t>
      </w:r>
    </w:p>
    <w:p w:rsidR="00CE6434" w:rsidRPr="00E72C2D" w:rsidRDefault="00CE6434"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Постановление Правительства РФ от 23.01.2007 N 39 «Об утверждении Правил ведения Государственного реестра контрольно-кассовой техники, требований к его структуре и составу сведений».</w:t>
      </w:r>
    </w:p>
    <w:p w:rsidR="00CE6434" w:rsidRPr="00E72C2D" w:rsidRDefault="00CE6434"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Постановление Правительства РФ от 23.07.2007 N 470  «Об утверждении Положения о регистрации и применении контрольно-кассовой техники, используемой организациями и индивидуальными предпринимателями».</w:t>
      </w:r>
    </w:p>
    <w:p w:rsidR="00CE6434" w:rsidRPr="00E72C2D" w:rsidRDefault="00CE6434"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 xml:space="preserve"> Типовые правила эксплуатации контрольно-кассовых машин при осуществлении денежных расчетов с населением.  (утв. Минфином РФ 30.08.1993 N 104). </w:t>
      </w:r>
    </w:p>
    <w:p w:rsidR="00CE6434" w:rsidRPr="00E72C2D" w:rsidRDefault="00CE6434"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 xml:space="preserve"> Альбом унифицированных форм первичной уч</w:t>
      </w:r>
      <w:r w:rsidRPr="00E72C2D">
        <w:rPr>
          <w:rFonts w:ascii="Times New Roman" w:eastAsia="Times New Roman" w:hAnsi="Times New Roman"/>
          <w:sz w:val="24"/>
          <w:szCs w:val="24"/>
          <w:lang w:eastAsia="ru-RU"/>
        </w:rPr>
        <w:lastRenderedPageBreak/>
        <w:t>етной документации по учету денежных расчетов с населением при осуществлен</w:t>
      </w:r>
      <w:r w:rsidRPr="00E72C2D">
        <w:rPr>
          <w:rFonts w:ascii="Times New Roman" w:eastAsia="Times New Roman" w:hAnsi="Times New Roman"/>
          <w:sz w:val="24"/>
          <w:szCs w:val="24"/>
          <w:lang w:eastAsia="ru-RU"/>
        </w:rPr>
        <w:lastRenderedPageBreak/>
        <w:t>ии</w:t>
      </w:r>
      <w:r w:rsidRPr="00E72C2D">
        <w:rPr>
          <w:rFonts w:ascii="Times New Roman" w:eastAsia="Times New Roman" w:hAnsi="Times New Roman"/>
          <w:sz w:val="24"/>
          <w:szCs w:val="24"/>
          <w:lang w:eastAsia="ru-RU"/>
        </w:rPr>
        <w:lastRenderedPageBreak/>
        <w:t xml:space="preserve"> </w:t>
      </w:r>
      <w:r w:rsidRPr="00E72C2D">
        <w:rPr>
          <w:rFonts w:ascii="Times New Roman" w:eastAsia="Times New Roman" w:hAnsi="Times New Roman"/>
          <w:sz w:val="24"/>
          <w:szCs w:val="24"/>
          <w:lang w:eastAsia="ru-RU"/>
        </w:rPr>
        <w:lastRenderedPageBreak/>
        <w:t xml:space="preserve">торговых операций с применением контрольно - кассовых машин". (формы утверждены Постановлением Госкомстата РФ от 25.12.1998 N 132). </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E72C2D">
        <w:rPr>
          <w:rFonts w:ascii="Times New Roman" w:eastAsia="Times New Roman" w:hAnsi="Times New Roman"/>
          <w:b/>
          <w:bCs/>
          <w:sz w:val="24"/>
          <w:szCs w:val="24"/>
          <w:lang w:eastAsia="ru-RU"/>
        </w:rPr>
        <w:t>Стандарты:</w:t>
      </w:r>
    </w:p>
    <w:p w:rsidR="00CE6434" w:rsidRPr="00E72C2D" w:rsidRDefault="00CE6434" w:rsidP="00AB287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ГОСТ Р  51303-99 Торговля. Термины  и  определения</w:t>
      </w:r>
    </w:p>
    <w:p w:rsidR="00CE6434" w:rsidRPr="00E72C2D" w:rsidRDefault="00CE6434" w:rsidP="00AB287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ГОСТ Р  51304-99 Услуги  розничной  торговли</w:t>
      </w:r>
    </w:p>
    <w:p w:rsidR="00CE6434" w:rsidRPr="00E72C2D" w:rsidRDefault="00CE6434" w:rsidP="00AB287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ГОС Р 51305-99 Розничная торговля. Требования  к  обслуживающему  персоналу</w:t>
      </w:r>
    </w:p>
    <w:p w:rsidR="00CE6434" w:rsidRPr="00E72C2D" w:rsidRDefault="00CE6434" w:rsidP="00AB287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ГОСТР 51713-2001 Розничная торговля. Классификация  предприятий</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E72C2D">
        <w:rPr>
          <w:rFonts w:ascii="Times New Roman" w:eastAsia="Times New Roman" w:hAnsi="Times New Roman"/>
          <w:b/>
          <w:bCs/>
          <w:sz w:val="24"/>
          <w:szCs w:val="24"/>
          <w:lang w:eastAsia="ru-RU"/>
        </w:rPr>
        <w:t>Инструкции: (</w:t>
      </w:r>
      <w:r w:rsidRPr="00E72C2D">
        <w:rPr>
          <w:rFonts w:ascii="Times New Roman" w:eastAsia="Times New Roman" w:hAnsi="Times New Roman"/>
          <w:bCs/>
          <w:sz w:val="24"/>
          <w:szCs w:val="24"/>
          <w:lang w:eastAsia="ru-RU"/>
        </w:rPr>
        <w:t>в действующей редакции)</w:t>
      </w:r>
    </w:p>
    <w:p w:rsidR="00CE6434" w:rsidRPr="00E72C2D" w:rsidRDefault="00CE6434" w:rsidP="00AB2876">
      <w:pPr>
        <w:autoSpaceDE w:val="0"/>
        <w:autoSpaceDN w:val="0"/>
        <w:adjustRightInd w:val="0"/>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bCs/>
          <w:sz w:val="24"/>
          <w:szCs w:val="24"/>
          <w:lang w:eastAsia="ru-RU"/>
        </w:rPr>
        <w:t>О  порядке  приемки  продукции производственно-технического  назначения  и товаров  народного  потребления по  количеству</w:t>
      </w:r>
      <w:r w:rsidRPr="00E72C2D">
        <w:rPr>
          <w:rFonts w:ascii="Times New Roman" w:eastAsia="Times New Roman" w:hAnsi="Times New Roman"/>
          <w:sz w:val="24"/>
          <w:szCs w:val="24"/>
          <w:lang w:eastAsia="ru-RU"/>
        </w:rPr>
        <w:t xml:space="preserve"> (Утвержденной постановлением Госарбитража при Совете Министров СССР от 15 июня 1965 г. N П-6; в ред. Постановлений Госарбитража СССР от 29.12.73 N 81, от 14.11.74 N 98)</w:t>
      </w:r>
    </w:p>
    <w:p w:rsidR="00CE6434" w:rsidRPr="00E72C2D" w:rsidRDefault="00CE6434" w:rsidP="00AB2876">
      <w:pPr>
        <w:autoSpaceDE w:val="0"/>
        <w:autoSpaceDN w:val="0"/>
        <w:adjustRightInd w:val="0"/>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sz w:val="24"/>
          <w:szCs w:val="24"/>
          <w:lang w:eastAsia="ru-RU"/>
        </w:rPr>
        <w:t>(с изм., внесенными Постановлением Пленума ВАС РФ)от 22.10.1997 N 18)</w:t>
      </w:r>
    </w:p>
    <w:p w:rsidR="00CE6434" w:rsidRPr="00E72C2D" w:rsidRDefault="00CE6434"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bCs/>
          <w:sz w:val="24"/>
          <w:szCs w:val="24"/>
          <w:lang w:eastAsia="ru-RU"/>
        </w:rPr>
        <w:t xml:space="preserve"> О  порядке  приемки  продукции производственно-технического  назначения  и товаров  народного  потребления по  качеству (</w:t>
      </w:r>
      <w:r w:rsidRPr="00E72C2D">
        <w:rPr>
          <w:rFonts w:ascii="Times New Roman" w:eastAsia="Times New Roman" w:hAnsi="Times New Roman"/>
          <w:sz w:val="24"/>
          <w:szCs w:val="24"/>
          <w:lang w:eastAsia="ru-RU"/>
        </w:rPr>
        <w:t>Утверждена Постановлением Госарбитража при Совете Министров СССР от 25 апреля 1966 г. N П-7 (в ред.  Постановлений Госарбитража СССР от 29.12.73 N 81, от 14.11.74 N 98) (с изм., внесенными Постановлением Пленума ВАС РФ от 22.10.1997 N 18).</w:t>
      </w:r>
    </w:p>
    <w:p w:rsidR="003C66A1" w:rsidRPr="00E72C2D" w:rsidRDefault="003C66A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E72C2D">
        <w:rPr>
          <w:rFonts w:ascii="Times New Roman" w:eastAsia="Times New Roman" w:hAnsi="Times New Roman"/>
          <w:b/>
          <w:bCs/>
          <w:sz w:val="24"/>
          <w:szCs w:val="24"/>
          <w:lang w:eastAsia="ru-RU"/>
        </w:rPr>
        <w:t>Основные источники:</w:t>
      </w:r>
    </w:p>
    <w:p w:rsidR="003C66A1" w:rsidRDefault="003C66A1" w:rsidP="00AB2876">
      <w:pPr>
        <w:tabs>
          <w:tab w:val="left" w:pos="567"/>
        </w:tabs>
        <w:spacing w:after="0" w:line="240" w:lineRule="auto"/>
        <w:contextualSpacing/>
        <w:jc w:val="both"/>
        <w:rPr>
          <w:rFonts w:ascii="Times New Roman" w:hAnsi="Times New Roman"/>
          <w:sz w:val="24"/>
          <w:szCs w:val="24"/>
        </w:rPr>
      </w:pPr>
      <w:r w:rsidRPr="00946FCF">
        <w:rPr>
          <w:rFonts w:ascii="Times New Roman" w:hAnsi="Times New Roman"/>
          <w:sz w:val="24"/>
          <w:szCs w:val="24"/>
        </w:rPr>
        <w:t>Арустамов, Э. А. Техническое оснащение торговых организаций [Текст] : учебник / Э. А. Арустамов. - 5-е изд., стереотип. - Москва : ИЦ "Академия", 2015. - 208 с.</w:t>
      </w:r>
    </w:p>
    <w:p w:rsidR="003C66A1" w:rsidRDefault="003C66A1" w:rsidP="00AB2876">
      <w:pPr>
        <w:tabs>
          <w:tab w:val="left" w:pos="567"/>
        </w:tabs>
        <w:spacing w:after="0" w:line="240" w:lineRule="auto"/>
        <w:contextualSpacing/>
        <w:jc w:val="both"/>
        <w:rPr>
          <w:rFonts w:ascii="Times New Roman" w:hAnsi="Times New Roman"/>
          <w:sz w:val="24"/>
          <w:szCs w:val="24"/>
        </w:rPr>
      </w:pPr>
      <w:r w:rsidRPr="00946FCF">
        <w:rPr>
          <w:rFonts w:ascii="Times New Roman" w:hAnsi="Times New Roman"/>
          <w:sz w:val="24"/>
          <w:szCs w:val="24"/>
        </w:rPr>
        <w:t>Гайворонский, К. Я.Технологическое оборудование предприятий общественного питания и торговли [Текст] : учебник / К. Я. Гайворонский, Н. Г. Щеглов. - Москва : ИД "ФОРУМ" : ИНФРА-М, 2017. - 480 с. : ил. - (Проф. образование)</w:t>
      </w:r>
    </w:p>
    <w:p w:rsidR="002B0794" w:rsidRPr="002B0794" w:rsidRDefault="002B0794" w:rsidP="002B0794">
      <w:pPr>
        <w:tabs>
          <w:tab w:val="left" w:pos="567"/>
        </w:tabs>
        <w:spacing w:after="0" w:line="240" w:lineRule="auto"/>
        <w:contextualSpacing/>
        <w:jc w:val="both"/>
        <w:rPr>
          <w:rFonts w:ascii="Times New Roman" w:hAnsi="Times New Roman"/>
          <w:sz w:val="24"/>
          <w:szCs w:val="24"/>
        </w:rPr>
      </w:pPr>
      <w:r w:rsidRPr="002B0794">
        <w:rPr>
          <w:rFonts w:ascii="Times New Roman" w:hAnsi="Times New Roman"/>
          <w:sz w:val="24"/>
          <w:szCs w:val="24"/>
        </w:rPr>
        <w:t>Иванов, Г. Г. Мерчандайзинг [Текст] : учеб. пособие / Г. Г. Иванов, С. Б. Алексина. - Москва : ИД "ФОРУМ" : ИНФРА-М, 2020.  - 152 с. -</w:t>
      </w:r>
    </w:p>
    <w:p w:rsidR="002B0794" w:rsidRDefault="002B0794" w:rsidP="00AB2876">
      <w:pPr>
        <w:tabs>
          <w:tab w:val="left" w:pos="567"/>
        </w:tabs>
        <w:spacing w:after="0" w:line="240" w:lineRule="auto"/>
        <w:contextualSpacing/>
        <w:jc w:val="both"/>
        <w:rPr>
          <w:rFonts w:ascii="Times New Roman" w:hAnsi="Times New Roman"/>
          <w:sz w:val="24"/>
          <w:szCs w:val="24"/>
        </w:rPr>
      </w:pPr>
      <w:r w:rsidRPr="002B0794">
        <w:rPr>
          <w:rFonts w:ascii="Times New Roman" w:hAnsi="Times New Roman"/>
          <w:sz w:val="24"/>
          <w:szCs w:val="24"/>
        </w:rPr>
        <w:lastRenderedPageBreak/>
        <w:t>Карнаух, Н. Н. Охрана труда [Текст] : учебник / Н. Н. Карнаух. - Москва : Юрайт, 2020. - 380 с. - (ПО).</w:t>
      </w:r>
    </w:p>
    <w:p w:rsidR="003C66A1" w:rsidRDefault="003C66A1" w:rsidP="00AB2876">
      <w:pPr>
        <w:tabs>
          <w:tab w:val="left" w:pos="567"/>
        </w:tabs>
        <w:spacing w:after="0" w:line="240" w:lineRule="auto"/>
        <w:contextualSpacing/>
        <w:jc w:val="both"/>
        <w:rPr>
          <w:rFonts w:ascii="Times New Roman" w:hAnsi="Times New Roman"/>
          <w:sz w:val="24"/>
          <w:szCs w:val="24"/>
        </w:rPr>
      </w:pPr>
      <w:r w:rsidRPr="008023AA">
        <w:rPr>
          <w:rFonts w:ascii="Times New Roman" w:hAnsi="Times New Roman"/>
          <w:sz w:val="24"/>
          <w:szCs w:val="24"/>
        </w:rPr>
        <w:t>Коноваленко, М. Ю.   Психология общения [Электронный ресурс] : учебник для СПО / М. Ю. Коноваленко, В. А. Коноваленко. — М. :   Юрайт, 2016. — 468 с. — (ПО). – Доступ в ЭБС «Юрайт».</w:t>
      </w:r>
    </w:p>
    <w:p w:rsidR="002B0794" w:rsidRPr="002B0794" w:rsidRDefault="002B0794" w:rsidP="002B0794">
      <w:pPr>
        <w:tabs>
          <w:tab w:val="left" w:pos="567"/>
        </w:tabs>
        <w:spacing w:after="0" w:line="240" w:lineRule="auto"/>
        <w:contextualSpacing/>
        <w:jc w:val="both"/>
        <w:rPr>
          <w:rFonts w:ascii="Times New Roman" w:hAnsi="Times New Roman"/>
          <w:sz w:val="24"/>
          <w:szCs w:val="24"/>
        </w:rPr>
      </w:pPr>
      <w:r w:rsidRPr="002B0794">
        <w:rPr>
          <w:rFonts w:ascii="Times New Roman" w:hAnsi="Times New Roman"/>
          <w:sz w:val="24"/>
          <w:szCs w:val="24"/>
        </w:rPr>
        <w:t>Косолапова, Н. В. Охрана труда [Текст] : учебник / Н. В. Косолапова, Н. А. Прокопенко. – М.: КНОРУС, 2016. - 182 с.</w:t>
      </w:r>
    </w:p>
    <w:p w:rsidR="003C66A1" w:rsidRPr="00E72C2D" w:rsidRDefault="003C66A1" w:rsidP="00AB2876">
      <w:pPr>
        <w:tabs>
          <w:tab w:val="left" w:pos="567"/>
        </w:tabs>
        <w:spacing w:after="0" w:line="240" w:lineRule="auto"/>
        <w:contextualSpacing/>
        <w:jc w:val="both"/>
        <w:rPr>
          <w:rFonts w:ascii="Times New Roman" w:hAnsi="Times New Roman"/>
          <w:sz w:val="24"/>
          <w:szCs w:val="24"/>
        </w:rPr>
      </w:pPr>
      <w:r w:rsidRPr="008023AA">
        <w:rPr>
          <w:rFonts w:ascii="Times New Roman" w:hAnsi="Times New Roman"/>
          <w:sz w:val="24"/>
          <w:szCs w:val="24"/>
        </w:rPr>
        <w:t xml:space="preserve">Лифиц, И. М. Товароведение продовольственных и непродовольственных товаров : учебник для СПО / И. М. Лифиц, Ф. А. Жукова, М. А. Николаева. — М. </w:t>
      </w:r>
      <w:r w:rsidRPr="008023AA">
        <w:rPr>
          <w:rFonts w:ascii="Times New Roman" w:hAnsi="Times New Roman"/>
          <w:sz w:val="24"/>
          <w:szCs w:val="24"/>
        </w:rPr>
        <w:lastRenderedPageBreak/>
        <w:t>: Юрайт, 2018. — 405 с. — (ПО).</w:t>
      </w:r>
    </w:p>
    <w:p w:rsidR="002B0794" w:rsidRDefault="003C66A1" w:rsidP="00AB2876">
      <w:pPr>
        <w:tabs>
          <w:tab w:val="left" w:pos="567"/>
        </w:tabs>
        <w:spacing w:after="0" w:line="240" w:lineRule="auto"/>
        <w:contextualSpacing/>
        <w:jc w:val="both"/>
        <w:rPr>
          <w:rFonts w:ascii="Times New Roman" w:hAnsi="Times New Roman"/>
          <w:sz w:val="24"/>
          <w:szCs w:val="24"/>
        </w:rPr>
      </w:pPr>
      <w:r w:rsidRPr="00E72C2D">
        <w:rPr>
          <w:rFonts w:ascii="Times New Roman" w:hAnsi="Times New Roman"/>
          <w:sz w:val="24"/>
          <w:szCs w:val="24"/>
        </w:rPr>
        <w:t>Морозова, М. А. Работа на контрольно-кассовой технике и расчеты с покупателями [Текст] : учебник для спо  / М. А. Морозова. – 2-е изд., стер. - – М. : ИЦ «Академия», 2015.</w:t>
      </w:r>
    </w:p>
    <w:p w:rsidR="003C66A1" w:rsidRPr="00E72C2D" w:rsidRDefault="002B0794" w:rsidP="00AB2876">
      <w:pPr>
        <w:tabs>
          <w:tab w:val="left" w:pos="567"/>
        </w:tabs>
        <w:spacing w:after="0" w:line="240" w:lineRule="auto"/>
        <w:contextualSpacing/>
        <w:jc w:val="both"/>
        <w:rPr>
          <w:rFonts w:ascii="Times New Roman" w:hAnsi="Times New Roman"/>
          <w:sz w:val="24"/>
          <w:szCs w:val="24"/>
        </w:rPr>
      </w:pPr>
      <w:r w:rsidRPr="002B0794">
        <w:rPr>
          <w:rFonts w:ascii="Times New Roman" w:hAnsi="Times New Roman"/>
          <w:sz w:val="24"/>
          <w:szCs w:val="24"/>
        </w:rPr>
        <w:t xml:space="preserve">Парамонова, Т. Н. Мерчандайзинг [Текст] : учеб. пособие / Т. Н. Парамонова, И. А. Рамазанов. - 5-е изд., стереотип. - Москва : КНОРУС, 2020. - 144 с. </w:t>
      </w:r>
      <w:r w:rsidR="003C66A1" w:rsidRPr="00E72C2D">
        <w:rPr>
          <w:rFonts w:ascii="Times New Roman" w:hAnsi="Times New Roman"/>
          <w:sz w:val="24"/>
          <w:szCs w:val="24"/>
        </w:rPr>
        <w:t xml:space="preserve"> </w:t>
      </w:r>
    </w:p>
    <w:p w:rsidR="003C66A1" w:rsidRPr="00E72C2D" w:rsidRDefault="003C66A1" w:rsidP="00AB2876">
      <w:pPr>
        <w:tabs>
          <w:tab w:val="left" w:pos="567"/>
        </w:tabs>
        <w:spacing w:after="0" w:line="240" w:lineRule="auto"/>
        <w:contextualSpacing/>
        <w:jc w:val="both"/>
        <w:rPr>
          <w:rFonts w:ascii="Times New Roman" w:hAnsi="Times New Roman"/>
          <w:sz w:val="24"/>
          <w:szCs w:val="24"/>
        </w:rPr>
      </w:pPr>
      <w:r w:rsidRPr="00E72C2D">
        <w:rPr>
          <w:rFonts w:ascii="Times New Roman" w:hAnsi="Times New Roman"/>
          <w:sz w:val="24"/>
          <w:szCs w:val="24"/>
        </w:rPr>
        <w:t>Парфентьева, Т. Р. Оборудование торговых предприятий [Текст] : учебник для спо  / Т. Р. Парфентьева, Н. Б. Миронова, А. А. Петухова. – 8-е изд., стер. – М. : ИЦ «Академия», 2015.</w:t>
      </w:r>
    </w:p>
    <w:p w:rsidR="003C66A1" w:rsidRDefault="003C66A1" w:rsidP="00AB2876">
      <w:pPr>
        <w:tabs>
          <w:tab w:val="left" w:pos="567"/>
        </w:tabs>
        <w:spacing w:after="0" w:line="240" w:lineRule="auto"/>
        <w:contextualSpacing/>
        <w:jc w:val="both"/>
        <w:rPr>
          <w:rFonts w:ascii="Times New Roman" w:hAnsi="Times New Roman"/>
          <w:sz w:val="24"/>
          <w:szCs w:val="24"/>
        </w:rPr>
      </w:pPr>
      <w:r w:rsidRPr="00E72C2D">
        <w:rPr>
          <w:rFonts w:ascii="Times New Roman" w:hAnsi="Times New Roman"/>
          <w:sz w:val="24"/>
          <w:szCs w:val="24"/>
        </w:rPr>
        <w:t>Памбухчиянц, О. В. Организация торговли [Текст] : учебник / О. В. Памбухчиянц. - М. : ИТК «Дашков и Ко», 20</w:t>
      </w:r>
      <w:r w:rsidR="002B0794">
        <w:rPr>
          <w:rFonts w:ascii="Times New Roman" w:hAnsi="Times New Roman"/>
          <w:sz w:val="24"/>
          <w:szCs w:val="24"/>
        </w:rPr>
        <w:t>20</w:t>
      </w:r>
      <w:r w:rsidRPr="00E72C2D">
        <w:rPr>
          <w:rFonts w:ascii="Times New Roman" w:hAnsi="Times New Roman"/>
          <w:sz w:val="24"/>
          <w:szCs w:val="24"/>
        </w:rPr>
        <w:t>.</w:t>
      </w:r>
    </w:p>
    <w:p w:rsidR="003C66A1" w:rsidRPr="00F10289" w:rsidRDefault="003C66A1" w:rsidP="00AB2876">
      <w:pPr>
        <w:tabs>
          <w:tab w:val="left" w:pos="567"/>
        </w:tabs>
        <w:spacing w:after="0" w:line="240" w:lineRule="auto"/>
        <w:contextualSpacing/>
        <w:jc w:val="both"/>
        <w:rPr>
          <w:rFonts w:ascii="Times New Roman" w:hAnsi="Times New Roman"/>
          <w:sz w:val="24"/>
          <w:szCs w:val="24"/>
        </w:rPr>
      </w:pPr>
      <w:r w:rsidRPr="00946FCF">
        <w:rPr>
          <w:rFonts w:ascii="Times New Roman" w:hAnsi="Times New Roman"/>
          <w:sz w:val="24"/>
          <w:szCs w:val="24"/>
        </w:rPr>
        <w:t>Рамендик, Д. М. Психология делового общения : учебник и практикум для СПО / Д. М. Рамендик. - 2-е изд., испр. и доп. -  М.: Юрайт, 2016. - 258 с.</w:t>
      </w:r>
      <w:r w:rsidRPr="00946FCF">
        <w:rPr>
          <w:rFonts w:ascii="Times New Roman" w:hAnsi="Times New Roman"/>
          <w:sz w:val="20"/>
          <w:szCs w:val="20"/>
        </w:rPr>
        <w:t xml:space="preserve"> </w:t>
      </w:r>
    </w:p>
    <w:p w:rsidR="002B0794" w:rsidRPr="00946FCF" w:rsidRDefault="002B0794" w:rsidP="00AB2876">
      <w:pPr>
        <w:tabs>
          <w:tab w:val="left" w:pos="567"/>
        </w:tabs>
        <w:spacing w:after="0" w:line="240" w:lineRule="auto"/>
        <w:contextualSpacing/>
        <w:jc w:val="both"/>
        <w:rPr>
          <w:rFonts w:ascii="Times New Roman" w:hAnsi="Times New Roman"/>
          <w:sz w:val="24"/>
          <w:szCs w:val="24"/>
        </w:rPr>
      </w:pPr>
      <w:r w:rsidRPr="002B0794">
        <w:rPr>
          <w:rFonts w:ascii="Times New Roman" w:hAnsi="Times New Roman"/>
          <w:sz w:val="24"/>
          <w:szCs w:val="24"/>
        </w:rPr>
        <w:t>Лифиц, И. М. Товароведение продовольственных и непродовольственных товаров [Электронный ресурс]: учебник / И. М. Лифиц.-М. : Юрайт, 2019. - 405 с. – ЭБС «Юрайт».</w:t>
      </w:r>
    </w:p>
    <w:p w:rsidR="003C66A1" w:rsidRPr="00E72C2D" w:rsidRDefault="003C66A1" w:rsidP="00AB2876">
      <w:pPr>
        <w:spacing w:after="0" w:line="240" w:lineRule="auto"/>
        <w:jc w:val="both"/>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Дополнительные источники:</w:t>
      </w:r>
    </w:p>
    <w:p w:rsidR="003C66A1" w:rsidRDefault="003C66A1" w:rsidP="00AB2876">
      <w:pPr>
        <w:tabs>
          <w:tab w:val="left" w:pos="426"/>
        </w:tabs>
        <w:spacing w:after="0" w:line="240" w:lineRule="auto"/>
        <w:jc w:val="both"/>
        <w:rPr>
          <w:rFonts w:ascii="Times New Roman" w:eastAsia="Times New Roman" w:hAnsi="Times New Roman"/>
          <w:sz w:val="24"/>
          <w:szCs w:val="24"/>
          <w:lang w:eastAsia="ru-RU"/>
        </w:rPr>
      </w:pPr>
      <w:r w:rsidRPr="00511E83">
        <w:rPr>
          <w:rFonts w:ascii="Times New Roman" w:eastAsia="Times New Roman" w:hAnsi="Times New Roman"/>
          <w:sz w:val="24"/>
          <w:szCs w:val="24"/>
          <w:lang w:eastAsia="ru-RU"/>
        </w:rPr>
        <w:t>Белякова, Е. Г. Психология [Текст] [Электронный ресурс] : учеб. и практикум / Е. Г. Белякова. - Москва : Юрайт, 2018. - 263 с. : ил. - (Проф. образование)</w:t>
      </w:r>
    </w:p>
    <w:p w:rsidR="002B0794" w:rsidRDefault="002B0794" w:rsidP="002B0794">
      <w:pPr>
        <w:tabs>
          <w:tab w:val="left" w:pos="567"/>
        </w:tabs>
        <w:spacing w:after="0" w:line="240" w:lineRule="auto"/>
        <w:contextualSpacing/>
        <w:jc w:val="both"/>
        <w:rPr>
          <w:rFonts w:ascii="Times New Roman" w:hAnsi="Times New Roman"/>
          <w:sz w:val="24"/>
          <w:szCs w:val="24"/>
        </w:rPr>
      </w:pPr>
      <w:r w:rsidRPr="00F10289">
        <w:rPr>
          <w:rFonts w:ascii="Times New Roman" w:hAnsi="Times New Roman"/>
          <w:sz w:val="24"/>
          <w:szCs w:val="24"/>
        </w:rPr>
        <w:t>Голубкина, Т. С. Розничная торговля продовольственными товарами. Товароведение и технология [Текст] : учебник для СПО / Т. С. Голубкина [и др.]. - 6-е изд., стереотип. - М. : ИЦ "Академия", 2014. - 544 с. : ил. - (ПО. Технол. прод. товаров)</w:t>
      </w:r>
    </w:p>
    <w:p w:rsidR="002B0794" w:rsidRPr="002B0794" w:rsidRDefault="002B0794" w:rsidP="002B0794">
      <w:pPr>
        <w:tabs>
          <w:tab w:val="left" w:pos="567"/>
        </w:tabs>
        <w:spacing w:after="0" w:line="240" w:lineRule="auto"/>
        <w:contextualSpacing/>
        <w:jc w:val="both"/>
        <w:rPr>
          <w:rFonts w:ascii="Times New Roman" w:hAnsi="Times New Roman"/>
          <w:sz w:val="24"/>
          <w:szCs w:val="24"/>
        </w:rPr>
      </w:pPr>
      <w:r w:rsidRPr="00E72C2D">
        <w:rPr>
          <w:rFonts w:ascii="Times New Roman" w:hAnsi="Times New Roman"/>
          <w:sz w:val="24"/>
          <w:szCs w:val="24"/>
        </w:rPr>
        <w:t>Дашков, Л. П. Коммерция и технология торговли [Текст] : учебник / Л. П. Дашков, В. К. Памбухчиянц, О. В. Памбухчиянц. - 11-е изд., доп. и перераб. - М. : ИТК «Дашков и Ко», 2014.</w:t>
      </w:r>
    </w:p>
    <w:p w:rsidR="003C66A1" w:rsidRPr="00E72C2D" w:rsidRDefault="003C66A1" w:rsidP="00AB2876">
      <w:pPr>
        <w:tabs>
          <w:tab w:val="left" w:pos="426"/>
        </w:tab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Иванов, Г. Г. Мерчандайзинг [Текст] : учеб. пособие / Г. Г. Иванов, С. Б. Алексина. - М. : ФОРУМ : ИНФРА-М, 2014.</w:t>
      </w:r>
    </w:p>
    <w:p w:rsidR="003C66A1" w:rsidRDefault="003C66A1" w:rsidP="00AB2876">
      <w:pPr>
        <w:tabs>
          <w:tab w:val="left" w:pos="426"/>
        </w:tab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Иванов, Г. Г. Организация коммерческой деятельности [Текст] : учебник / Г. Г. Иванов. - 1-е изд. - Москва : ИЦ "Академия", 2015. – 304 с. : ил. – (СПО)</w:t>
      </w:r>
    </w:p>
    <w:p w:rsidR="003C66A1" w:rsidRPr="00326C89" w:rsidRDefault="003C66A1" w:rsidP="00AB2876">
      <w:pPr>
        <w:tabs>
          <w:tab w:val="left" w:pos="426"/>
        </w:tabs>
        <w:spacing w:after="0" w:line="240" w:lineRule="auto"/>
        <w:jc w:val="both"/>
        <w:rPr>
          <w:rFonts w:ascii="Times New Roman" w:eastAsia="Times New Roman" w:hAnsi="Times New Roman"/>
          <w:sz w:val="24"/>
          <w:szCs w:val="24"/>
          <w:lang w:eastAsia="ru-RU"/>
        </w:rPr>
      </w:pPr>
      <w:r w:rsidRPr="00F10289">
        <w:rPr>
          <w:rFonts w:ascii="Times New Roman" w:eastAsia="Times New Roman" w:hAnsi="Times New Roman"/>
          <w:sz w:val="24"/>
          <w:szCs w:val="24"/>
          <w:lang w:eastAsia="ru-RU"/>
        </w:rPr>
        <w:t>Товароведение, экспертиза и стандартизация [Текст] : учебник / А. А. Ляшко [и др.]. - Москва : ИТК "Дашков и Ко", 2015. - 660 с.</w:t>
      </w:r>
    </w:p>
    <w:p w:rsidR="00CE6434" w:rsidRPr="00E72C2D" w:rsidRDefault="00CE6434" w:rsidP="00AB2876">
      <w:pPr>
        <w:spacing w:after="0" w:line="240" w:lineRule="auto"/>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Интернет ресурсы:</w:t>
      </w:r>
    </w:p>
    <w:p w:rsidR="00CE6434" w:rsidRPr="00E72C2D" w:rsidRDefault="00CE6434" w:rsidP="00AB2876">
      <w:pPr>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bCs/>
          <w:sz w:val="24"/>
          <w:szCs w:val="24"/>
          <w:lang w:eastAsia="ru-RU"/>
        </w:rPr>
        <w:t xml:space="preserve">Классификация и основные характеристики торгового оборудования </w:t>
      </w:r>
      <w:r w:rsidRPr="00E72C2D">
        <w:rPr>
          <w:rFonts w:ascii="Times New Roman" w:eastAsia="Times New Roman" w:hAnsi="Times New Roman"/>
          <w:sz w:val="24"/>
          <w:szCs w:val="24"/>
          <w:lang w:eastAsia="ru-RU"/>
        </w:rPr>
        <w:t>[Электронный ресурс]: - Режим доступа http://vivik.by/klassifikaciya-i-osnovnye-harakteri</w:t>
      </w:r>
    </w:p>
    <w:p w:rsidR="00CE6434" w:rsidRPr="00292890" w:rsidRDefault="00CE6434" w:rsidP="00AB2876">
      <w:pPr>
        <w:spacing w:after="0" w:line="240" w:lineRule="auto"/>
        <w:rPr>
          <w:rFonts w:ascii="Times New Roman" w:hAnsi="Times New Roman"/>
          <w:sz w:val="24"/>
          <w:szCs w:val="24"/>
        </w:rPr>
      </w:pPr>
      <w:r w:rsidRPr="00292890">
        <w:rPr>
          <w:rFonts w:ascii="Times New Roman" w:hAnsi="Times New Roman"/>
          <w:sz w:val="24"/>
          <w:szCs w:val="24"/>
        </w:rPr>
        <w:t xml:space="preserve">Классификация весоизмерительного оборудования[Электронный ресурс]: - Режим доступа </w:t>
      </w:r>
      <w:hyperlink r:id="rId86" w:history="1">
        <w:r w:rsidRPr="00292890">
          <w:rPr>
            <w:rStyle w:val="a4"/>
            <w:rFonts w:ascii="Times New Roman" w:hAnsi="Times New Roman"/>
            <w:color w:val="auto"/>
            <w:sz w:val="24"/>
            <w:szCs w:val="24"/>
          </w:rPr>
          <w:t>http://www.znaytovar.ru/new2876.html</w:t>
        </w:r>
      </w:hyperlink>
    </w:p>
    <w:p w:rsidR="00CE6434" w:rsidRPr="00292890" w:rsidRDefault="00CE6434" w:rsidP="00AB2876">
      <w:pPr>
        <w:spacing w:after="0" w:line="240" w:lineRule="auto"/>
        <w:rPr>
          <w:rFonts w:ascii="Times New Roman" w:hAnsi="Times New Roman"/>
          <w:sz w:val="24"/>
          <w:szCs w:val="24"/>
        </w:rPr>
      </w:pPr>
      <w:r w:rsidRPr="00292890">
        <w:rPr>
          <w:rFonts w:ascii="Times New Roman" w:hAnsi="Times New Roman"/>
          <w:sz w:val="24"/>
          <w:szCs w:val="24"/>
        </w:rPr>
        <w:t xml:space="preserve">Виды подъемно-транспортного оборудования [Электронный ресурс]: - Режим доступа </w:t>
      </w:r>
      <w:hyperlink r:id="rId87" w:history="1">
        <w:r w:rsidRPr="00292890">
          <w:rPr>
            <w:rStyle w:val="a4"/>
            <w:rFonts w:ascii="Times New Roman" w:hAnsi="Times New Roman"/>
            <w:color w:val="auto"/>
            <w:sz w:val="24"/>
            <w:szCs w:val="24"/>
          </w:rPr>
          <w:t>http://www.znaytovar.ru/new2898.html</w:t>
        </w:r>
      </w:hyperlink>
    </w:p>
    <w:p w:rsidR="00CE6434" w:rsidRPr="00292890" w:rsidRDefault="00CE6434" w:rsidP="00AB2876">
      <w:pPr>
        <w:spacing w:after="0" w:line="240" w:lineRule="auto"/>
        <w:rPr>
          <w:rFonts w:ascii="Times New Roman" w:hAnsi="Times New Roman"/>
          <w:sz w:val="24"/>
          <w:szCs w:val="24"/>
        </w:rPr>
      </w:pPr>
      <w:r w:rsidRPr="00292890">
        <w:rPr>
          <w:rFonts w:ascii="Times New Roman" w:hAnsi="Times New Roman"/>
          <w:sz w:val="24"/>
          <w:szCs w:val="24"/>
        </w:rPr>
        <w:t xml:space="preserve">Контракт торговой организации  [Электронный ресурс]: - Режим доступа </w:t>
      </w:r>
      <w:hyperlink r:id="rId88" w:history="1">
        <w:r w:rsidRPr="00292890">
          <w:rPr>
            <w:rStyle w:val="a4"/>
            <w:rFonts w:ascii="Times New Roman" w:hAnsi="Times New Roman"/>
            <w:color w:val="auto"/>
            <w:sz w:val="24"/>
            <w:szCs w:val="24"/>
          </w:rPr>
          <w:t>http://dbsd.ru/contracts/supply-contract</w:t>
        </w:r>
      </w:hyperlink>
    </w:p>
    <w:p w:rsidR="00CE6434" w:rsidRPr="00292890" w:rsidRDefault="00CE6434" w:rsidP="00AB2876">
      <w:pPr>
        <w:spacing w:after="0" w:line="240" w:lineRule="auto"/>
        <w:rPr>
          <w:rFonts w:ascii="Times New Roman" w:hAnsi="Times New Roman"/>
          <w:sz w:val="24"/>
          <w:szCs w:val="24"/>
        </w:rPr>
      </w:pPr>
      <w:r w:rsidRPr="00292890">
        <w:rPr>
          <w:rFonts w:ascii="Times New Roman" w:hAnsi="Times New Roman"/>
          <w:sz w:val="24"/>
          <w:szCs w:val="24"/>
        </w:rPr>
        <w:t>4.3. Общие требования к организации образовательного процесса</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 xml:space="preserve">Изучению модуля </w:t>
      </w:r>
      <w:r w:rsidRPr="00326C89">
        <w:rPr>
          <w:rFonts w:ascii="Times New Roman" w:eastAsia="Times New Roman" w:hAnsi="Times New Roman"/>
          <w:b/>
          <w:bCs/>
          <w:sz w:val="24"/>
          <w:szCs w:val="24"/>
          <w:lang w:eastAsia="ru-RU"/>
        </w:rPr>
        <w:t xml:space="preserve">Выполнение работ по одной или нескольким профессиям рабочих, должностям служащих </w:t>
      </w:r>
      <w:r w:rsidRPr="00E72C2D">
        <w:rPr>
          <w:rFonts w:ascii="Times New Roman" w:eastAsia="Times New Roman" w:hAnsi="Times New Roman"/>
          <w:bCs/>
          <w:sz w:val="24"/>
          <w:szCs w:val="24"/>
          <w:lang w:eastAsia="ru-RU"/>
        </w:rPr>
        <w:t>должно предшествовать изучение следующих  дисциплин: «Теоретические основы товароведения», «Бухгалтерский учет», «Основы коммерческой деятельности», «Документационное обеспечение управления», ПМ. 01 «Управление ассортиментом товаров».</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 xml:space="preserve">Учебная практика проводится в учебном магазине техникума концентрированно. </w:t>
      </w:r>
      <w:r w:rsidRPr="00E72C2D">
        <w:rPr>
          <w:rFonts w:ascii="Times New Roman" w:eastAsia="Times New Roman" w:hAnsi="Times New Roman"/>
          <w:sz w:val="24"/>
          <w:szCs w:val="24"/>
          <w:lang w:eastAsia="ru-RU"/>
        </w:rPr>
        <w:t xml:space="preserve">Производственная практика проводится концентрировано после изучения </w:t>
      </w:r>
      <w:r>
        <w:rPr>
          <w:rFonts w:ascii="Times New Roman" w:eastAsia="Times New Roman" w:hAnsi="Times New Roman"/>
          <w:sz w:val="24"/>
          <w:szCs w:val="24"/>
          <w:lang w:eastAsia="ru-RU"/>
        </w:rPr>
        <w:t>МДК 04.01 и</w:t>
      </w:r>
      <w:r w:rsidRPr="00E72C2D">
        <w:rPr>
          <w:rFonts w:ascii="Times New Roman" w:eastAsia="Times New Roman" w:hAnsi="Times New Roman"/>
          <w:sz w:val="24"/>
          <w:szCs w:val="24"/>
          <w:lang w:eastAsia="ru-RU"/>
        </w:rPr>
        <w:t xml:space="preserve">  учебной практики по данному модулю на действующих торговых предприятиях – базах практики - на основе договоров. </w:t>
      </w:r>
    </w:p>
    <w:p w:rsidR="00CE6434" w:rsidRPr="00E72C2D" w:rsidRDefault="00CE6434" w:rsidP="00AB2876">
      <w:pPr>
        <w:spacing w:after="0" w:line="240" w:lineRule="auto"/>
        <w:contextualSpacing/>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Руководство практикой осуществляют руководители практики от образовательного учреждения (преподаватели)  и руководители практики от организации (предприятия). Формы отчетности  по результатам практики - отчет.</w:t>
      </w:r>
    </w:p>
    <w:p w:rsidR="00CE6434" w:rsidRPr="00E72C2D" w:rsidRDefault="00CE6434" w:rsidP="00AB2876">
      <w:pPr>
        <w:spacing w:after="0" w:line="240" w:lineRule="auto"/>
        <w:contextualSpacing/>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lastRenderedPageBreak/>
        <w:t xml:space="preserve"> Аттестация по итогам производственной практики проводится с учетом результатов, подтвержденных документами соответствующих организаций. </w:t>
      </w:r>
    </w:p>
    <w:p w:rsidR="00CE6434" w:rsidRPr="00E72C2D" w:rsidRDefault="00CE6434" w:rsidP="00AB2876">
      <w:pPr>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Обучающиеся имеют право по всем вопросам, возникшим в процессе изучения профессионального модуля, прохождения производственной практики, обращаться к администрации техникума, преподавателям, руководителям практики, вносить предложения по совершенствованию образовательного процесса и организации производственной практики. Формы проведения консультаций (групповые, индивидуальные, письменные, устные) определяются образовательным учреждением.</w:t>
      </w:r>
    </w:p>
    <w:p w:rsidR="00CE6434" w:rsidRPr="00292890" w:rsidRDefault="00CE6434" w:rsidP="00AB2876">
      <w:pPr>
        <w:spacing w:after="0" w:line="240" w:lineRule="auto"/>
        <w:rPr>
          <w:rFonts w:ascii="Times New Roman" w:hAnsi="Times New Roman"/>
          <w:b/>
          <w:sz w:val="24"/>
          <w:szCs w:val="24"/>
        </w:rPr>
      </w:pPr>
      <w:r w:rsidRPr="00292890">
        <w:rPr>
          <w:rFonts w:ascii="Times New Roman" w:hAnsi="Times New Roman"/>
          <w:b/>
          <w:sz w:val="24"/>
          <w:szCs w:val="24"/>
        </w:rPr>
        <w:t>4.4. Кадровое обеспечение образовательного процесса</w:t>
      </w:r>
    </w:p>
    <w:p w:rsidR="00CE6434" w:rsidRPr="00326C89"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E72C2D">
        <w:rPr>
          <w:rFonts w:ascii="Times New Roman" w:eastAsia="Times New Roman" w:hAnsi="Times New Roman"/>
          <w:b/>
          <w:bCs/>
          <w:sz w:val="24"/>
          <w:szCs w:val="24"/>
          <w:lang w:eastAsia="ru-RU"/>
        </w:rPr>
        <w:t>Требования к квалификации педагогических кадров, обеспечивающих обучение междисциплинарному курсу (ку</w:t>
      </w:r>
      <w:r w:rsidRPr="00E72C2D">
        <w:rPr>
          <w:rFonts w:ascii="Times New Roman" w:eastAsia="Times New Roman" w:hAnsi="Times New Roman"/>
          <w:b/>
          <w:bCs/>
          <w:sz w:val="24"/>
          <w:szCs w:val="24"/>
          <w:lang w:eastAsia="ru-RU"/>
        </w:rPr>
        <w:lastRenderedPageBreak/>
        <w:t>рсам</w:t>
      </w:r>
      <w:r w:rsidRPr="00E72C2D">
        <w:rPr>
          <w:rFonts w:ascii="Times New Roman" w:eastAsia="Times New Roman" w:hAnsi="Times New Roman"/>
          <w:bCs/>
          <w:sz w:val="24"/>
          <w:szCs w:val="24"/>
          <w:lang w:eastAsia="ru-RU"/>
        </w:rPr>
        <w:t>): наличие высшего</w:t>
      </w:r>
      <w:r>
        <w:rPr>
          <w:rFonts w:ascii="Times New Roman" w:eastAsia="Times New Roman" w:hAnsi="Times New Roman"/>
          <w:bCs/>
          <w:sz w:val="24"/>
          <w:szCs w:val="24"/>
          <w:lang w:eastAsia="ru-RU"/>
        </w:rPr>
        <w:t xml:space="preserve"> </w:t>
      </w:r>
      <w:r w:rsidRPr="00E72C2D">
        <w:rPr>
          <w:rFonts w:ascii="Times New Roman" w:eastAsia="Times New Roman" w:hAnsi="Times New Roman"/>
          <w:bCs/>
          <w:sz w:val="24"/>
          <w:szCs w:val="24"/>
          <w:lang w:eastAsia="ru-RU"/>
        </w:rPr>
        <w:t xml:space="preserve">профессионального образования и  опыта  практической деятельности соответствующего профилю модуля </w:t>
      </w:r>
      <w:r w:rsidRPr="00326C89">
        <w:rPr>
          <w:rFonts w:ascii="Times New Roman" w:eastAsia="Times New Roman" w:hAnsi="Times New Roman"/>
          <w:b/>
          <w:sz w:val="24"/>
          <w:szCs w:val="24"/>
          <w:lang w:eastAsia="ru-RU"/>
        </w:rPr>
        <w:t xml:space="preserve">Выполнение работ по одной или нескольким профессиям рабочих, должностям служащих </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E72C2D">
        <w:rPr>
          <w:rFonts w:ascii="Times New Roman" w:eastAsia="Times New Roman" w:hAnsi="Times New Roman"/>
          <w:b/>
          <w:bCs/>
          <w:sz w:val="24"/>
          <w:szCs w:val="24"/>
          <w:lang w:eastAsia="ru-RU"/>
        </w:rPr>
        <w:t>Требования к квалификации педагогических кадров, осуществляющих руководство практикой</w:t>
      </w:r>
    </w:p>
    <w:p w:rsidR="00CE6434" w:rsidRPr="00E72C2D" w:rsidRDefault="00CE6434" w:rsidP="00AB2876">
      <w:pPr>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b/>
          <w:bCs/>
          <w:sz w:val="24"/>
          <w:szCs w:val="24"/>
          <w:lang w:eastAsia="ru-RU"/>
        </w:rPr>
        <w:t>Педагогический состав</w:t>
      </w:r>
      <w:r w:rsidRPr="00E72C2D">
        <w:rPr>
          <w:rFonts w:ascii="Times New Roman" w:eastAsia="Times New Roman" w:hAnsi="Times New Roman"/>
          <w:bCs/>
          <w:sz w:val="24"/>
          <w:szCs w:val="24"/>
          <w:lang w:eastAsia="ru-RU"/>
        </w:rPr>
        <w:t xml:space="preserve">: дипломированные специалисты-преподаватели междисциплинарных курсов, а также  общепрофессиональных  дисциплин: </w:t>
      </w:r>
      <w:r w:rsidRPr="00E72C2D">
        <w:rPr>
          <w:rFonts w:ascii="Times New Roman" w:eastAsia="Times New Roman" w:hAnsi="Times New Roman"/>
          <w:sz w:val="24"/>
          <w:szCs w:val="24"/>
          <w:lang w:eastAsia="ru-RU"/>
        </w:rPr>
        <w:t>«Информационные технологии в профессиональной деятельности»,  «Теоретические основы товароведения», «Основы коммерческой деятельности».</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Руководство практикой осуществляют преподаватели, имеющие высшее образование  и аттестацию по профилю данного модуля и опыт педагогической деятельности не менее трех лет, прохождение стажировки не реже одного раза в три года.</w:t>
      </w:r>
    </w:p>
    <w:p w:rsidR="00292890" w:rsidRDefault="00292890" w:rsidP="00AB2876">
      <w:pPr>
        <w:spacing w:after="0" w:line="240" w:lineRule="auto"/>
        <w:jc w:val="center"/>
        <w:rPr>
          <w:rFonts w:ascii="Times New Roman" w:hAnsi="Times New Roman"/>
          <w:b/>
          <w:sz w:val="24"/>
          <w:szCs w:val="24"/>
        </w:rPr>
      </w:pPr>
    </w:p>
    <w:p w:rsidR="00CE6434" w:rsidRPr="00292890" w:rsidRDefault="00292890" w:rsidP="00AB2876">
      <w:pPr>
        <w:spacing w:after="0" w:line="240" w:lineRule="auto"/>
        <w:jc w:val="center"/>
        <w:rPr>
          <w:rFonts w:ascii="Times New Roman" w:hAnsi="Times New Roman"/>
          <w:b/>
          <w:sz w:val="24"/>
          <w:szCs w:val="24"/>
        </w:rPr>
      </w:pPr>
      <w:r w:rsidRPr="00292890">
        <w:rPr>
          <w:rFonts w:ascii="Times New Roman" w:hAnsi="Times New Roman"/>
          <w:b/>
          <w:sz w:val="24"/>
          <w:szCs w:val="24"/>
        </w:rPr>
        <w:t>5. КОНТРОЛЬ И ОЦЕНКА РЕЗУЛЬТАТОВ ОСВОЕНИЯ ПРОФЕССИОНАЛЬНОГО МОДУЛЯ ВЫПОЛНЕНИЕ РАБОТ ПО ОДНОЙ ИЛИ НЕСКОЛЬКИМ ПРОФЕССИЯМ РАБОЧИХ, ДОЛЖНОСТЯМ СЛУЖАЩИХ</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4252"/>
        <w:gridCol w:w="2410"/>
      </w:tblGrid>
      <w:tr w:rsidR="00CE6434" w:rsidRPr="00E72C2D" w:rsidTr="00A11DDC">
        <w:tc>
          <w:tcPr>
            <w:tcW w:w="3545" w:type="dxa"/>
            <w:tcBorders>
              <w:top w:val="single" w:sz="12" w:space="0" w:color="auto"/>
              <w:left w:val="single" w:sz="12" w:space="0" w:color="auto"/>
              <w:bottom w:val="single" w:sz="12" w:space="0" w:color="auto"/>
            </w:tcBorders>
            <w:vAlign w:val="center"/>
          </w:tcPr>
          <w:p w:rsidR="00CE6434" w:rsidRPr="00E72C2D" w:rsidRDefault="00CE6434" w:rsidP="00AB287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Результаты </w:t>
            </w:r>
            <w:r w:rsidRPr="00E72C2D">
              <w:rPr>
                <w:rFonts w:ascii="Times New Roman" w:eastAsia="Times New Roman" w:hAnsi="Times New Roman"/>
                <w:b/>
                <w:bCs/>
                <w:sz w:val="24"/>
                <w:szCs w:val="24"/>
                <w:lang w:eastAsia="ru-RU"/>
              </w:rPr>
              <w:t>(освоенные профессиональные компетенции)</w:t>
            </w:r>
          </w:p>
        </w:tc>
        <w:tc>
          <w:tcPr>
            <w:tcW w:w="4252" w:type="dxa"/>
            <w:tcBorders>
              <w:top w:val="single" w:sz="12" w:space="0" w:color="auto"/>
              <w:bottom w:val="single" w:sz="12" w:space="0" w:color="auto"/>
            </w:tcBorders>
            <w:vAlign w:val="center"/>
          </w:tcPr>
          <w:p w:rsidR="00CE6434" w:rsidRPr="00E72C2D" w:rsidRDefault="00CE6434" w:rsidP="00AB2876">
            <w:pPr>
              <w:spacing w:after="0" w:line="240" w:lineRule="auto"/>
              <w:jc w:val="center"/>
              <w:rPr>
                <w:rFonts w:ascii="Times New Roman" w:eastAsia="Times New Roman" w:hAnsi="Times New Roman"/>
                <w:bCs/>
                <w:sz w:val="24"/>
                <w:szCs w:val="24"/>
                <w:lang w:eastAsia="ru-RU"/>
              </w:rPr>
            </w:pPr>
            <w:r w:rsidRPr="00E72C2D">
              <w:rPr>
                <w:rFonts w:ascii="Times New Roman" w:eastAsia="Times New Roman" w:hAnsi="Times New Roman"/>
                <w:b/>
                <w:sz w:val="24"/>
                <w:szCs w:val="24"/>
                <w:lang w:eastAsia="ru-RU"/>
              </w:rPr>
              <w:t>Основные показатели оценки результата</w:t>
            </w:r>
          </w:p>
        </w:tc>
        <w:tc>
          <w:tcPr>
            <w:tcW w:w="2410" w:type="dxa"/>
            <w:tcBorders>
              <w:top w:val="single" w:sz="12" w:space="0" w:color="auto"/>
              <w:bottom w:val="single" w:sz="12" w:space="0" w:color="auto"/>
              <w:right w:val="single" w:sz="12" w:space="0" w:color="auto"/>
            </w:tcBorders>
            <w:vAlign w:val="center"/>
          </w:tcPr>
          <w:p w:rsidR="00CE6434" w:rsidRPr="00E72C2D" w:rsidRDefault="00CE6434" w:rsidP="00AB2876">
            <w:pPr>
              <w:spacing w:after="0" w:line="240" w:lineRule="auto"/>
              <w:jc w:val="center"/>
              <w:rPr>
                <w:rFonts w:ascii="Times New Roman" w:eastAsia="Times New Roman" w:hAnsi="Times New Roman"/>
                <w:b/>
                <w:bCs/>
                <w:sz w:val="24"/>
                <w:szCs w:val="24"/>
                <w:lang w:eastAsia="ru-RU"/>
              </w:rPr>
            </w:pPr>
            <w:r w:rsidRPr="00E72C2D">
              <w:rPr>
                <w:rFonts w:ascii="Times New Roman" w:eastAsia="Times New Roman" w:hAnsi="Times New Roman"/>
                <w:b/>
                <w:sz w:val="24"/>
                <w:szCs w:val="24"/>
                <w:lang w:eastAsia="ru-RU"/>
              </w:rPr>
              <w:t xml:space="preserve">Формы и методы контроля и оценки </w:t>
            </w:r>
          </w:p>
        </w:tc>
      </w:tr>
      <w:tr w:rsidR="00CE6434" w:rsidRPr="00E72C2D" w:rsidTr="00A11DDC">
        <w:trPr>
          <w:trHeight w:val="637"/>
        </w:trPr>
        <w:tc>
          <w:tcPr>
            <w:tcW w:w="3545" w:type="dxa"/>
            <w:tcBorders>
              <w:top w:val="single" w:sz="12" w:space="0" w:color="auto"/>
              <w:left w:val="single" w:sz="12" w:space="0" w:color="auto"/>
              <w:bottom w:val="single" w:sz="12" w:space="0" w:color="auto"/>
            </w:tcBorders>
          </w:tcPr>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ПК 4.1.Осуществлять приемку товаров и контроль за наличием     необходимых сопроводительных документов на поступившие товары.</w:t>
            </w:r>
          </w:p>
        </w:tc>
        <w:tc>
          <w:tcPr>
            <w:tcW w:w="4252" w:type="dxa"/>
            <w:tcBorders>
              <w:top w:val="single" w:sz="12" w:space="0" w:color="auto"/>
              <w:bottom w:val="single" w:sz="12" w:space="0" w:color="auto"/>
            </w:tcBorders>
          </w:tcPr>
          <w:p w:rsidR="00CE6434" w:rsidRPr="00E72C2D" w:rsidRDefault="00CE6434" w:rsidP="00AB2876">
            <w:pPr>
              <w:spacing w:after="0" w:line="240" w:lineRule="auto"/>
              <w:jc w:val="both"/>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Последовательность и правильность осуществления  приемки по количеству и качеству;</w:t>
            </w:r>
          </w:p>
          <w:p w:rsidR="00CE6434" w:rsidRPr="00E72C2D" w:rsidRDefault="00CE6434" w:rsidP="00AB2876">
            <w:pPr>
              <w:spacing w:after="0" w:line="240" w:lineRule="auto"/>
              <w:jc w:val="both"/>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полнота и правильность оформления результатов при оценке качества;</w:t>
            </w:r>
          </w:p>
        </w:tc>
        <w:tc>
          <w:tcPr>
            <w:tcW w:w="2410" w:type="dxa"/>
            <w:tcBorders>
              <w:top w:val="single" w:sz="12" w:space="0" w:color="auto"/>
              <w:bottom w:val="single" w:sz="12" w:space="0" w:color="auto"/>
              <w:right w:val="single" w:sz="12" w:space="0" w:color="auto"/>
            </w:tcBorders>
          </w:tcPr>
          <w:p w:rsidR="00CE6434" w:rsidRPr="00E72C2D" w:rsidRDefault="00CE6434" w:rsidP="00AB2876">
            <w:pPr>
              <w:spacing w:after="0" w:line="240" w:lineRule="auto"/>
              <w:jc w:val="both"/>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Отчет, дневник по практике, практическая работа</w:t>
            </w:r>
          </w:p>
        </w:tc>
      </w:tr>
      <w:tr w:rsidR="00CE6434" w:rsidRPr="00E72C2D" w:rsidTr="00A11DDC">
        <w:trPr>
          <w:trHeight w:val="637"/>
        </w:trPr>
        <w:tc>
          <w:tcPr>
            <w:tcW w:w="3545" w:type="dxa"/>
            <w:tcBorders>
              <w:top w:val="single" w:sz="12" w:space="0" w:color="auto"/>
              <w:left w:val="single" w:sz="12" w:space="0" w:color="auto"/>
              <w:bottom w:val="single" w:sz="12" w:space="0" w:color="auto"/>
            </w:tcBorders>
          </w:tcPr>
          <w:p w:rsidR="00CE6434" w:rsidRPr="00026AE0"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 xml:space="preserve">ПК 4.2. </w:t>
            </w:r>
            <w:r w:rsidRPr="00264B14">
              <w:rPr>
                <w:rFonts w:ascii="Times New Roman" w:eastAsia="Times New Roman" w:hAnsi="Times New Roman"/>
                <w:sz w:val="24"/>
                <w:szCs w:val="24"/>
                <w:lang w:eastAsia="ru-RU"/>
              </w:rPr>
              <w:t>Осуществлять  подготовку товаров к продаже, размещение и выкладку в торговом зале в соответствии с принципами мерчандайзинга и психологии покупателя</w:t>
            </w:r>
          </w:p>
        </w:tc>
        <w:tc>
          <w:tcPr>
            <w:tcW w:w="4252" w:type="dxa"/>
            <w:tcBorders>
              <w:top w:val="single" w:sz="12" w:space="0" w:color="auto"/>
              <w:bottom w:val="single" w:sz="12" w:space="0" w:color="auto"/>
            </w:tcBorders>
          </w:tcPr>
          <w:p w:rsidR="00CE6434" w:rsidRPr="00E72C2D" w:rsidRDefault="00CE6434" w:rsidP="00AB2876">
            <w:pPr>
              <w:spacing w:after="0" w:line="240" w:lineRule="auto"/>
              <w:jc w:val="both"/>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Аргументированность  и  правильность составления по операционной схем хранения,  подготовки к п</w:t>
            </w:r>
            <w:r>
              <w:rPr>
                <w:rFonts w:ascii="Times New Roman" w:eastAsia="Times New Roman" w:hAnsi="Times New Roman"/>
                <w:bCs/>
                <w:sz w:val="24"/>
                <w:szCs w:val="24"/>
                <w:lang w:eastAsia="ru-RU"/>
              </w:rPr>
              <w:t xml:space="preserve">родаже отдельных групп товаров; </w:t>
            </w:r>
            <w:r w:rsidRPr="00E72C2D">
              <w:rPr>
                <w:rFonts w:ascii="Times New Roman" w:eastAsia="Times New Roman" w:hAnsi="Times New Roman"/>
                <w:bCs/>
                <w:sz w:val="24"/>
                <w:szCs w:val="24"/>
                <w:lang w:eastAsia="ru-RU"/>
              </w:rPr>
              <w:t>Правильность размещения и выкладки товаров в торговом зале в соответствии с принципами мерчандайзинга.</w:t>
            </w:r>
          </w:p>
        </w:tc>
        <w:tc>
          <w:tcPr>
            <w:tcW w:w="2410" w:type="dxa"/>
            <w:tcBorders>
              <w:top w:val="single" w:sz="12" w:space="0" w:color="auto"/>
              <w:bottom w:val="single" w:sz="12" w:space="0" w:color="auto"/>
              <w:right w:val="single" w:sz="12" w:space="0" w:color="auto"/>
            </w:tcBorders>
          </w:tcPr>
          <w:p w:rsidR="00CE6434" w:rsidRPr="00E72C2D" w:rsidRDefault="00CE6434" w:rsidP="00AB2876">
            <w:pPr>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bCs/>
                <w:sz w:val="24"/>
                <w:szCs w:val="24"/>
                <w:lang w:eastAsia="ru-RU"/>
              </w:rPr>
              <w:t>Отчет, дневник по практике, практическая работа</w:t>
            </w:r>
          </w:p>
        </w:tc>
      </w:tr>
      <w:tr w:rsidR="00CE6434" w:rsidRPr="00E72C2D" w:rsidTr="00A11DDC">
        <w:trPr>
          <w:trHeight w:val="637"/>
        </w:trPr>
        <w:tc>
          <w:tcPr>
            <w:tcW w:w="3545" w:type="dxa"/>
            <w:tcBorders>
              <w:top w:val="single" w:sz="12" w:space="0" w:color="auto"/>
              <w:left w:val="single" w:sz="12" w:space="0" w:color="auto"/>
              <w:bottom w:val="single" w:sz="12" w:space="0" w:color="auto"/>
            </w:tcBorders>
          </w:tcPr>
          <w:p w:rsidR="00CE6434" w:rsidRPr="00026AE0"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 xml:space="preserve">ПК 4.3. </w:t>
            </w:r>
            <w:r w:rsidRPr="00264B14">
              <w:rPr>
                <w:rFonts w:ascii="Times New Roman" w:eastAsia="Times New Roman" w:hAnsi="Times New Roman"/>
                <w:sz w:val="24"/>
                <w:szCs w:val="24"/>
                <w:lang w:eastAsia="ru-RU"/>
              </w:rPr>
              <w:t>Обслуживать покупателей, консультировать их о пищевой ценности, вкусовых особенностях и свойствах отдельных продовольственных товаров с учетом психологии покупателя.</w:t>
            </w:r>
          </w:p>
        </w:tc>
        <w:tc>
          <w:tcPr>
            <w:tcW w:w="4252" w:type="dxa"/>
            <w:tcBorders>
              <w:top w:val="single" w:sz="12" w:space="0" w:color="auto"/>
              <w:bottom w:val="single" w:sz="12" w:space="0" w:color="auto"/>
            </w:tcBorders>
          </w:tcPr>
          <w:p w:rsidR="00CE6434" w:rsidRPr="00E72C2D" w:rsidRDefault="00CE6434" w:rsidP="00AB2876">
            <w:pPr>
              <w:spacing w:after="0" w:line="240" w:lineRule="auto"/>
              <w:jc w:val="both"/>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Точность и грамотность соблюдения правил продажи товаров, правильность обслуживания покупателей;</w:t>
            </w:r>
          </w:p>
          <w:p w:rsidR="00CE6434" w:rsidRPr="00E72C2D" w:rsidRDefault="00CE6434" w:rsidP="00AB2876">
            <w:pPr>
              <w:spacing w:after="0" w:line="240" w:lineRule="auto"/>
              <w:jc w:val="both"/>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 xml:space="preserve"> своевременность оказания различных видов услуг в соответствии с требованиями к ним.</w:t>
            </w:r>
          </w:p>
        </w:tc>
        <w:tc>
          <w:tcPr>
            <w:tcW w:w="2410" w:type="dxa"/>
            <w:tcBorders>
              <w:top w:val="single" w:sz="12" w:space="0" w:color="auto"/>
              <w:bottom w:val="single" w:sz="12" w:space="0" w:color="auto"/>
              <w:right w:val="single" w:sz="12" w:space="0" w:color="auto"/>
            </w:tcBorders>
          </w:tcPr>
          <w:p w:rsidR="00CE6434" w:rsidRPr="00E72C2D" w:rsidRDefault="00CE6434" w:rsidP="00AB2876">
            <w:pPr>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bCs/>
                <w:sz w:val="24"/>
                <w:szCs w:val="24"/>
                <w:lang w:eastAsia="ru-RU"/>
              </w:rPr>
              <w:t>Отчет, дневник по практике, практическая работа</w:t>
            </w:r>
          </w:p>
        </w:tc>
      </w:tr>
      <w:tr w:rsidR="00CE6434" w:rsidRPr="00E72C2D" w:rsidTr="00A11DDC">
        <w:trPr>
          <w:trHeight w:val="111"/>
        </w:trPr>
        <w:tc>
          <w:tcPr>
            <w:tcW w:w="3545" w:type="dxa"/>
            <w:tcBorders>
              <w:top w:val="single" w:sz="12" w:space="0" w:color="auto"/>
              <w:left w:val="single" w:sz="12" w:space="0" w:color="auto"/>
              <w:bottom w:val="single" w:sz="12" w:space="0" w:color="auto"/>
            </w:tcBorders>
          </w:tcPr>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ПК 4.4 Соблюдать условия хранения, сроки годности, сроки хранения и сроки реализации продаваемых продуктов</w:t>
            </w:r>
          </w:p>
        </w:tc>
        <w:tc>
          <w:tcPr>
            <w:tcW w:w="4252" w:type="dxa"/>
            <w:tcBorders>
              <w:top w:val="single" w:sz="12" w:space="0" w:color="auto"/>
              <w:bottom w:val="single" w:sz="12" w:space="0" w:color="auto"/>
            </w:tcBorders>
          </w:tcPr>
          <w:p w:rsidR="00CE6434" w:rsidRPr="00E72C2D" w:rsidRDefault="00CE6434" w:rsidP="00AB2876">
            <w:pPr>
              <w:spacing w:after="0" w:line="240" w:lineRule="auto"/>
              <w:jc w:val="both"/>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Правильность соблюдения условий хранения, точность определения сроков годности, реализации продаваемых продуктов.</w:t>
            </w:r>
          </w:p>
        </w:tc>
        <w:tc>
          <w:tcPr>
            <w:tcW w:w="2410" w:type="dxa"/>
            <w:tcBorders>
              <w:top w:val="single" w:sz="12" w:space="0" w:color="auto"/>
              <w:bottom w:val="single" w:sz="12" w:space="0" w:color="auto"/>
              <w:right w:val="single" w:sz="12" w:space="0" w:color="auto"/>
            </w:tcBorders>
          </w:tcPr>
          <w:p w:rsidR="00CE6434" w:rsidRPr="00E72C2D" w:rsidRDefault="00CE6434" w:rsidP="00AB2876">
            <w:pPr>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bCs/>
                <w:sz w:val="24"/>
                <w:szCs w:val="24"/>
                <w:lang w:eastAsia="ru-RU"/>
              </w:rPr>
              <w:t>Отчет, дневник по практике, практическая работа</w:t>
            </w:r>
          </w:p>
        </w:tc>
      </w:tr>
      <w:tr w:rsidR="00CE6434" w:rsidRPr="00E72C2D" w:rsidTr="00A11DDC">
        <w:trPr>
          <w:trHeight w:val="637"/>
        </w:trPr>
        <w:tc>
          <w:tcPr>
            <w:tcW w:w="3545" w:type="dxa"/>
            <w:tcBorders>
              <w:top w:val="single" w:sz="12" w:space="0" w:color="auto"/>
              <w:left w:val="single" w:sz="12" w:space="0" w:color="auto"/>
              <w:bottom w:val="single" w:sz="12" w:space="0" w:color="auto"/>
            </w:tcBorders>
          </w:tcPr>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lastRenderedPageBreak/>
              <w:t>ПК 4.5.Осуществлять эксплуатацию торгово-технологического оборудования.</w:t>
            </w:r>
          </w:p>
        </w:tc>
        <w:tc>
          <w:tcPr>
            <w:tcW w:w="4252" w:type="dxa"/>
            <w:tcBorders>
              <w:top w:val="single" w:sz="12" w:space="0" w:color="auto"/>
              <w:bottom w:val="single" w:sz="12" w:space="0" w:color="auto"/>
            </w:tcBorders>
          </w:tcPr>
          <w:p w:rsidR="00CE6434" w:rsidRPr="00E72C2D" w:rsidRDefault="00CE6434" w:rsidP="00AB2876">
            <w:pPr>
              <w:spacing w:after="0" w:line="240" w:lineRule="auto"/>
              <w:jc w:val="both"/>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Правильность осуществления эксплуатации торгово-технологического оборудования с соблюдением правил  техники безопасности.</w:t>
            </w:r>
          </w:p>
        </w:tc>
        <w:tc>
          <w:tcPr>
            <w:tcW w:w="2410" w:type="dxa"/>
            <w:tcBorders>
              <w:top w:val="single" w:sz="12" w:space="0" w:color="auto"/>
              <w:bottom w:val="single" w:sz="12" w:space="0" w:color="auto"/>
              <w:right w:val="single" w:sz="12" w:space="0" w:color="auto"/>
            </w:tcBorders>
          </w:tcPr>
          <w:p w:rsidR="00CE6434" w:rsidRPr="00E72C2D" w:rsidRDefault="00CE6434" w:rsidP="00AB2876">
            <w:pPr>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bCs/>
                <w:sz w:val="24"/>
                <w:szCs w:val="24"/>
                <w:lang w:eastAsia="ru-RU"/>
              </w:rPr>
              <w:t>Отчет, дневник по практике, практическая работа</w:t>
            </w:r>
          </w:p>
        </w:tc>
      </w:tr>
      <w:tr w:rsidR="00CE6434" w:rsidRPr="00E72C2D" w:rsidTr="00A11DDC">
        <w:trPr>
          <w:trHeight w:val="637"/>
        </w:trPr>
        <w:tc>
          <w:tcPr>
            <w:tcW w:w="10207" w:type="dxa"/>
            <w:gridSpan w:val="3"/>
            <w:tcBorders>
              <w:top w:val="single" w:sz="12" w:space="0" w:color="auto"/>
              <w:left w:val="single" w:sz="12" w:space="0" w:color="auto"/>
              <w:bottom w:val="single" w:sz="12" w:space="0" w:color="auto"/>
              <w:right w:val="single" w:sz="12" w:space="0" w:color="auto"/>
            </w:tcBorders>
          </w:tcPr>
          <w:p w:rsidR="00CE6434" w:rsidRDefault="00CE6434" w:rsidP="00AB2876">
            <w:pPr>
              <w:spacing w:after="0" w:line="240" w:lineRule="auto"/>
              <w:jc w:val="both"/>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 xml:space="preserve">Промежуточная форма аттестации  </w:t>
            </w:r>
          </w:p>
          <w:p w:rsidR="00CE6434" w:rsidRPr="00326C89" w:rsidRDefault="00CE6434" w:rsidP="00AB2876">
            <w:pPr>
              <w:spacing w:after="0" w:line="240" w:lineRule="auto"/>
              <w:jc w:val="both"/>
              <w:rPr>
                <w:rFonts w:ascii="Times New Roman" w:eastAsia="Times New Roman" w:hAnsi="Times New Roman"/>
                <w:bCs/>
                <w:sz w:val="24"/>
                <w:szCs w:val="24"/>
                <w:lang w:eastAsia="ru-RU"/>
              </w:rPr>
            </w:pPr>
            <w:r w:rsidRPr="00326C89">
              <w:rPr>
                <w:rFonts w:ascii="Times New Roman" w:eastAsia="Times New Roman" w:hAnsi="Times New Roman"/>
                <w:bCs/>
                <w:sz w:val="24"/>
                <w:szCs w:val="24"/>
                <w:lang w:eastAsia="ru-RU"/>
              </w:rPr>
              <w:t>Промежуточная   форма аттестации- по МДК экзамен</w:t>
            </w:r>
          </w:p>
          <w:p w:rsidR="00CE6434" w:rsidRPr="00E72C2D" w:rsidRDefault="00CE6434" w:rsidP="00AB2876">
            <w:pPr>
              <w:spacing w:after="0" w:line="240" w:lineRule="auto"/>
              <w:jc w:val="both"/>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по учебной практике - дифференцированный зачет</w:t>
            </w:r>
          </w:p>
          <w:p w:rsidR="00CE6434" w:rsidRPr="00E72C2D" w:rsidRDefault="00CE6434" w:rsidP="00AB2876">
            <w:pPr>
              <w:spacing w:after="0" w:line="240" w:lineRule="auto"/>
              <w:jc w:val="both"/>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по производственной практике – дифференцированный зачет</w:t>
            </w:r>
          </w:p>
          <w:p w:rsidR="00CE6434" w:rsidRPr="00E72C2D" w:rsidRDefault="00CE6434" w:rsidP="00AB2876">
            <w:pPr>
              <w:spacing w:after="0" w:line="240" w:lineRule="auto"/>
              <w:jc w:val="both"/>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Промежуточная  форма аттестации по модулю   - экзамен квалификационный</w:t>
            </w:r>
          </w:p>
        </w:tc>
      </w:tr>
    </w:tbl>
    <w:p w:rsidR="00CE6434" w:rsidRPr="00E72C2D" w:rsidRDefault="00CE6434"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Формы и методы контроля и оценки результатов обучения должны позволять проверять у обучающихся не тол</w:t>
      </w:r>
      <w:r w:rsidRPr="00E72C2D">
        <w:rPr>
          <w:rFonts w:ascii="Times New Roman" w:eastAsia="Times New Roman" w:hAnsi="Times New Roman"/>
          <w:sz w:val="24"/>
          <w:szCs w:val="24"/>
          <w:lang w:eastAsia="ru-RU"/>
        </w:rPr>
        <w:lastRenderedPageBreak/>
        <w:t>ько сформированность профессиональных компетенций, но и развитие общих компетенций и обеспечивающих их умений.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4273"/>
        <w:gridCol w:w="2410"/>
      </w:tblGrid>
      <w:tr w:rsidR="00CE6434" w:rsidRPr="00E72C2D" w:rsidTr="00FE5665">
        <w:tc>
          <w:tcPr>
            <w:tcW w:w="3348" w:type="dxa"/>
            <w:tcBorders>
              <w:top w:val="single" w:sz="12" w:space="0" w:color="auto"/>
              <w:left w:val="single" w:sz="12" w:space="0" w:color="auto"/>
              <w:bottom w:val="single" w:sz="12" w:space="0" w:color="auto"/>
            </w:tcBorders>
          </w:tcPr>
          <w:p w:rsidR="00CE6434" w:rsidRPr="00E72C2D" w:rsidRDefault="00CE6434" w:rsidP="00AB2876">
            <w:pPr>
              <w:spacing w:after="0" w:line="240" w:lineRule="auto"/>
              <w:jc w:val="center"/>
              <w:rPr>
                <w:rFonts w:ascii="Times New Roman" w:eastAsia="Times New Roman" w:hAnsi="Times New Roman"/>
                <w:b/>
                <w:bCs/>
                <w:sz w:val="24"/>
                <w:szCs w:val="24"/>
                <w:lang w:eastAsia="ru-RU"/>
              </w:rPr>
            </w:pPr>
            <w:r w:rsidRPr="00E72C2D">
              <w:rPr>
                <w:rFonts w:ascii="Times New Roman" w:eastAsia="Times New Roman" w:hAnsi="Times New Roman"/>
                <w:b/>
                <w:bCs/>
                <w:sz w:val="24"/>
                <w:szCs w:val="24"/>
                <w:lang w:eastAsia="ru-RU"/>
              </w:rPr>
              <w:t>Результаты</w:t>
            </w:r>
          </w:p>
          <w:p w:rsidR="00CE6434" w:rsidRPr="00E72C2D" w:rsidRDefault="00CE6434" w:rsidP="00AB2876">
            <w:pPr>
              <w:spacing w:after="0" w:line="240" w:lineRule="auto"/>
              <w:jc w:val="center"/>
              <w:rPr>
                <w:rFonts w:ascii="Times New Roman" w:eastAsia="Times New Roman" w:hAnsi="Times New Roman"/>
                <w:b/>
                <w:bCs/>
                <w:sz w:val="24"/>
                <w:szCs w:val="24"/>
                <w:lang w:eastAsia="ru-RU"/>
              </w:rPr>
            </w:pPr>
            <w:r w:rsidRPr="00E72C2D">
              <w:rPr>
                <w:rFonts w:ascii="Times New Roman" w:eastAsia="Times New Roman" w:hAnsi="Times New Roman"/>
                <w:b/>
                <w:bCs/>
                <w:sz w:val="24"/>
                <w:szCs w:val="24"/>
                <w:lang w:eastAsia="ru-RU"/>
              </w:rPr>
              <w:t>(освоенные общие компетенции</w:t>
            </w:r>
            <w:r w:rsidRPr="00E72C2D">
              <w:rPr>
                <w:rFonts w:ascii="Times New Roman" w:eastAsia="Times New Roman" w:hAnsi="Times New Roman"/>
                <w:b/>
                <w:bCs/>
                <w:sz w:val="24"/>
                <w:szCs w:val="24"/>
                <w:lang w:eastAsia="ru-RU"/>
              </w:rPr>
              <w:lastRenderedPageBreak/>
              <w:t>)</w:t>
            </w:r>
          </w:p>
        </w:tc>
        <w:tc>
          <w:tcPr>
            <w:tcW w:w="4273" w:type="dxa"/>
            <w:tcBorders>
              <w:top w:val="single" w:sz="12" w:space="0" w:color="auto"/>
              <w:bottom w:val="single" w:sz="12" w:space="0" w:color="auto"/>
            </w:tcBorders>
          </w:tcPr>
          <w:p w:rsidR="00CE6434" w:rsidRPr="00E72C2D" w:rsidRDefault="00CE6434" w:rsidP="00AB2876">
            <w:pPr>
              <w:spacing w:after="0" w:line="240" w:lineRule="auto"/>
              <w:jc w:val="center"/>
              <w:rPr>
                <w:rFonts w:ascii="Times New Roman" w:eastAsia="Times New Roman" w:hAnsi="Times New Roman"/>
                <w:bCs/>
                <w:sz w:val="24"/>
                <w:szCs w:val="24"/>
                <w:lang w:eastAsia="ru-RU"/>
              </w:rPr>
            </w:pPr>
            <w:r w:rsidRPr="00E72C2D">
              <w:rPr>
                <w:rFonts w:ascii="Times New Roman" w:eastAsia="Times New Roman" w:hAnsi="Times New Roman"/>
                <w:b/>
                <w:sz w:val="24"/>
                <w:szCs w:val="24"/>
                <w:lang w:eastAsia="ru-RU"/>
              </w:rPr>
              <w:t>Основные показатели оценки</w:t>
            </w:r>
            <w:r w:rsidRPr="00E72C2D">
              <w:rPr>
                <w:rFonts w:ascii="Times New Roman" w:eastAsia="Times New Roman" w:hAnsi="Times New Roman"/>
                <w:b/>
                <w:sz w:val="24"/>
                <w:szCs w:val="24"/>
                <w:lang w:eastAsia="ru-RU"/>
              </w:rPr>
              <w:lastRenderedPageBreak/>
              <w:t xml:space="preserve"> </w:t>
            </w:r>
            <w:r w:rsidRPr="00E72C2D">
              <w:rPr>
                <w:rFonts w:ascii="Times New Roman" w:eastAsia="Times New Roman" w:hAnsi="Times New Roman"/>
                <w:b/>
                <w:sz w:val="24"/>
                <w:szCs w:val="24"/>
                <w:lang w:eastAsia="ru-RU"/>
              </w:rPr>
              <w:lastRenderedPageBreak/>
              <w:t>р</w:t>
            </w:r>
            <w:r w:rsidRPr="00E72C2D">
              <w:rPr>
                <w:rFonts w:ascii="Times New Roman" w:eastAsia="Times New Roman" w:hAnsi="Times New Roman"/>
                <w:b/>
                <w:sz w:val="24"/>
                <w:szCs w:val="24"/>
                <w:lang w:eastAsia="ru-RU"/>
              </w:rPr>
              <w:lastRenderedPageBreak/>
              <w:t>езультата</w:t>
            </w:r>
          </w:p>
        </w:tc>
        <w:tc>
          <w:tcPr>
            <w:tcW w:w="2410" w:type="dxa"/>
            <w:tcBorders>
              <w:top w:val="single" w:sz="12" w:space="0" w:color="auto"/>
              <w:bottom w:val="single" w:sz="12" w:space="0" w:color="auto"/>
              <w:right w:val="single" w:sz="12" w:space="0" w:color="auto"/>
            </w:tcBorders>
          </w:tcPr>
          <w:p w:rsidR="00CE6434" w:rsidRPr="00E72C2D" w:rsidRDefault="00CE6434" w:rsidP="00AB2876">
            <w:pPr>
              <w:spacing w:after="0" w:line="240" w:lineRule="auto"/>
              <w:jc w:val="center"/>
              <w:rPr>
                <w:rFonts w:ascii="Times New Roman" w:eastAsia="Times New Roman" w:hAnsi="Times New Roman"/>
                <w:b/>
                <w:bCs/>
                <w:sz w:val="24"/>
                <w:szCs w:val="24"/>
                <w:lang w:eastAsia="ru-RU"/>
              </w:rPr>
            </w:pPr>
            <w:r w:rsidRPr="00E72C2D">
              <w:rPr>
                <w:rFonts w:ascii="Times New Roman" w:eastAsia="Times New Roman" w:hAnsi="Times New Roman"/>
                <w:b/>
                <w:sz w:val="24"/>
                <w:szCs w:val="24"/>
                <w:lang w:eastAsia="ru-RU"/>
              </w:rPr>
              <w:t>Формы и методы контроля и оценки</w:t>
            </w:r>
          </w:p>
        </w:tc>
      </w:tr>
      <w:tr w:rsidR="00CE6434" w:rsidRPr="00E72C2D" w:rsidTr="00FE5665">
        <w:trPr>
          <w:trHeight w:val="637"/>
        </w:trPr>
        <w:tc>
          <w:tcPr>
            <w:tcW w:w="3348" w:type="dxa"/>
            <w:tcBorders>
              <w:top w:val="single" w:sz="12" w:space="0" w:color="auto"/>
              <w:left w:val="single" w:sz="12" w:space="0" w:color="auto"/>
              <w:bottom w:val="single" w:sz="12" w:space="0" w:color="auto"/>
            </w:tcBorders>
          </w:tcPr>
          <w:p w:rsidR="00CE6434" w:rsidRPr="00E72C2D" w:rsidRDefault="00CE6434" w:rsidP="00AB2876">
            <w:pPr>
              <w:widowControl w:val="0"/>
              <w:suppressAutoHyphens/>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tc>
        <w:tc>
          <w:tcPr>
            <w:tcW w:w="4273" w:type="dxa"/>
            <w:tcBorders>
              <w:top w:val="single" w:sz="12" w:space="0" w:color="auto"/>
              <w:bottom w:val="single" w:sz="12" w:space="0" w:color="auto"/>
            </w:tcBorders>
          </w:tcPr>
          <w:p w:rsidR="00CE6434" w:rsidRPr="00E72C2D" w:rsidRDefault="00CE6434" w:rsidP="00AB2876">
            <w:pPr>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 xml:space="preserve"> Аргументированность  интереса  к  будущей  профессии;</w:t>
            </w:r>
          </w:p>
          <w:p w:rsidR="00CE6434" w:rsidRPr="00E72C2D" w:rsidRDefault="00CE6434" w:rsidP="00AB2876">
            <w:pPr>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 xml:space="preserve"> - выполнение требований должностной инструкции</w:t>
            </w:r>
          </w:p>
        </w:tc>
        <w:tc>
          <w:tcPr>
            <w:tcW w:w="2410" w:type="dxa"/>
            <w:tcBorders>
              <w:top w:val="single" w:sz="12" w:space="0" w:color="auto"/>
              <w:bottom w:val="single" w:sz="12" w:space="0" w:color="auto"/>
              <w:right w:val="single" w:sz="12" w:space="0" w:color="auto"/>
            </w:tcBorders>
          </w:tcPr>
          <w:p w:rsidR="00CE6434" w:rsidRPr="00E72C2D" w:rsidRDefault="00CE6434" w:rsidP="00AB2876">
            <w:pPr>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bCs/>
                <w:sz w:val="24"/>
                <w:szCs w:val="24"/>
                <w:lang w:eastAsia="ru-RU"/>
              </w:rPr>
              <w:t>Отчет по практике, практическая работа</w:t>
            </w:r>
          </w:p>
        </w:tc>
      </w:tr>
      <w:tr w:rsidR="00CE6434" w:rsidRPr="00E72C2D" w:rsidTr="00FE5665">
        <w:trPr>
          <w:trHeight w:val="688"/>
        </w:trPr>
        <w:tc>
          <w:tcPr>
            <w:tcW w:w="3348" w:type="dxa"/>
            <w:tcBorders>
              <w:top w:val="single" w:sz="12" w:space="0" w:color="auto"/>
              <w:left w:val="single" w:sz="12" w:space="0" w:color="auto"/>
              <w:bottom w:val="single" w:sz="12" w:space="0" w:color="auto"/>
            </w:tcBorders>
          </w:tcPr>
          <w:p w:rsidR="00CE6434" w:rsidRPr="00E72C2D" w:rsidRDefault="00CE6434" w:rsidP="00AB2876">
            <w:pPr>
              <w:widowControl w:val="0"/>
              <w:suppressAutoHyphens/>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273" w:type="dxa"/>
            <w:tcBorders>
              <w:top w:val="single" w:sz="12" w:space="0" w:color="auto"/>
              <w:bottom w:val="single" w:sz="12" w:space="0" w:color="auto"/>
            </w:tcBorders>
          </w:tcPr>
          <w:p w:rsidR="00CE6434" w:rsidRPr="00E72C2D" w:rsidRDefault="00CE6434" w:rsidP="00AB2876">
            <w:pPr>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Самостоятельность выбора    и  использования современных  форм  самоуправления  собственной  деятельностью;</w:t>
            </w:r>
          </w:p>
          <w:p w:rsidR="00CE6434" w:rsidRPr="00E72C2D" w:rsidRDefault="00CE6434" w:rsidP="00AB2876">
            <w:pPr>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 xml:space="preserve"> - аргументированность выбора методов и способов    выполнения профессиональных  задач;</w:t>
            </w:r>
          </w:p>
          <w:p w:rsidR="00CE6434" w:rsidRPr="00E72C2D" w:rsidRDefault="00CE6434" w:rsidP="00AB2876">
            <w:pPr>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 xml:space="preserve">  -аргументированность оценки эффективности  и качества  выполнения операций  в  области управления ассортиментом товаров. </w:t>
            </w:r>
          </w:p>
        </w:tc>
        <w:tc>
          <w:tcPr>
            <w:tcW w:w="2410" w:type="dxa"/>
            <w:tcBorders>
              <w:top w:val="single" w:sz="12" w:space="0" w:color="auto"/>
              <w:bottom w:val="single" w:sz="12" w:space="0" w:color="auto"/>
              <w:right w:val="single" w:sz="12" w:space="0" w:color="auto"/>
            </w:tcBorders>
          </w:tcPr>
          <w:p w:rsidR="00CE6434" w:rsidRPr="00E72C2D" w:rsidRDefault="00CE6434" w:rsidP="00AB2876">
            <w:pPr>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bCs/>
                <w:sz w:val="24"/>
                <w:szCs w:val="24"/>
                <w:lang w:eastAsia="ru-RU"/>
              </w:rPr>
              <w:t>Отчет по практике, практическая работа</w:t>
            </w:r>
          </w:p>
        </w:tc>
      </w:tr>
      <w:tr w:rsidR="00CE6434" w:rsidRPr="00E72C2D" w:rsidTr="00FE5665">
        <w:trPr>
          <w:trHeight w:val="637"/>
        </w:trPr>
        <w:tc>
          <w:tcPr>
            <w:tcW w:w="3348" w:type="dxa"/>
            <w:tcBorders>
              <w:top w:val="single" w:sz="12" w:space="0" w:color="auto"/>
              <w:left w:val="single" w:sz="12" w:space="0" w:color="auto"/>
              <w:bottom w:val="single" w:sz="12" w:space="0" w:color="auto"/>
            </w:tcBorders>
          </w:tcPr>
          <w:p w:rsidR="00CE6434" w:rsidRPr="00E72C2D" w:rsidRDefault="00CE6434" w:rsidP="00AB2876">
            <w:pPr>
              <w:widowControl w:val="0"/>
              <w:suppressAutoHyphens/>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273" w:type="dxa"/>
            <w:tcBorders>
              <w:top w:val="single" w:sz="12" w:space="0" w:color="auto"/>
              <w:bottom w:val="single" w:sz="12" w:space="0" w:color="auto"/>
            </w:tcBorders>
          </w:tcPr>
          <w:p w:rsidR="00CE6434" w:rsidRPr="00E72C2D" w:rsidRDefault="00CE6434" w:rsidP="00AB2876">
            <w:pPr>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Результативность поиска, выбора и использования необходимой информации в профессиональной деятельности по управлению ассортиментом товаров и личностного развития</w:t>
            </w:r>
          </w:p>
        </w:tc>
        <w:tc>
          <w:tcPr>
            <w:tcW w:w="2410" w:type="dxa"/>
            <w:tcBorders>
              <w:top w:val="single" w:sz="12" w:space="0" w:color="auto"/>
              <w:bottom w:val="single" w:sz="12" w:space="0" w:color="auto"/>
              <w:right w:val="single" w:sz="12" w:space="0" w:color="auto"/>
            </w:tcBorders>
          </w:tcPr>
          <w:p w:rsidR="00CE6434" w:rsidRPr="00E72C2D" w:rsidRDefault="00CE6434" w:rsidP="00AB2876">
            <w:pPr>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bCs/>
                <w:sz w:val="24"/>
                <w:szCs w:val="24"/>
                <w:lang w:eastAsia="ru-RU"/>
              </w:rPr>
              <w:t>Отчет по практике, практическая работа</w:t>
            </w:r>
          </w:p>
        </w:tc>
      </w:tr>
      <w:tr w:rsidR="00CE6434" w:rsidRPr="00E72C2D" w:rsidTr="00FE5665">
        <w:trPr>
          <w:trHeight w:val="637"/>
        </w:trPr>
        <w:tc>
          <w:tcPr>
            <w:tcW w:w="3348" w:type="dxa"/>
            <w:tcBorders>
              <w:top w:val="single" w:sz="12" w:space="0" w:color="auto"/>
              <w:left w:val="single" w:sz="12" w:space="0" w:color="auto"/>
              <w:bottom w:val="single" w:sz="12" w:space="0" w:color="auto"/>
            </w:tcBorders>
          </w:tcPr>
          <w:p w:rsidR="00CE6434" w:rsidRPr="00E72C2D" w:rsidRDefault="00CE6434" w:rsidP="00AB2876">
            <w:pPr>
              <w:widowControl w:val="0"/>
              <w:suppressAutoHyphens/>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4273" w:type="dxa"/>
            <w:tcBorders>
              <w:top w:val="single" w:sz="12" w:space="0" w:color="auto"/>
              <w:bottom w:val="single" w:sz="12" w:space="0" w:color="auto"/>
            </w:tcBorders>
          </w:tcPr>
          <w:p w:rsidR="00CE6434" w:rsidRPr="00E72C2D" w:rsidRDefault="00CE6434" w:rsidP="00AB2876">
            <w:pPr>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 xml:space="preserve"> Точность и скорость владения программами, сопряженными  с профессиональной деятельностью по управлению ассортиментом товаров; </w:t>
            </w:r>
          </w:p>
          <w:p w:rsidR="00CE6434" w:rsidRPr="00E72C2D" w:rsidRDefault="00CE6434" w:rsidP="00AB2876">
            <w:pPr>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-аргументированность выбора и использования  различных  информационных источников, включая  электронные;</w:t>
            </w:r>
          </w:p>
          <w:p w:rsidR="00CE6434" w:rsidRPr="00E72C2D" w:rsidRDefault="00CE6434" w:rsidP="00AB2876">
            <w:pPr>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 xml:space="preserve"> - обоснованность  анализа  и  оценки  полученной  информации</w:t>
            </w:r>
          </w:p>
        </w:tc>
        <w:tc>
          <w:tcPr>
            <w:tcW w:w="2410" w:type="dxa"/>
            <w:tcBorders>
              <w:top w:val="single" w:sz="12" w:space="0" w:color="auto"/>
              <w:bottom w:val="single" w:sz="12" w:space="0" w:color="auto"/>
              <w:right w:val="single" w:sz="12" w:space="0" w:color="auto"/>
            </w:tcBorders>
          </w:tcPr>
          <w:p w:rsidR="00CE6434" w:rsidRPr="00E72C2D" w:rsidRDefault="00CE6434" w:rsidP="00AB2876">
            <w:pPr>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bCs/>
                <w:sz w:val="24"/>
                <w:szCs w:val="24"/>
                <w:lang w:eastAsia="ru-RU"/>
              </w:rPr>
              <w:t>Отчет по практике, практическая работа</w:t>
            </w:r>
          </w:p>
        </w:tc>
      </w:tr>
      <w:tr w:rsidR="00CE6434" w:rsidRPr="00E72C2D" w:rsidTr="00FE5665">
        <w:trPr>
          <w:trHeight w:val="637"/>
        </w:trPr>
        <w:tc>
          <w:tcPr>
            <w:tcW w:w="3348" w:type="dxa"/>
            <w:tcBorders>
              <w:top w:val="single" w:sz="12" w:space="0" w:color="auto"/>
              <w:left w:val="single" w:sz="12" w:space="0" w:color="auto"/>
              <w:bottom w:val="single" w:sz="12" w:space="0" w:color="auto"/>
            </w:tcBorders>
          </w:tcPr>
          <w:p w:rsidR="00CE6434" w:rsidRPr="00E72C2D" w:rsidRDefault="00CE6434" w:rsidP="00AB2876">
            <w:pPr>
              <w:widowControl w:val="0"/>
              <w:suppressAutoHyphens/>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ОК 6. Работать в коллективе и команде, эффективно общаться с коллегами, руководством, потребителями</w:t>
            </w:r>
          </w:p>
        </w:tc>
        <w:tc>
          <w:tcPr>
            <w:tcW w:w="4273" w:type="dxa"/>
            <w:tcBorders>
              <w:top w:val="single" w:sz="12" w:space="0" w:color="auto"/>
              <w:bottom w:val="single" w:sz="12" w:space="0" w:color="auto"/>
            </w:tcBorders>
          </w:tcPr>
          <w:p w:rsidR="00CE6434" w:rsidRPr="00E72C2D" w:rsidRDefault="00CE6434" w:rsidP="00AB2876">
            <w:pPr>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Результативность использования  современных  форм  делового  общения и делового  этикета в осуществлении связей с поставщиками и потребителями продукции;</w:t>
            </w:r>
          </w:p>
          <w:p w:rsidR="00CE6434" w:rsidRPr="00E72C2D" w:rsidRDefault="00CE6434" w:rsidP="00AB2876">
            <w:pPr>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lastRenderedPageBreak/>
              <w:t xml:space="preserve"> -проявление  взаимопомощи  и  взаимовыручки;</w:t>
            </w:r>
          </w:p>
          <w:p w:rsidR="00CE6434" w:rsidRPr="00E72C2D" w:rsidRDefault="00CE6434" w:rsidP="00AB2876">
            <w:pPr>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 xml:space="preserve"> - соблюдение  этики поведения в коллективе;</w:t>
            </w:r>
          </w:p>
          <w:p w:rsidR="00CE6434" w:rsidRPr="00E72C2D" w:rsidRDefault="00CE6434" w:rsidP="00AB2876">
            <w:pPr>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 xml:space="preserve"> - уверенность  владения способами управления  конфликтными  ситуациями</w:t>
            </w:r>
          </w:p>
        </w:tc>
        <w:tc>
          <w:tcPr>
            <w:tcW w:w="2410" w:type="dxa"/>
            <w:tcBorders>
              <w:top w:val="single" w:sz="12" w:space="0" w:color="auto"/>
              <w:bottom w:val="single" w:sz="12" w:space="0" w:color="auto"/>
              <w:right w:val="single" w:sz="12" w:space="0" w:color="auto"/>
            </w:tcBorders>
          </w:tcPr>
          <w:p w:rsidR="00CE6434" w:rsidRPr="00E72C2D" w:rsidRDefault="00CE6434" w:rsidP="00AB2876">
            <w:pPr>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bCs/>
                <w:sz w:val="24"/>
                <w:szCs w:val="24"/>
                <w:lang w:eastAsia="ru-RU"/>
              </w:rPr>
              <w:lastRenderedPageBreak/>
              <w:t>Отчет по практике, практическая работа</w:t>
            </w:r>
          </w:p>
        </w:tc>
      </w:tr>
      <w:tr w:rsidR="00CE6434" w:rsidRPr="00E72C2D" w:rsidTr="00FE5665">
        <w:trPr>
          <w:trHeight w:val="637"/>
        </w:trPr>
        <w:tc>
          <w:tcPr>
            <w:tcW w:w="3348" w:type="dxa"/>
            <w:tcBorders>
              <w:top w:val="single" w:sz="12" w:space="0" w:color="auto"/>
              <w:left w:val="single" w:sz="12" w:space="0" w:color="auto"/>
              <w:bottom w:val="single" w:sz="12" w:space="0" w:color="auto"/>
            </w:tcBorders>
          </w:tcPr>
          <w:p w:rsidR="00CE6434" w:rsidRPr="00E72C2D" w:rsidRDefault="00CE6434" w:rsidP="00AB2876">
            <w:pPr>
              <w:widowControl w:val="0"/>
              <w:suppressAutoHyphens/>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lastRenderedPageBreak/>
              <w:t>ОК 7. Брать на себя ответственность за работу членов команды (подчиненных), результат выполнения заданий</w:t>
            </w:r>
          </w:p>
        </w:tc>
        <w:tc>
          <w:tcPr>
            <w:tcW w:w="4273" w:type="dxa"/>
            <w:tcBorders>
              <w:top w:val="single" w:sz="12" w:space="0" w:color="auto"/>
              <w:bottom w:val="single" w:sz="12" w:space="0" w:color="auto"/>
            </w:tcBorders>
          </w:tcPr>
          <w:p w:rsidR="00CE6434" w:rsidRPr="00E72C2D" w:rsidRDefault="00CE6434" w:rsidP="00AB2876">
            <w:pPr>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 xml:space="preserve"> Самоанализ  и  коррекция  результатов;  самостоятельной  работы;</w:t>
            </w:r>
          </w:p>
          <w:p w:rsidR="00CE6434" w:rsidRPr="00E72C2D" w:rsidRDefault="00CE6434" w:rsidP="00AB2876">
            <w:pPr>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 анализ  и  коррекция  результатов  самостоятельной  работы членов команды;</w:t>
            </w:r>
          </w:p>
          <w:p w:rsidR="00CE6434" w:rsidRPr="00E72C2D" w:rsidRDefault="00CE6434" w:rsidP="00AB2876">
            <w:pPr>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 адекватная оценка полученных  результатов</w:t>
            </w:r>
          </w:p>
        </w:tc>
        <w:tc>
          <w:tcPr>
            <w:tcW w:w="2410" w:type="dxa"/>
            <w:tcBorders>
              <w:top w:val="single" w:sz="12" w:space="0" w:color="auto"/>
              <w:bottom w:val="single" w:sz="12" w:space="0" w:color="auto"/>
              <w:right w:val="single" w:sz="12" w:space="0" w:color="auto"/>
            </w:tcBorders>
          </w:tcPr>
          <w:p w:rsidR="00CE6434" w:rsidRPr="00E72C2D" w:rsidRDefault="00CE6434" w:rsidP="00AB2876">
            <w:pPr>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bCs/>
                <w:sz w:val="24"/>
                <w:szCs w:val="24"/>
                <w:lang w:eastAsia="ru-RU"/>
              </w:rPr>
              <w:t>Отчет по практике, практическая работа</w:t>
            </w:r>
          </w:p>
        </w:tc>
      </w:tr>
      <w:tr w:rsidR="00CE6434" w:rsidRPr="00E72C2D" w:rsidTr="00FE5665">
        <w:trPr>
          <w:trHeight w:val="637"/>
        </w:trPr>
        <w:tc>
          <w:tcPr>
            <w:tcW w:w="3348" w:type="dxa"/>
            <w:tcBorders>
              <w:top w:val="single" w:sz="12" w:space="0" w:color="auto"/>
              <w:left w:val="single" w:sz="12" w:space="0" w:color="auto"/>
              <w:bottom w:val="single" w:sz="12" w:space="0" w:color="auto"/>
            </w:tcBorders>
          </w:tcPr>
          <w:p w:rsidR="00CE6434" w:rsidRPr="00E72C2D" w:rsidRDefault="00CE6434" w:rsidP="00AB2876">
            <w:pPr>
              <w:widowControl w:val="0"/>
              <w:suppressAutoHyphens/>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273" w:type="dxa"/>
            <w:tcBorders>
              <w:top w:val="single" w:sz="12" w:space="0" w:color="auto"/>
              <w:bottom w:val="single" w:sz="12" w:space="0" w:color="auto"/>
            </w:tcBorders>
          </w:tcPr>
          <w:p w:rsidR="00CE6434" w:rsidRPr="00E72C2D" w:rsidRDefault="00CE6434" w:rsidP="00AB2876">
            <w:pPr>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Точность и обоснованность постановки задач профессионального и личностного развития;</w:t>
            </w:r>
          </w:p>
          <w:p w:rsidR="00CE6434" w:rsidRPr="00E72C2D" w:rsidRDefault="00CE6434" w:rsidP="00AB2876">
            <w:pPr>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 xml:space="preserve"> - соответствие   личных планов самообразования и саморазвития целям и задачам профессионального роста;</w:t>
            </w:r>
          </w:p>
          <w:p w:rsidR="00CE6434" w:rsidRPr="00E72C2D" w:rsidRDefault="00CE6434" w:rsidP="00AB2876">
            <w:pPr>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 xml:space="preserve"> - аргументированность</w:t>
            </w:r>
          </w:p>
          <w:p w:rsidR="00CE6434" w:rsidRPr="00E72C2D" w:rsidRDefault="00CE6434" w:rsidP="00AB2876">
            <w:pPr>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 xml:space="preserve">необходимости освоения новых компетенций. </w:t>
            </w:r>
          </w:p>
        </w:tc>
        <w:tc>
          <w:tcPr>
            <w:tcW w:w="2410" w:type="dxa"/>
            <w:tcBorders>
              <w:top w:val="single" w:sz="12" w:space="0" w:color="auto"/>
              <w:bottom w:val="single" w:sz="12" w:space="0" w:color="auto"/>
              <w:right w:val="single" w:sz="12" w:space="0" w:color="auto"/>
            </w:tcBorders>
          </w:tcPr>
          <w:p w:rsidR="00CE6434" w:rsidRPr="00E72C2D" w:rsidRDefault="00CE6434" w:rsidP="00AB2876">
            <w:pPr>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bCs/>
                <w:sz w:val="24"/>
                <w:szCs w:val="24"/>
                <w:lang w:eastAsia="ru-RU"/>
              </w:rPr>
              <w:t>Отчет по практике, практическая работа</w:t>
            </w:r>
          </w:p>
        </w:tc>
      </w:tr>
      <w:tr w:rsidR="00CE6434" w:rsidRPr="00E72C2D" w:rsidTr="00FE5665">
        <w:trPr>
          <w:trHeight w:val="637"/>
        </w:trPr>
        <w:tc>
          <w:tcPr>
            <w:tcW w:w="3348" w:type="dxa"/>
            <w:tcBorders>
              <w:top w:val="single" w:sz="12" w:space="0" w:color="auto"/>
              <w:left w:val="single" w:sz="12" w:space="0" w:color="auto"/>
              <w:bottom w:val="single" w:sz="12" w:space="0" w:color="auto"/>
            </w:tcBorders>
          </w:tcPr>
          <w:p w:rsidR="00CE6434" w:rsidRPr="00E72C2D" w:rsidRDefault="00CE6434" w:rsidP="00AB2876">
            <w:pPr>
              <w:widowControl w:val="0"/>
              <w:suppressAutoHyphens/>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ОК 9. Ориентироваться в условиях частой смены технологий в профессиональной деятельности</w:t>
            </w:r>
          </w:p>
        </w:tc>
        <w:tc>
          <w:tcPr>
            <w:tcW w:w="4273" w:type="dxa"/>
            <w:tcBorders>
              <w:top w:val="single" w:sz="12" w:space="0" w:color="auto"/>
              <w:bottom w:val="single" w:sz="12" w:space="0" w:color="auto"/>
            </w:tcBorders>
          </w:tcPr>
          <w:p w:rsidR="00CE6434" w:rsidRPr="00E72C2D" w:rsidRDefault="00CE6434" w:rsidP="00AB2876">
            <w:pPr>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Осуществление оптимальной  адаптации к инновационным  технологиям в области управления ассортиментом товаров.</w:t>
            </w:r>
          </w:p>
        </w:tc>
        <w:tc>
          <w:tcPr>
            <w:tcW w:w="2410" w:type="dxa"/>
            <w:tcBorders>
              <w:top w:val="single" w:sz="12" w:space="0" w:color="auto"/>
              <w:bottom w:val="single" w:sz="12" w:space="0" w:color="auto"/>
              <w:right w:val="single" w:sz="12" w:space="0" w:color="auto"/>
            </w:tcBorders>
          </w:tcPr>
          <w:p w:rsidR="00CE6434" w:rsidRPr="00E72C2D" w:rsidRDefault="00CE6434" w:rsidP="00AB2876">
            <w:pPr>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bCs/>
                <w:sz w:val="24"/>
                <w:szCs w:val="24"/>
                <w:lang w:eastAsia="ru-RU"/>
              </w:rPr>
              <w:t>Отчет по практике, практическая работа</w:t>
            </w:r>
          </w:p>
        </w:tc>
      </w:tr>
    </w:tbl>
    <w:p w:rsidR="00087519" w:rsidRDefault="00087519" w:rsidP="00AB2876">
      <w:pPr>
        <w:spacing w:after="0" w:line="240" w:lineRule="auto"/>
        <w:rPr>
          <w:rFonts w:ascii="Times New Roman" w:eastAsia="Times New Roman" w:hAnsi="Times New Roman"/>
          <w:sz w:val="24"/>
          <w:szCs w:val="24"/>
          <w:lang w:eastAsia="ru-RU"/>
        </w:rPr>
      </w:pPr>
    </w:p>
    <w:p w:rsidR="00FE5665" w:rsidRPr="008709D4" w:rsidRDefault="00FE5665"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рабочАЯ ПРОГРАММА ПРОФЕССИОНАЛЬНОГО МОДУЛЯ</w:t>
      </w:r>
    </w:p>
    <w:p w:rsidR="00087519" w:rsidRPr="008709D4" w:rsidRDefault="00685C60" w:rsidP="00AB2876">
      <w:pPr>
        <w:widowControl w:val="0"/>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ОРГАНИЗАЦИЯ КООПЕРАТИВНОГО ДЕЛА И ПРЕД</w:t>
      </w:r>
      <w:r w:rsidRPr="008709D4">
        <w:rPr>
          <w:rFonts w:ascii="Times New Roman" w:eastAsia="Times New Roman" w:hAnsi="Times New Roman"/>
          <w:b/>
          <w:bCs/>
          <w:sz w:val="24"/>
          <w:szCs w:val="24"/>
          <w:lang w:eastAsia="ru-RU"/>
        </w:rPr>
        <w:lastRenderedPageBreak/>
        <w:t>ПРИНИМАТЕЛЬСТВА</w:t>
      </w:r>
    </w:p>
    <w:p w:rsidR="00087519" w:rsidRPr="008709D4" w:rsidRDefault="00087519" w:rsidP="00AB2876">
      <w:pPr>
        <w:widowControl w:val="0"/>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widowControl w:val="0"/>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1. паспорт рабочей ПРОГРАММЫ ПРОФЕССИОНАЛЬНОГО МОДУЛЯ</w:t>
      </w:r>
    </w:p>
    <w:p w:rsidR="00087519" w:rsidRPr="008709D4" w:rsidRDefault="00685C60" w:rsidP="00AB2876">
      <w:pPr>
        <w:widowControl w:val="0"/>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ОРГАНИЗАЦИЯ КООПЕРАТИВНОГО ДЕЛА И ПРЕДПРИНИМАТЕЛЬСТВА</w:t>
      </w:r>
    </w:p>
    <w:p w:rsidR="00087519" w:rsidRPr="008709D4" w:rsidRDefault="00087519" w:rsidP="00AB2876">
      <w:pPr>
        <w:widowControl w:val="0"/>
        <w:tabs>
          <w:tab w:val="left" w:pos="540"/>
        </w:tabs>
        <w:spacing w:after="0" w:line="240" w:lineRule="auto"/>
        <w:jc w:val="center"/>
        <w:rPr>
          <w:rFonts w:ascii="Times New Roman" w:eastAsia="Times New Roman" w:hAnsi="Times New Roman"/>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1.1. Область применения рабочей  программы</w:t>
      </w:r>
    </w:p>
    <w:p w:rsidR="00087519" w:rsidRPr="008709D4" w:rsidRDefault="00087519" w:rsidP="00AB2876">
      <w:pPr>
        <w:tabs>
          <w:tab w:val="left" w:pos="42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Рабочая программа профессионального модуля – является частью  основной профессиональной образовательной программы в соответствии с ФГОС по специальности СПО </w:t>
      </w:r>
      <w:r w:rsidRPr="008709D4">
        <w:rPr>
          <w:rFonts w:ascii="Times New Roman" w:eastAsia="Times New Roman" w:hAnsi="Times New Roman"/>
          <w:b/>
          <w:sz w:val="24"/>
          <w:szCs w:val="24"/>
          <w:lang w:eastAsia="ru-RU"/>
        </w:rPr>
        <w:t xml:space="preserve">38.02.05 Товароведение и экспертиза качества потребительских товаров базовой подготовки, укрупненная группа 38.00.00 Экономика и управление  </w:t>
      </w:r>
      <w:r w:rsidRPr="008709D4">
        <w:rPr>
          <w:rFonts w:ascii="Times New Roman" w:eastAsia="Times New Roman" w:hAnsi="Times New Roman"/>
          <w:sz w:val="24"/>
          <w:szCs w:val="24"/>
          <w:lang w:eastAsia="ru-RU"/>
        </w:rPr>
        <w:t xml:space="preserve">в части освоения основного вида профессиональной деятельности (ВПД): </w:t>
      </w:r>
      <w:r w:rsidRPr="008709D4">
        <w:rPr>
          <w:rFonts w:ascii="Times New Roman" w:eastAsia="Times New Roman" w:hAnsi="Times New Roman"/>
          <w:b/>
          <w:bCs/>
          <w:sz w:val="24"/>
          <w:szCs w:val="24"/>
          <w:lang w:eastAsia="ru-RU"/>
        </w:rPr>
        <w:t xml:space="preserve">Организация кооперативного дела и предпринимательства </w:t>
      </w:r>
      <w:r w:rsidRPr="008709D4">
        <w:rPr>
          <w:rFonts w:ascii="Times New Roman" w:eastAsia="Times New Roman" w:hAnsi="Times New Roman"/>
          <w:sz w:val="24"/>
          <w:szCs w:val="24"/>
          <w:lang w:eastAsia="ru-RU"/>
        </w:rPr>
        <w:t>и соответствующих профессиональных компетенций (ПК):</w:t>
      </w:r>
    </w:p>
    <w:p w:rsidR="00087519" w:rsidRPr="008709D4" w:rsidRDefault="00087519" w:rsidP="00AB2876">
      <w:pPr>
        <w:tabs>
          <w:tab w:val="left" w:pos="142"/>
          <w:tab w:val="left" w:pos="42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ПК 5.1. Формировать предпринимательские идеи и определять цели деятельности кооперативного дела.</w:t>
      </w:r>
    </w:p>
    <w:p w:rsidR="00087519" w:rsidRPr="008709D4" w:rsidRDefault="00087519" w:rsidP="00AB2876">
      <w:pPr>
        <w:tabs>
          <w:tab w:val="left" w:pos="142"/>
          <w:tab w:val="left" w:pos="42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5.2. Применять методы исследования рынка с целью обоснования целесообразности деятельности</w:t>
      </w:r>
    </w:p>
    <w:p w:rsidR="00087519" w:rsidRPr="008709D4" w:rsidRDefault="00087519" w:rsidP="00AB2876">
      <w:pPr>
        <w:tabs>
          <w:tab w:val="left" w:pos="142"/>
          <w:tab w:val="left" w:pos="42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ПК 5.3.  Разрабатывать обоснованный бизнес-план</w:t>
      </w:r>
    </w:p>
    <w:p w:rsidR="00087519" w:rsidRPr="008709D4" w:rsidRDefault="00087519" w:rsidP="00AB2876">
      <w:pPr>
        <w:tabs>
          <w:tab w:val="left" w:pos="142"/>
          <w:tab w:val="left" w:pos="42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5.4. Прогнозировать сбыт производимой продукции или товара, услуг на основе анализа потребностей потребителей и спроса.</w:t>
      </w:r>
    </w:p>
    <w:p w:rsidR="00087519" w:rsidRPr="008709D4" w:rsidRDefault="00087519" w:rsidP="00AB287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Рабочая программа профессионального модуля может быть использована</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в дополнительном профессиональном образовании для повышения квалификации специалистов на базе среднего профессионального образования по образовательным программам техникум</w:t>
      </w:r>
    </w:p>
    <w:p w:rsidR="00087519" w:rsidRPr="008709D4" w:rsidRDefault="00087519" w:rsidP="00AB287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1.2. Цели и задачи модуля – требования к результатам освоения модуля:</w:t>
      </w:r>
    </w:p>
    <w:p w:rsidR="00087519" w:rsidRPr="008709D4" w:rsidRDefault="00087519" w:rsidP="00AB287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ab/>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087519" w:rsidRPr="008709D4" w:rsidRDefault="00087519" w:rsidP="00AB287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иметь практический опыт:</w:t>
      </w:r>
    </w:p>
    <w:p w:rsidR="00087519" w:rsidRPr="008709D4" w:rsidRDefault="00087519" w:rsidP="00AB2876">
      <w:pPr>
        <w:tabs>
          <w:tab w:val="left" w:pos="42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осуществления предпринимательской деятельности в потребительской кооперации;</w:t>
      </w:r>
    </w:p>
    <w:p w:rsidR="00087519" w:rsidRPr="008709D4" w:rsidRDefault="00087519" w:rsidP="00AB287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уметь:</w:t>
      </w:r>
    </w:p>
    <w:p w:rsidR="00087519" w:rsidRPr="008709D4" w:rsidRDefault="00087519" w:rsidP="00AB2876">
      <w:pPr>
        <w:tabs>
          <w:tab w:val="left" w:pos="426"/>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определять цели деятельности и миссию предприятия;</w:t>
      </w:r>
    </w:p>
    <w:p w:rsidR="00087519" w:rsidRPr="008709D4" w:rsidRDefault="00087519" w:rsidP="00AB2876">
      <w:pPr>
        <w:tabs>
          <w:tab w:val="left" w:pos="426"/>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выбирать и обосновывать предпринимательские идеи, выбирать  вид деятельности и организационно-правовую форму предприятия при создании своего бизнеса;</w:t>
      </w:r>
    </w:p>
    <w:p w:rsidR="00087519" w:rsidRPr="008709D4" w:rsidRDefault="00087519" w:rsidP="00AB2876">
      <w:pPr>
        <w:tabs>
          <w:tab w:val="left" w:pos="426"/>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проводить анализ рынка товаров и услуг;</w:t>
      </w:r>
    </w:p>
    <w:p w:rsidR="00087519" w:rsidRPr="008709D4" w:rsidRDefault="00087519" w:rsidP="00AB2876">
      <w:pPr>
        <w:tabs>
          <w:tab w:val="left" w:pos="426"/>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определять конкурентоспособность товаров и торгового предприятия;</w:t>
      </w:r>
    </w:p>
    <w:p w:rsidR="00087519" w:rsidRPr="008709D4" w:rsidRDefault="00087519" w:rsidP="00AB2876">
      <w:pPr>
        <w:tabs>
          <w:tab w:val="left" w:pos="426"/>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разрабатывать маркетинговую стратегию предприятия;</w:t>
      </w:r>
    </w:p>
    <w:p w:rsidR="00087519" w:rsidRPr="008709D4" w:rsidRDefault="00087519" w:rsidP="00AB2876">
      <w:pPr>
        <w:tabs>
          <w:tab w:val="left" w:pos="426"/>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составлять резюме, осуществлять экономическое обоснование, расчет и анализ показателей бизнес-плана;</w:t>
      </w:r>
    </w:p>
    <w:p w:rsidR="00087519" w:rsidRPr="008709D4" w:rsidRDefault="00087519" w:rsidP="00AB2876">
      <w:pPr>
        <w:tabs>
          <w:tab w:val="left" w:pos="426"/>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hAnsi="Times New Roman"/>
          <w:bCs/>
          <w:sz w:val="24"/>
          <w:szCs w:val="24"/>
          <w:lang w:eastAsia="ru-RU"/>
        </w:rPr>
        <w:t>оформлять документы  для государственной регистрации кооперативного дела, получении кредита и открытия расчетного счета;</w:t>
      </w:r>
    </w:p>
    <w:p w:rsidR="00087519" w:rsidRPr="008709D4" w:rsidRDefault="00087519" w:rsidP="00AB2876">
      <w:pPr>
        <w:tabs>
          <w:tab w:val="left" w:pos="426"/>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планировать инновационную деятельность и мероприятия по снижению уровня предпринимательского риска;</w:t>
      </w:r>
    </w:p>
    <w:p w:rsidR="00087519" w:rsidRPr="008709D4" w:rsidRDefault="00087519" w:rsidP="00AB2876">
      <w:pPr>
        <w:tabs>
          <w:tab w:val="left" w:pos="426"/>
        </w:tabs>
        <w:overflowPunct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организовывать работу по обслуживанию клиентов с учетом действующего законодательства, принципов клиентоориентированности;</w:t>
      </w:r>
    </w:p>
    <w:p w:rsidR="00087519" w:rsidRPr="008709D4" w:rsidRDefault="00087519" w:rsidP="00AB2876">
      <w:pPr>
        <w:tabs>
          <w:tab w:val="left" w:pos="426"/>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hAnsi="Times New Roman"/>
          <w:bCs/>
          <w:sz w:val="24"/>
          <w:szCs w:val="24"/>
          <w:lang w:eastAsia="ru-RU"/>
        </w:rPr>
        <w:t>применять законодательные акты при организации кооперативного дела;</w:t>
      </w:r>
    </w:p>
    <w:p w:rsidR="00087519" w:rsidRPr="008709D4" w:rsidRDefault="00087519" w:rsidP="00AB2876">
      <w:pPr>
        <w:tabs>
          <w:tab w:val="left" w:pos="426"/>
        </w:tabs>
        <w:overflowPunct w:val="0"/>
        <w:autoSpaceDE w:val="0"/>
        <w:autoSpaceDN w:val="0"/>
        <w:adjustRightInd w:val="0"/>
        <w:spacing w:after="0" w:line="240" w:lineRule="auto"/>
        <w:jc w:val="both"/>
        <w:rPr>
          <w:rFonts w:ascii="Times New Roman" w:eastAsia="Times New Roman" w:hAnsi="Times New Roman"/>
          <w:sz w:val="24"/>
          <w:szCs w:val="24"/>
          <w:lang w:eastAsia="ru-RU"/>
        </w:rPr>
      </w:pPr>
    </w:p>
    <w:p w:rsidR="00087519" w:rsidRPr="008709D4" w:rsidRDefault="00087519" w:rsidP="00AB2876">
      <w:pPr>
        <w:tabs>
          <w:tab w:val="left" w:pos="42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В результате освоения профессионального модуля обучающийся должен </w:t>
      </w:r>
      <w:r w:rsidRPr="008709D4">
        <w:rPr>
          <w:rFonts w:ascii="Times New Roman" w:eastAsia="Times New Roman" w:hAnsi="Times New Roman"/>
          <w:b/>
          <w:sz w:val="24"/>
          <w:szCs w:val="24"/>
          <w:lang w:eastAsia="ru-RU"/>
        </w:rPr>
        <w:t>знать:</w:t>
      </w:r>
    </w:p>
    <w:p w:rsidR="00087519" w:rsidRPr="008709D4" w:rsidRDefault="00087519" w:rsidP="00AB2876">
      <w:pPr>
        <w:tabs>
          <w:tab w:val="left" w:pos="42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сущность кооператива, преимущества его создания, суть кооперативной самобытности, направления социальной миссии потребительской кооперации на современном этапе;</w:t>
      </w:r>
    </w:p>
    <w:p w:rsidR="00087519" w:rsidRPr="008709D4" w:rsidRDefault="00087519" w:rsidP="00AB2876">
      <w:pPr>
        <w:tabs>
          <w:tab w:val="left" w:pos="42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источники формирования предпринимательских идей, критерии и методы их отбора;</w:t>
      </w:r>
    </w:p>
    <w:p w:rsidR="00087519" w:rsidRPr="008709D4" w:rsidRDefault="00087519" w:rsidP="00AB2876">
      <w:pPr>
        <w:tabs>
          <w:tab w:val="left" w:pos="426"/>
        </w:tabs>
        <w:spacing w:after="0" w:line="240" w:lineRule="auto"/>
        <w:jc w:val="both"/>
        <w:rPr>
          <w:rFonts w:ascii="Times New Roman" w:hAnsi="Times New Roman"/>
          <w:bCs/>
          <w:sz w:val="24"/>
          <w:szCs w:val="24"/>
          <w:lang w:eastAsia="ru-RU"/>
        </w:rPr>
      </w:pPr>
      <w:r w:rsidRPr="008709D4">
        <w:rPr>
          <w:rFonts w:ascii="Times New Roman" w:eastAsia="Times New Roman" w:hAnsi="Times New Roman"/>
          <w:sz w:val="24"/>
          <w:szCs w:val="24"/>
          <w:lang w:eastAsia="ru-RU"/>
        </w:rPr>
        <w:t>методику проведения исследований рынка, в целях</w:t>
      </w:r>
      <w:r w:rsidRPr="008709D4">
        <w:rPr>
          <w:rFonts w:ascii="Times New Roman" w:hAnsi="Times New Roman"/>
          <w:bCs/>
          <w:sz w:val="24"/>
          <w:szCs w:val="24"/>
          <w:lang w:eastAsia="ru-RU"/>
        </w:rPr>
        <w:t xml:space="preserve"> обоснования целесообразности выбранного вида деятельности;</w:t>
      </w:r>
    </w:p>
    <w:p w:rsidR="00087519" w:rsidRPr="008709D4" w:rsidRDefault="00087519" w:rsidP="00AB2876">
      <w:pPr>
        <w:tabs>
          <w:tab w:val="left" w:pos="426"/>
        </w:tabs>
        <w:spacing w:after="0" w:line="240" w:lineRule="auto"/>
        <w:jc w:val="both"/>
        <w:rPr>
          <w:rFonts w:ascii="Times New Roman" w:hAnsi="Times New Roman"/>
          <w:bCs/>
          <w:sz w:val="24"/>
          <w:szCs w:val="24"/>
          <w:lang w:eastAsia="ru-RU"/>
        </w:rPr>
      </w:pPr>
      <w:r w:rsidRPr="008709D4">
        <w:rPr>
          <w:rFonts w:ascii="Times New Roman" w:hAnsi="Times New Roman"/>
          <w:bCs/>
          <w:sz w:val="24"/>
          <w:szCs w:val="24"/>
          <w:lang w:eastAsia="ru-RU"/>
        </w:rPr>
        <w:t>законодательные основы ведения предпринимательской деятельности;</w:t>
      </w:r>
    </w:p>
    <w:p w:rsidR="00087519" w:rsidRPr="008709D4" w:rsidRDefault="00087519" w:rsidP="00AB2876">
      <w:pPr>
        <w:tabs>
          <w:tab w:val="left" w:pos="426"/>
        </w:tabs>
        <w:spacing w:after="0" w:line="240" w:lineRule="auto"/>
        <w:jc w:val="both"/>
        <w:rPr>
          <w:rFonts w:ascii="Times New Roman" w:hAnsi="Times New Roman"/>
          <w:bCs/>
          <w:sz w:val="24"/>
          <w:szCs w:val="24"/>
          <w:lang w:eastAsia="ru-RU"/>
        </w:rPr>
      </w:pPr>
      <w:r w:rsidRPr="008709D4">
        <w:rPr>
          <w:rFonts w:ascii="Times New Roman" w:hAnsi="Times New Roman"/>
          <w:bCs/>
          <w:sz w:val="24"/>
          <w:szCs w:val="24"/>
          <w:lang w:eastAsia="ru-RU"/>
        </w:rPr>
        <w:t>процедуру государственной  регистрации  для коммерческих и некоммерческих организаций, индивидуальных предпринимателей в соответствии с законодательством РФ;</w:t>
      </w:r>
    </w:p>
    <w:p w:rsidR="00087519" w:rsidRPr="008709D4" w:rsidRDefault="00087519" w:rsidP="00AB2876">
      <w:pPr>
        <w:tabs>
          <w:tab w:val="left" w:pos="426"/>
        </w:tabs>
        <w:spacing w:after="0" w:line="240" w:lineRule="auto"/>
        <w:jc w:val="both"/>
        <w:rPr>
          <w:rFonts w:ascii="Times New Roman" w:hAnsi="Times New Roman"/>
          <w:bCs/>
          <w:sz w:val="24"/>
          <w:szCs w:val="24"/>
          <w:lang w:eastAsia="ru-RU"/>
        </w:rPr>
      </w:pPr>
      <w:r w:rsidRPr="008709D4">
        <w:rPr>
          <w:rFonts w:ascii="Times New Roman" w:hAnsi="Times New Roman"/>
          <w:bCs/>
          <w:sz w:val="24"/>
          <w:szCs w:val="24"/>
          <w:lang w:eastAsia="ru-RU"/>
        </w:rPr>
        <w:t>процедуру получения лицензии  на  осуществление отдельных видов деятельности;</w:t>
      </w:r>
    </w:p>
    <w:p w:rsidR="00087519" w:rsidRPr="008709D4" w:rsidRDefault="00087519" w:rsidP="00AB287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отрасли деятельности потребительской кооперации;</w:t>
      </w:r>
    </w:p>
    <w:p w:rsidR="00087519" w:rsidRPr="008709D4" w:rsidRDefault="00087519" w:rsidP="00AB2876">
      <w:pPr>
        <w:tabs>
          <w:tab w:val="left" w:pos="426"/>
        </w:tabs>
        <w:spacing w:after="0" w:line="240" w:lineRule="auto"/>
        <w:jc w:val="both"/>
        <w:rPr>
          <w:rFonts w:ascii="Times New Roman" w:hAnsi="Times New Roman"/>
          <w:bCs/>
          <w:sz w:val="24"/>
          <w:szCs w:val="24"/>
          <w:lang w:eastAsia="ru-RU"/>
        </w:rPr>
      </w:pPr>
      <w:r w:rsidRPr="008709D4">
        <w:rPr>
          <w:rFonts w:ascii="Times New Roman" w:hAnsi="Times New Roman"/>
          <w:bCs/>
          <w:sz w:val="24"/>
          <w:szCs w:val="24"/>
          <w:lang w:eastAsia="ru-RU"/>
        </w:rPr>
        <w:t>особенности ведения торгово-коммерческой, сервисной, заготовительной и производственной деятельности;</w:t>
      </w:r>
    </w:p>
    <w:p w:rsidR="00087519" w:rsidRPr="008709D4" w:rsidRDefault="00087519" w:rsidP="00AB2876">
      <w:pPr>
        <w:tabs>
          <w:tab w:val="left" w:pos="42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особенности формирования корпоративной культуры;</w:t>
      </w:r>
    </w:p>
    <w:p w:rsidR="00087519" w:rsidRPr="008709D4" w:rsidRDefault="00087519" w:rsidP="00AB2876">
      <w:pPr>
        <w:tabs>
          <w:tab w:val="left" w:pos="426"/>
        </w:tabs>
        <w:spacing w:after="0" w:line="240" w:lineRule="auto"/>
        <w:jc w:val="both"/>
        <w:rPr>
          <w:rFonts w:ascii="Times New Roman" w:hAnsi="Times New Roman"/>
          <w:bCs/>
          <w:sz w:val="24"/>
          <w:szCs w:val="24"/>
          <w:lang w:eastAsia="ru-RU"/>
        </w:rPr>
      </w:pPr>
      <w:r w:rsidRPr="008709D4">
        <w:rPr>
          <w:rFonts w:ascii="Times New Roman" w:hAnsi="Times New Roman"/>
          <w:bCs/>
          <w:sz w:val="24"/>
          <w:szCs w:val="24"/>
          <w:lang w:eastAsia="ru-RU"/>
        </w:rPr>
        <w:t>виды инноваций, их значение для  повышения экономической эффективности деятельности;</w:t>
      </w:r>
    </w:p>
    <w:p w:rsidR="00087519" w:rsidRPr="008709D4" w:rsidRDefault="00087519" w:rsidP="00AB2876">
      <w:pPr>
        <w:tabs>
          <w:tab w:val="left" w:pos="426"/>
        </w:tabs>
        <w:spacing w:after="0" w:line="240" w:lineRule="auto"/>
        <w:jc w:val="both"/>
        <w:rPr>
          <w:rFonts w:ascii="Times New Roman" w:hAnsi="Times New Roman"/>
          <w:b/>
          <w:bCs/>
          <w:sz w:val="24"/>
          <w:szCs w:val="24"/>
          <w:lang w:eastAsia="ru-RU"/>
        </w:rPr>
      </w:pPr>
      <w:r w:rsidRPr="008709D4">
        <w:rPr>
          <w:rFonts w:ascii="Times New Roman" w:eastAsia="Times New Roman" w:hAnsi="Times New Roman"/>
          <w:sz w:val="24"/>
          <w:szCs w:val="24"/>
          <w:lang w:eastAsia="ru-RU"/>
        </w:rPr>
        <w:t>типы и виды предпринимательских рисков, виды потерь и процесс управления рисками;</w:t>
      </w:r>
    </w:p>
    <w:p w:rsidR="00087519" w:rsidRPr="008709D4" w:rsidRDefault="00087519" w:rsidP="00AB2876">
      <w:pPr>
        <w:tabs>
          <w:tab w:val="left" w:pos="426"/>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назначение, роль, структуру бизнес-плана и этапы его разработки;</w:t>
      </w:r>
    </w:p>
    <w:p w:rsidR="00087519" w:rsidRPr="008709D4" w:rsidRDefault="00087519" w:rsidP="00AB2876">
      <w:pPr>
        <w:tabs>
          <w:tab w:val="left" w:pos="426"/>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методы и направления маркетинговых исследований рынка;   </w:t>
      </w:r>
    </w:p>
    <w:p w:rsidR="00087519" w:rsidRPr="008709D4" w:rsidRDefault="00087519" w:rsidP="00AB287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формы продвижения товаров на рынок,  способы стимулирования сбыта товаров и формирования имиджа. </w:t>
      </w:r>
    </w:p>
    <w:p w:rsidR="00087519" w:rsidRPr="008709D4" w:rsidRDefault="00087519" w:rsidP="00AB2876">
      <w:pPr>
        <w:widowControl w:val="0"/>
        <w:shd w:val="clear" w:color="auto" w:fill="FFFFFF"/>
        <w:tabs>
          <w:tab w:val="left" w:pos="426"/>
          <w:tab w:val="left" w:pos="490"/>
        </w:tabs>
        <w:autoSpaceDE w:val="0"/>
        <w:autoSpaceDN w:val="0"/>
        <w:adjustRightInd w:val="0"/>
        <w:spacing w:after="0" w:line="240" w:lineRule="auto"/>
        <w:rPr>
          <w:rFonts w:ascii="Times New Roman" w:eastAsia="Times New Roman" w:hAnsi="Times New Roman"/>
          <w:color w:val="000000"/>
          <w:sz w:val="24"/>
          <w:szCs w:val="24"/>
          <w:lang w:eastAsia="ru-RU"/>
        </w:rPr>
      </w:pPr>
    </w:p>
    <w:p w:rsidR="00087519" w:rsidRPr="008709D4" w:rsidRDefault="00087519" w:rsidP="00AB287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4"/>
          <w:szCs w:val="24"/>
          <w:lang w:eastAsia="ru-RU"/>
        </w:rPr>
      </w:pPr>
      <w:r w:rsidRPr="008709D4">
        <w:rPr>
          <w:rFonts w:ascii="Times New Roman" w:eastAsia="Times New Roman" w:hAnsi="Times New Roman"/>
          <w:b/>
          <w:sz w:val="24"/>
          <w:szCs w:val="24"/>
          <w:lang w:eastAsia="ru-RU"/>
        </w:rPr>
        <w:t xml:space="preserve">1.3. </w:t>
      </w:r>
      <w:r w:rsidRPr="008709D4">
        <w:rPr>
          <w:rFonts w:ascii="Times New Roman" w:eastAsia="Times New Roman" w:hAnsi="Times New Roman"/>
          <w:b/>
          <w:color w:val="000000"/>
          <w:sz w:val="24"/>
          <w:szCs w:val="24"/>
          <w:lang w:eastAsia="ru-RU"/>
        </w:rPr>
        <w:t>Рекомендуемое количество часов на освоение программы</w:t>
      </w:r>
      <w:r w:rsidRPr="008709D4">
        <w:rPr>
          <w:rFonts w:ascii="Times New Roman" w:eastAsia="Times New Roman" w:hAnsi="Times New Roman"/>
          <w:b/>
          <w:color w:val="000000"/>
          <w:sz w:val="24"/>
          <w:szCs w:val="24"/>
          <w:lang w:eastAsia="ru-RU"/>
        </w:rPr>
        <w:lastRenderedPageBreak/>
        <w:t xml:space="preserve"> профессионального модуля:</w:t>
      </w:r>
    </w:p>
    <w:p w:rsidR="00087519" w:rsidRPr="008709D4" w:rsidRDefault="00087519" w:rsidP="00AB287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всего –</w:t>
      </w:r>
      <w:r w:rsidRPr="008709D4">
        <w:rPr>
          <w:rFonts w:ascii="Times New Roman" w:eastAsia="Times New Roman" w:hAnsi="Times New Roman"/>
          <w:b/>
          <w:color w:val="000000"/>
          <w:sz w:val="24"/>
          <w:szCs w:val="24"/>
          <w:lang w:eastAsia="ru-RU"/>
        </w:rPr>
        <w:t>252 часа</w:t>
      </w:r>
      <w:r w:rsidRPr="008709D4">
        <w:rPr>
          <w:rFonts w:ascii="Times New Roman" w:eastAsia="Times New Roman" w:hAnsi="Times New Roman"/>
          <w:color w:val="000000"/>
          <w:sz w:val="24"/>
          <w:szCs w:val="24"/>
          <w:lang w:eastAsia="ru-RU"/>
        </w:rPr>
        <w:t>, в том числе:</w:t>
      </w:r>
    </w:p>
    <w:p w:rsidR="00087519" w:rsidRPr="008709D4" w:rsidRDefault="00087519" w:rsidP="00AB287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максимальной учебной нагрузки обучающегося – 216 часов, в том числе:</w:t>
      </w:r>
    </w:p>
    <w:p w:rsidR="00087519" w:rsidRPr="008709D4" w:rsidRDefault="00087519" w:rsidP="00AB287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           обязательной аудиторной учебной нагрузки обучающегося –144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      самостоятельной работы обучающегося – 72 часа;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  учебной практики – 36 часов.</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widowControl w:val="0"/>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 xml:space="preserve">2 РЕЗУЛЬТАТЫ ОСВОЕНИЯ  ПРОФЕССИОНАЛЬНОГО МОДУЛЯ </w:t>
      </w:r>
      <w:r w:rsidR="00685C60" w:rsidRPr="008709D4">
        <w:rPr>
          <w:rFonts w:ascii="Times New Roman" w:eastAsia="Times New Roman" w:hAnsi="Times New Roman"/>
          <w:b/>
          <w:bCs/>
          <w:sz w:val="24"/>
          <w:szCs w:val="24"/>
          <w:lang w:eastAsia="ru-RU"/>
        </w:rPr>
        <w:t>ОРГАНИЗАЦИЯ КООПЕРАТИВНОГО ДЕЛА И ПРЕДПРИНИМАТЕЛЬСТВА</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Результатом освоения программы профессионального модуля является овладение обучающимися </w:t>
      </w:r>
      <w:r w:rsidRPr="008709D4">
        <w:rPr>
          <w:rFonts w:ascii="Times New Roman" w:eastAsia="Times New Roman" w:hAnsi="Times New Roman"/>
          <w:sz w:val="24"/>
          <w:szCs w:val="24"/>
          <w:lang w:eastAsia="ru-RU"/>
        </w:rPr>
        <w:lastRenderedPageBreak/>
        <w:t xml:space="preserve">видом профессиональной деятельности: </w:t>
      </w:r>
      <w:r w:rsidRPr="008709D4">
        <w:rPr>
          <w:rFonts w:ascii="Times New Roman" w:eastAsia="Times New Roman" w:hAnsi="Times New Roman"/>
          <w:b/>
          <w:sz w:val="24"/>
          <w:szCs w:val="24"/>
          <w:lang w:eastAsia="ru-RU"/>
        </w:rPr>
        <w:t>Организация кооперативного дела</w:t>
      </w:r>
      <w:r w:rsidRPr="008709D4">
        <w:rPr>
          <w:rFonts w:ascii="Times New Roman" w:eastAsia="Times New Roman" w:hAnsi="Times New Roman"/>
          <w:sz w:val="24"/>
          <w:szCs w:val="24"/>
          <w:lang w:eastAsia="ru-RU"/>
        </w:rPr>
        <w:t>, в том числе профессиональными (ПК) и общими (ОК) компетенциями:</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ru-RU"/>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9024"/>
      </w:tblGrid>
      <w:tr w:rsidR="00087519" w:rsidRPr="008709D4" w:rsidTr="00087519">
        <w:trPr>
          <w:trHeight w:val="233"/>
        </w:trPr>
        <w:tc>
          <w:tcPr>
            <w:tcW w:w="581" w:type="pct"/>
            <w:tcBorders>
              <w:top w:val="single" w:sz="12" w:space="0" w:color="auto"/>
              <w:left w:val="single" w:sz="12" w:space="0" w:color="auto"/>
              <w:bottom w:val="single" w:sz="12"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Код</w:t>
            </w:r>
          </w:p>
        </w:tc>
        <w:tc>
          <w:tcPr>
            <w:tcW w:w="4419" w:type="pct"/>
            <w:tcBorders>
              <w:top w:val="single" w:sz="12" w:space="0" w:color="auto"/>
              <w:left w:val="single" w:sz="4" w:space="0" w:color="auto"/>
              <w:bottom w:val="single" w:sz="12"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Наименование результата обучения</w:t>
            </w:r>
          </w:p>
        </w:tc>
      </w:tr>
      <w:tr w:rsidR="00087519" w:rsidRPr="008709D4" w:rsidTr="00087519">
        <w:trPr>
          <w:trHeight w:val="895"/>
        </w:trPr>
        <w:tc>
          <w:tcPr>
            <w:tcW w:w="581" w:type="pct"/>
            <w:tcBorders>
              <w:top w:val="single" w:sz="12" w:space="0" w:color="auto"/>
              <w:left w:val="single" w:sz="4" w:space="0" w:color="auto"/>
              <w:bottom w:val="single" w:sz="4" w:space="0" w:color="auto"/>
              <w:right w:val="single" w:sz="4" w:space="0" w:color="auto"/>
            </w:tcBorders>
            <w:shd w:val="clear" w:color="auto" w:fill="FFFFFF"/>
            <w:vAlign w:val="center"/>
          </w:tcPr>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5.1.</w:t>
            </w:r>
          </w:p>
        </w:tc>
        <w:tc>
          <w:tcPr>
            <w:tcW w:w="4419" w:type="pct"/>
            <w:tcBorders>
              <w:top w:val="single" w:sz="12"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Формировать предпринимательские идеи и определять цели деятельности кооперативного дела.</w:t>
            </w:r>
          </w:p>
        </w:tc>
      </w:tr>
      <w:tr w:rsidR="00087519" w:rsidRPr="008709D4" w:rsidTr="00087519">
        <w:trPr>
          <w:trHeight w:val="842"/>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5.2.</w:t>
            </w:r>
          </w:p>
        </w:tc>
        <w:tc>
          <w:tcPr>
            <w:tcW w:w="4419" w:type="pct"/>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Применять методы исследования рынка с целью обоснования целесообразности деятельности.</w:t>
            </w:r>
          </w:p>
        </w:tc>
      </w:tr>
      <w:tr w:rsidR="00087519" w:rsidRPr="008709D4" w:rsidTr="00087519">
        <w:trPr>
          <w:trHeight w:val="483"/>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5.3.</w:t>
            </w:r>
          </w:p>
        </w:tc>
        <w:tc>
          <w:tcPr>
            <w:tcW w:w="4419" w:type="pct"/>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Разрабатывать обоснованный бизнес-план.</w:t>
            </w:r>
          </w:p>
        </w:tc>
      </w:tr>
      <w:tr w:rsidR="00087519" w:rsidRPr="008709D4" w:rsidTr="00087519">
        <w:trPr>
          <w:trHeight w:val="68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5.4.</w:t>
            </w:r>
          </w:p>
        </w:tc>
        <w:tc>
          <w:tcPr>
            <w:tcW w:w="4419" w:type="pct"/>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Прогнозировать сбыт производимой продукции или товара, услуг на основе анализа потребностей потребителей и спроса.</w:t>
            </w:r>
          </w:p>
        </w:tc>
      </w:tr>
      <w:tr w:rsidR="00087519" w:rsidRPr="008709D4" w:rsidTr="00087519">
        <w:trPr>
          <w:trHeight w:val="233"/>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1.</w:t>
            </w:r>
          </w:p>
        </w:tc>
        <w:tc>
          <w:tcPr>
            <w:tcW w:w="4419" w:type="pct"/>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widowControl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087519" w:rsidRPr="008709D4" w:rsidTr="00087519">
        <w:trPr>
          <w:trHeight w:val="1178"/>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2.</w:t>
            </w:r>
          </w:p>
        </w:tc>
        <w:tc>
          <w:tcPr>
            <w:tcW w:w="4419" w:type="pct"/>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widowControl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087519" w:rsidRPr="008709D4" w:rsidTr="00087519">
        <w:trPr>
          <w:trHeight w:val="85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3.</w:t>
            </w:r>
          </w:p>
        </w:tc>
        <w:tc>
          <w:tcPr>
            <w:tcW w:w="4419" w:type="pct"/>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widowControl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Принимать решения в стандартных и нестандартных ситуациях и нести за них ответственность.</w:t>
            </w:r>
          </w:p>
        </w:tc>
      </w:tr>
      <w:tr w:rsidR="00087519" w:rsidRPr="008709D4" w:rsidTr="00087519">
        <w:trPr>
          <w:trHeight w:val="1103"/>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4.</w:t>
            </w:r>
          </w:p>
        </w:tc>
        <w:tc>
          <w:tcPr>
            <w:tcW w:w="4419" w:type="pct"/>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widowControl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087519" w:rsidRPr="008709D4" w:rsidTr="00087519">
        <w:trPr>
          <w:trHeight w:val="841"/>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5.</w:t>
            </w:r>
          </w:p>
        </w:tc>
        <w:tc>
          <w:tcPr>
            <w:tcW w:w="4419" w:type="pct"/>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widowControl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Владеть информационной культурой, анализировать и оценивать информацию с использованием информационно-коммуникационных технологий.</w:t>
            </w:r>
          </w:p>
        </w:tc>
      </w:tr>
      <w:tr w:rsidR="00087519" w:rsidRPr="008709D4" w:rsidTr="00087519">
        <w:trPr>
          <w:trHeight w:val="861"/>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6.</w:t>
            </w:r>
          </w:p>
        </w:tc>
        <w:tc>
          <w:tcPr>
            <w:tcW w:w="4419" w:type="pct"/>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widowControl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Работать в коллективе и в команде, эффективно общаться с коллегами, руководством, потребителями.</w:t>
            </w:r>
          </w:p>
        </w:tc>
      </w:tr>
      <w:tr w:rsidR="00087519" w:rsidRPr="008709D4" w:rsidTr="00087519">
        <w:trPr>
          <w:trHeight w:val="816"/>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7.</w:t>
            </w:r>
          </w:p>
        </w:tc>
        <w:tc>
          <w:tcPr>
            <w:tcW w:w="4419" w:type="pct"/>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Брать на себя ответственность за работу членов команды (подчиненных), за результат выполнения заданий.</w:t>
            </w:r>
          </w:p>
        </w:tc>
      </w:tr>
      <w:tr w:rsidR="00087519" w:rsidRPr="008709D4" w:rsidTr="00087519">
        <w:trPr>
          <w:trHeight w:val="415"/>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8.</w:t>
            </w:r>
          </w:p>
        </w:tc>
        <w:tc>
          <w:tcPr>
            <w:tcW w:w="4419" w:type="pct"/>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widowControl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087519" w:rsidRPr="008709D4" w:rsidTr="00087519">
        <w:trPr>
          <w:trHeight w:val="845"/>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9.</w:t>
            </w:r>
          </w:p>
        </w:tc>
        <w:tc>
          <w:tcPr>
            <w:tcW w:w="4419" w:type="pct"/>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Ориентироваться в условиях частой смены технологий в профессиональной деятельности.</w:t>
            </w:r>
          </w:p>
        </w:tc>
      </w:tr>
    </w:tbl>
    <w:p w:rsidR="00685C60" w:rsidRDefault="00685C60"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aps/>
          <w:sz w:val="24"/>
          <w:szCs w:val="24"/>
          <w:lang w:eastAsia="ru-RU"/>
        </w:rPr>
      </w:pPr>
    </w:p>
    <w:p w:rsidR="00685C60" w:rsidRDefault="00685C60"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aps/>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3. СТРУКТУРА и ПРИМЕРНОЕ содержание профессионального модуля</w:t>
      </w:r>
    </w:p>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3.1. Примерный тематический план профессионального модуля  Организация кооперативного дела и предпринимательства</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
        <w:gridCol w:w="1963"/>
        <w:gridCol w:w="843"/>
        <w:gridCol w:w="703"/>
        <w:gridCol w:w="833"/>
        <w:gridCol w:w="149"/>
        <w:gridCol w:w="843"/>
        <w:gridCol w:w="47"/>
        <w:gridCol w:w="656"/>
        <w:gridCol w:w="284"/>
        <w:gridCol w:w="698"/>
        <w:gridCol w:w="47"/>
        <w:gridCol w:w="796"/>
        <w:gridCol w:w="12"/>
        <w:gridCol w:w="236"/>
        <w:gridCol w:w="1158"/>
      </w:tblGrid>
      <w:tr w:rsidR="00815546" w:rsidRPr="008709D4" w:rsidTr="00815546">
        <w:trPr>
          <w:trHeight w:val="435"/>
        </w:trPr>
        <w:tc>
          <w:tcPr>
            <w:tcW w:w="462" w:type="pct"/>
            <w:vMerge w:val="restart"/>
            <w:tcBorders>
              <w:top w:val="single" w:sz="12" w:space="0" w:color="auto"/>
              <w:left w:val="single" w:sz="12" w:space="0" w:color="auto"/>
              <w:right w:val="single" w:sz="12" w:space="0" w:color="auto"/>
            </w:tcBorders>
            <w:vAlign w:val="center"/>
          </w:tcPr>
          <w:p w:rsidR="00087519" w:rsidRPr="008709D4" w:rsidRDefault="00087519" w:rsidP="00AB2876">
            <w:pPr>
              <w:widowControl w:val="0"/>
              <w:spacing w:after="0" w:line="240" w:lineRule="auto"/>
              <w:jc w:val="center"/>
              <w:rPr>
                <w:rFonts w:ascii="Times New Roman" w:eastAsia="Times New Roman" w:hAnsi="Times New Roman"/>
                <w:sz w:val="20"/>
                <w:szCs w:val="20"/>
                <w:lang w:eastAsia="ru-RU"/>
              </w:rPr>
            </w:pPr>
            <w:r w:rsidRPr="008709D4">
              <w:rPr>
                <w:rFonts w:ascii="Times New Roman" w:eastAsia="Times New Roman" w:hAnsi="Times New Roman"/>
                <w:sz w:val="20"/>
                <w:szCs w:val="20"/>
                <w:lang w:eastAsia="ru-RU"/>
              </w:rPr>
              <w:t>Коды профессиональных компетенций</w:t>
            </w:r>
          </w:p>
        </w:tc>
        <w:tc>
          <w:tcPr>
            <w:tcW w:w="961"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0"/>
                <w:szCs w:val="20"/>
                <w:lang w:eastAsia="ru-RU"/>
              </w:rPr>
            </w:pPr>
            <w:r w:rsidRPr="008709D4">
              <w:rPr>
                <w:rFonts w:ascii="Times New Roman" w:eastAsia="Times New Roman" w:hAnsi="Times New Roman"/>
                <w:sz w:val="20"/>
                <w:szCs w:val="20"/>
                <w:lang w:eastAsia="ru-RU"/>
              </w:rPr>
              <w:t>Наименования разделов профессионального модуля</w:t>
            </w:r>
          </w:p>
        </w:tc>
        <w:tc>
          <w:tcPr>
            <w:tcW w:w="413"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iCs/>
                <w:sz w:val="20"/>
                <w:szCs w:val="20"/>
                <w:lang w:eastAsia="ru-RU"/>
              </w:rPr>
            </w:pPr>
            <w:r w:rsidRPr="008709D4">
              <w:rPr>
                <w:rFonts w:ascii="Times New Roman" w:eastAsia="Times New Roman" w:hAnsi="Times New Roman"/>
                <w:iCs/>
                <w:sz w:val="20"/>
                <w:szCs w:val="20"/>
                <w:lang w:eastAsia="ru-RU"/>
              </w:rPr>
              <w:t>Всего часов</w:t>
            </w:r>
          </w:p>
          <w:p w:rsidR="00087519" w:rsidRPr="008709D4" w:rsidRDefault="00087519" w:rsidP="00AB2876">
            <w:pPr>
              <w:widowControl w:val="0"/>
              <w:spacing w:after="0" w:line="240" w:lineRule="auto"/>
              <w:jc w:val="center"/>
              <w:rPr>
                <w:rFonts w:ascii="Times New Roman" w:eastAsia="Times New Roman" w:hAnsi="Times New Roman"/>
                <w:iCs/>
                <w:sz w:val="20"/>
                <w:szCs w:val="20"/>
                <w:lang w:eastAsia="ru-RU"/>
              </w:rPr>
            </w:pPr>
            <w:r w:rsidRPr="008709D4">
              <w:rPr>
                <w:rFonts w:ascii="Times New Roman" w:eastAsia="Times New Roman" w:hAnsi="Times New Roman"/>
                <w:iCs/>
                <w:sz w:val="20"/>
                <w:szCs w:val="20"/>
                <w:lang w:eastAsia="ru-RU"/>
              </w:rPr>
              <w:t>(макс. учебная нагрузка и практики)</w:t>
            </w:r>
          </w:p>
        </w:tc>
        <w:tc>
          <w:tcPr>
            <w:tcW w:w="2063" w:type="pct"/>
            <w:gridSpan w:val="8"/>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0"/>
                <w:szCs w:val="20"/>
                <w:lang w:eastAsia="ru-RU"/>
              </w:rPr>
            </w:pPr>
            <w:r w:rsidRPr="008709D4">
              <w:rPr>
                <w:rFonts w:ascii="Times New Roman" w:eastAsia="Times New Roman" w:hAnsi="Times New Roman"/>
                <w:sz w:val="20"/>
                <w:szCs w:val="20"/>
                <w:lang w:eastAsia="ru-RU"/>
              </w:rPr>
              <w:t>Объем времени, отведенный на освоение междисциплинарного курса (курсов)</w:t>
            </w:r>
          </w:p>
        </w:tc>
        <w:tc>
          <w:tcPr>
            <w:tcW w:w="1100"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0"/>
                <w:szCs w:val="20"/>
                <w:lang w:eastAsia="ru-RU"/>
              </w:rPr>
            </w:pPr>
            <w:r w:rsidRPr="008709D4">
              <w:rPr>
                <w:rFonts w:ascii="Times New Roman" w:eastAsia="Times New Roman" w:hAnsi="Times New Roman"/>
                <w:sz w:val="20"/>
                <w:szCs w:val="20"/>
                <w:lang w:eastAsia="ru-RU"/>
              </w:rPr>
              <w:t xml:space="preserve">Практика </w:t>
            </w:r>
          </w:p>
        </w:tc>
      </w:tr>
      <w:tr w:rsidR="00815546" w:rsidRPr="008709D4" w:rsidTr="00815546">
        <w:trPr>
          <w:trHeight w:val="435"/>
        </w:trPr>
        <w:tc>
          <w:tcPr>
            <w:tcW w:w="462" w:type="pct"/>
            <w:vMerge/>
            <w:tcBorders>
              <w:left w:val="single" w:sz="12" w:space="0" w:color="auto"/>
              <w:right w:val="single" w:sz="12" w:space="0" w:color="auto"/>
            </w:tcBorders>
          </w:tcPr>
          <w:p w:rsidR="00087519" w:rsidRPr="008709D4" w:rsidRDefault="00087519" w:rsidP="00AB2876">
            <w:pPr>
              <w:widowControl w:val="0"/>
              <w:spacing w:after="0" w:line="240" w:lineRule="auto"/>
              <w:jc w:val="center"/>
              <w:rPr>
                <w:rFonts w:ascii="Times New Roman" w:eastAsia="Times New Roman" w:hAnsi="Times New Roman"/>
                <w:sz w:val="20"/>
                <w:szCs w:val="20"/>
                <w:lang w:eastAsia="ru-RU"/>
              </w:rPr>
            </w:pPr>
          </w:p>
        </w:tc>
        <w:tc>
          <w:tcPr>
            <w:tcW w:w="961"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0"/>
                <w:szCs w:val="20"/>
                <w:lang w:eastAsia="ru-RU"/>
              </w:rPr>
            </w:pPr>
          </w:p>
        </w:tc>
        <w:tc>
          <w:tcPr>
            <w:tcW w:w="413"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iCs/>
                <w:sz w:val="20"/>
                <w:szCs w:val="20"/>
                <w:lang w:eastAsia="ru-RU"/>
              </w:rPr>
            </w:pPr>
          </w:p>
        </w:tc>
        <w:tc>
          <w:tcPr>
            <w:tcW w:w="1238"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0"/>
                <w:szCs w:val="20"/>
                <w:lang w:eastAsia="ru-RU"/>
              </w:rPr>
            </w:pPr>
            <w:r w:rsidRPr="008709D4">
              <w:rPr>
                <w:rFonts w:ascii="Times New Roman" w:eastAsia="Times New Roman" w:hAnsi="Times New Roman"/>
                <w:sz w:val="20"/>
                <w:szCs w:val="20"/>
                <w:lang w:eastAsia="ru-RU"/>
              </w:rPr>
              <w:t>Обязательная аудиторная учебная нагрузка обучающ</w:t>
            </w:r>
            <w:r w:rsidRPr="008709D4">
              <w:rPr>
                <w:rFonts w:ascii="Times New Roman" w:eastAsia="Times New Roman" w:hAnsi="Times New Roman"/>
                <w:sz w:val="20"/>
                <w:szCs w:val="20"/>
                <w:lang w:eastAsia="ru-RU"/>
              </w:rPr>
              <w:lastRenderedPageBreak/>
              <w:t>егося</w:t>
            </w:r>
          </w:p>
        </w:tc>
        <w:tc>
          <w:tcPr>
            <w:tcW w:w="825"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0"/>
                <w:szCs w:val="20"/>
                <w:lang w:eastAsia="ru-RU"/>
              </w:rPr>
            </w:pPr>
            <w:r w:rsidRPr="008709D4">
              <w:rPr>
                <w:rFonts w:ascii="Times New Roman" w:eastAsia="Times New Roman" w:hAnsi="Times New Roman"/>
                <w:sz w:val="20"/>
                <w:szCs w:val="20"/>
                <w:lang w:eastAsia="ru-RU"/>
              </w:rPr>
              <w:t>Самостоятельная работа обучающегося</w:t>
            </w:r>
          </w:p>
        </w:tc>
        <w:tc>
          <w:tcPr>
            <w:tcW w:w="413" w:type="pct"/>
            <w:gridSpan w:val="2"/>
            <w:vMerge w:val="restart"/>
            <w:tcBorders>
              <w:top w:val="single" w:sz="12" w:space="0" w:color="auto"/>
              <w:left w:val="single" w:sz="12"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0"/>
                <w:szCs w:val="20"/>
                <w:lang w:eastAsia="ru-RU"/>
              </w:rPr>
            </w:pPr>
            <w:r w:rsidRPr="008709D4">
              <w:rPr>
                <w:rFonts w:ascii="Times New Roman" w:eastAsia="Times New Roman" w:hAnsi="Times New Roman"/>
                <w:sz w:val="20"/>
                <w:szCs w:val="20"/>
                <w:lang w:eastAsia="ru-RU"/>
              </w:rPr>
              <w:t>Учебная,</w:t>
            </w:r>
          </w:p>
          <w:p w:rsidR="00087519" w:rsidRPr="008709D4" w:rsidRDefault="00087519" w:rsidP="00AB2876">
            <w:pPr>
              <w:widowControl w:val="0"/>
              <w:spacing w:after="0" w:line="240" w:lineRule="auto"/>
              <w:jc w:val="center"/>
              <w:rPr>
                <w:rFonts w:ascii="Times New Roman" w:eastAsia="Times New Roman" w:hAnsi="Times New Roman"/>
                <w:sz w:val="20"/>
                <w:szCs w:val="20"/>
                <w:lang w:eastAsia="ru-RU"/>
              </w:rPr>
            </w:pPr>
            <w:r w:rsidRPr="008709D4">
              <w:rPr>
                <w:rFonts w:ascii="Times New Roman" w:eastAsia="Times New Roman" w:hAnsi="Times New Roman"/>
                <w:sz w:val="20"/>
                <w:szCs w:val="20"/>
                <w:lang w:eastAsia="ru-RU"/>
              </w:rPr>
              <w:t>часов</w:t>
            </w:r>
          </w:p>
        </w:tc>
        <w:tc>
          <w:tcPr>
            <w:tcW w:w="687" w:type="pct"/>
            <w:gridSpan w:val="3"/>
            <w:vMerge w:val="restart"/>
            <w:tcBorders>
              <w:top w:val="single" w:sz="12" w:space="0" w:color="auto"/>
              <w:left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0"/>
                <w:szCs w:val="20"/>
                <w:lang w:eastAsia="ru-RU"/>
              </w:rPr>
            </w:pPr>
            <w:r w:rsidRPr="008709D4">
              <w:rPr>
                <w:rFonts w:ascii="Times New Roman" w:eastAsia="Times New Roman" w:hAnsi="Times New Roman"/>
                <w:sz w:val="20"/>
                <w:szCs w:val="20"/>
                <w:lang w:eastAsia="ru-RU"/>
              </w:rPr>
              <w:t>Производственная (по профилю специальности),</w:t>
            </w:r>
          </w:p>
          <w:p w:rsidR="00087519" w:rsidRPr="008709D4" w:rsidRDefault="00087519" w:rsidP="00AB2876">
            <w:pPr>
              <w:widowControl w:val="0"/>
              <w:spacing w:after="0" w:line="240" w:lineRule="auto"/>
              <w:jc w:val="center"/>
              <w:rPr>
                <w:rFonts w:ascii="Times New Roman" w:eastAsia="Times New Roman" w:hAnsi="Times New Roman"/>
                <w:sz w:val="20"/>
                <w:szCs w:val="20"/>
                <w:lang w:eastAsia="ru-RU"/>
              </w:rPr>
            </w:pPr>
            <w:r w:rsidRPr="008709D4">
              <w:rPr>
                <w:rFonts w:ascii="Times New Roman" w:eastAsia="Times New Roman" w:hAnsi="Times New Roman"/>
                <w:sz w:val="20"/>
                <w:szCs w:val="20"/>
                <w:lang w:eastAsia="ru-RU"/>
              </w:rPr>
              <w:t>часов</w:t>
            </w:r>
          </w:p>
          <w:p w:rsidR="00087519" w:rsidRPr="008709D4" w:rsidRDefault="00087519" w:rsidP="00AB2876">
            <w:pPr>
              <w:widowControl w:val="0"/>
              <w:spacing w:after="0" w:line="240" w:lineRule="auto"/>
              <w:jc w:val="center"/>
              <w:rPr>
                <w:rFonts w:ascii="Times New Roman" w:eastAsia="Times New Roman" w:hAnsi="Times New Roman"/>
                <w:sz w:val="20"/>
                <w:szCs w:val="20"/>
                <w:lang w:eastAsia="ru-RU"/>
              </w:rPr>
            </w:pPr>
            <w:r w:rsidRPr="008709D4">
              <w:rPr>
                <w:rFonts w:ascii="Times New Roman" w:eastAsia="Times New Roman" w:hAnsi="Times New Roman"/>
                <w:sz w:val="20"/>
                <w:szCs w:val="20"/>
                <w:lang w:eastAsia="ru-RU"/>
              </w:rPr>
              <w:lastRenderedPageBreak/>
              <w:t>(если предусмотрена рассредоточенная практика)</w:t>
            </w:r>
          </w:p>
        </w:tc>
      </w:tr>
      <w:tr w:rsidR="00815546" w:rsidRPr="008709D4" w:rsidTr="00815546">
        <w:trPr>
          <w:trHeight w:val="390"/>
        </w:trPr>
        <w:tc>
          <w:tcPr>
            <w:tcW w:w="462" w:type="pct"/>
            <w:vMerge/>
            <w:tcBorders>
              <w:left w:val="single" w:sz="12" w:space="0" w:color="auto"/>
              <w:bottom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sz w:val="20"/>
                <w:szCs w:val="20"/>
                <w:lang w:eastAsia="ru-RU"/>
              </w:rPr>
            </w:pPr>
          </w:p>
        </w:tc>
        <w:tc>
          <w:tcPr>
            <w:tcW w:w="961"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sz w:val="20"/>
                <w:szCs w:val="20"/>
                <w:lang w:eastAsia="ru-RU"/>
              </w:rPr>
            </w:pPr>
          </w:p>
        </w:tc>
        <w:tc>
          <w:tcPr>
            <w:tcW w:w="413"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sz w:val="20"/>
                <w:szCs w:val="20"/>
                <w:lang w:eastAsia="ru-RU"/>
              </w:rPr>
            </w:pPr>
          </w:p>
        </w:tc>
        <w:tc>
          <w:tcPr>
            <w:tcW w:w="344" w:type="pct"/>
            <w:tcBorders>
              <w:top w:val="single" w:sz="12" w:space="0" w:color="auto"/>
              <w:left w:val="single" w:sz="12" w:space="0" w:color="auto"/>
              <w:bottom w:val="single" w:sz="12"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0"/>
                <w:szCs w:val="20"/>
                <w:lang w:eastAsia="ru-RU"/>
              </w:rPr>
            </w:pPr>
            <w:r w:rsidRPr="008709D4">
              <w:rPr>
                <w:rFonts w:ascii="Times New Roman" w:eastAsia="Times New Roman" w:hAnsi="Times New Roman"/>
                <w:sz w:val="20"/>
                <w:szCs w:val="20"/>
                <w:lang w:eastAsia="ru-RU"/>
              </w:rPr>
              <w:t>Всего,</w:t>
            </w:r>
          </w:p>
          <w:p w:rsidR="00087519" w:rsidRPr="008709D4" w:rsidRDefault="00087519" w:rsidP="00AB2876">
            <w:pPr>
              <w:widowControl w:val="0"/>
              <w:suppressAutoHyphens/>
              <w:spacing w:after="0" w:line="240" w:lineRule="auto"/>
              <w:jc w:val="center"/>
              <w:rPr>
                <w:rFonts w:ascii="Times New Roman" w:eastAsia="Times New Roman" w:hAnsi="Times New Roman"/>
                <w:sz w:val="20"/>
                <w:szCs w:val="20"/>
                <w:lang w:eastAsia="ru-RU"/>
              </w:rPr>
            </w:pPr>
            <w:r w:rsidRPr="008709D4">
              <w:rPr>
                <w:rFonts w:ascii="Times New Roman" w:eastAsia="Times New Roman" w:hAnsi="Times New Roman"/>
                <w:sz w:val="20"/>
                <w:szCs w:val="20"/>
                <w:lang w:eastAsia="ru-RU"/>
              </w:rPr>
              <w:t>часов</w:t>
            </w:r>
          </w:p>
        </w:tc>
        <w:tc>
          <w:tcPr>
            <w:tcW w:w="481"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0"/>
                <w:szCs w:val="20"/>
                <w:lang w:eastAsia="ru-RU"/>
              </w:rPr>
            </w:pPr>
            <w:r w:rsidRPr="008709D4">
              <w:rPr>
                <w:rFonts w:ascii="Times New Roman" w:eastAsia="Times New Roman" w:hAnsi="Times New Roman"/>
                <w:sz w:val="20"/>
                <w:szCs w:val="20"/>
                <w:lang w:eastAsia="ru-RU"/>
              </w:rPr>
              <w:t xml:space="preserve">в т.ч. лабораторные </w:t>
            </w:r>
            <w:r w:rsidRPr="008709D4">
              <w:rPr>
                <w:rFonts w:ascii="Times New Roman" w:eastAsia="Times New Roman" w:hAnsi="Times New Roman"/>
                <w:sz w:val="20"/>
                <w:szCs w:val="20"/>
                <w:lang w:eastAsia="ru-RU"/>
              </w:rPr>
              <w:lastRenderedPageBreak/>
              <w:t>работы и практические занятия,</w:t>
            </w:r>
          </w:p>
          <w:p w:rsidR="00087519" w:rsidRPr="008709D4" w:rsidRDefault="00087519" w:rsidP="00AB2876">
            <w:pPr>
              <w:widowControl w:val="0"/>
              <w:suppressAutoHyphens/>
              <w:spacing w:after="0" w:line="240" w:lineRule="auto"/>
              <w:jc w:val="center"/>
              <w:rPr>
                <w:rFonts w:ascii="Times New Roman" w:eastAsia="Times New Roman" w:hAnsi="Times New Roman"/>
                <w:sz w:val="20"/>
                <w:szCs w:val="20"/>
                <w:lang w:eastAsia="ru-RU"/>
              </w:rPr>
            </w:pPr>
            <w:r w:rsidRPr="008709D4">
              <w:rPr>
                <w:rFonts w:ascii="Times New Roman" w:eastAsia="Times New Roman" w:hAnsi="Times New Roman"/>
                <w:sz w:val="20"/>
                <w:szCs w:val="20"/>
                <w:lang w:eastAsia="ru-RU"/>
              </w:rPr>
              <w:t>часов</w:t>
            </w:r>
          </w:p>
        </w:tc>
        <w:tc>
          <w:tcPr>
            <w:tcW w:w="413" w:type="pct"/>
            <w:tcBorders>
              <w:top w:val="single" w:sz="12" w:space="0" w:color="auto"/>
              <w:left w:val="single" w:sz="4" w:space="0" w:color="auto"/>
              <w:bottom w:val="single" w:sz="12"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0"/>
                <w:szCs w:val="20"/>
                <w:lang w:eastAsia="ru-RU"/>
              </w:rPr>
            </w:pPr>
            <w:r w:rsidRPr="008709D4">
              <w:rPr>
                <w:rFonts w:ascii="Times New Roman" w:eastAsia="Times New Roman" w:hAnsi="Times New Roman"/>
                <w:sz w:val="20"/>
                <w:szCs w:val="20"/>
                <w:lang w:eastAsia="ru-RU"/>
              </w:rPr>
              <w:lastRenderedPageBreak/>
              <w:t xml:space="preserve">в т.ч., курсовая </w:t>
            </w:r>
            <w:r w:rsidRPr="008709D4">
              <w:rPr>
                <w:rFonts w:ascii="Times New Roman" w:eastAsia="Times New Roman" w:hAnsi="Times New Roman"/>
                <w:sz w:val="20"/>
                <w:szCs w:val="20"/>
                <w:lang w:eastAsia="ru-RU"/>
              </w:rPr>
              <w:lastRenderedPageBreak/>
              <w:t>работа (проект),</w:t>
            </w:r>
          </w:p>
          <w:p w:rsidR="00087519" w:rsidRPr="008709D4" w:rsidRDefault="00087519" w:rsidP="00AB2876">
            <w:pPr>
              <w:widowControl w:val="0"/>
              <w:spacing w:after="0" w:line="240" w:lineRule="auto"/>
              <w:jc w:val="center"/>
              <w:rPr>
                <w:rFonts w:ascii="Times New Roman" w:eastAsia="Times New Roman" w:hAnsi="Times New Roman"/>
                <w:sz w:val="20"/>
                <w:szCs w:val="20"/>
                <w:lang w:eastAsia="ru-RU"/>
              </w:rPr>
            </w:pPr>
            <w:r w:rsidRPr="008709D4">
              <w:rPr>
                <w:rFonts w:ascii="Times New Roman" w:eastAsia="Times New Roman" w:hAnsi="Times New Roman"/>
                <w:sz w:val="20"/>
                <w:szCs w:val="20"/>
                <w:lang w:eastAsia="ru-RU"/>
              </w:rPr>
              <w:t>часов</w:t>
            </w:r>
          </w:p>
        </w:tc>
        <w:tc>
          <w:tcPr>
            <w:tcW w:w="344" w:type="pct"/>
            <w:gridSpan w:val="2"/>
            <w:tcBorders>
              <w:top w:val="single" w:sz="12" w:space="0" w:color="auto"/>
              <w:left w:val="single" w:sz="12" w:space="0" w:color="auto"/>
              <w:bottom w:val="single" w:sz="12" w:space="0" w:color="auto"/>
              <w:right w:val="single" w:sz="4"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0"/>
                <w:szCs w:val="20"/>
                <w:lang w:eastAsia="ru-RU"/>
              </w:rPr>
            </w:pPr>
            <w:r w:rsidRPr="008709D4">
              <w:rPr>
                <w:rFonts w:ascii="Times New Roman" w:eastAsia="Times New Roman" w:hAnsi="Times New Roman"/>
                <w:sz w:val="20"/>
                <w:szCs w:val="20"/>
                <w:lang w:eastAsia="ru-RU"/>
              </w:rPr>
              <w:lastRenderedPageBreak/>
              <w:t>Всего,</w:t>
            </w:r>
          </w:p>
          <w:p w:rsidR="00087519" w:rsidRPr="008709D4" w:rsidRDefault="00087519" w:rsidP="00AB2876">
            <w:pPr>
              <w:widowControl w:val="0"/>
              <w:suppressAutoHyphens/>
              <w:spacing w:after="0" w:line="240" w:lineRule="auto"/>
              <w:jc w:val="center"/>
              <w:rPr>
                <w:rFonts w:ascii="Times New Roman" w:eastAsia="Times New Roman" w:hAnsi="Times New Roman"/>
                <w:sz w:val="20"/>
                <w:szCs w:val="20"/>
                <w:lang w:eastAsia="ru-RU"/>
              </w:rPr>
            </w:pPr>
            <w:r w:rsidRPr="008709D4">
              <w:rPr>
                <w:rFonts w:ascii="Times New Roman" w:eastAsia="Times New Roman" w:hAnsi="Times New Roman"/>
                <w:sz w:val="20"/>
                <w:szCs w:val="20"/>
                <w:lang w:eastAsia="ru-RU"/>
              </w:rPr>
              <w:t>часов</w:t>
            </w:r>
          </w:p>
        </w:tc>
        <w:tc>
          <w:tcPr>
            <w:tcW w:w="481" w:type="pct"/>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0"/>
                <w:szCs w:val="20"/>
                <w:lang w:eastAsia="ru-RU"/>
              </w:rPr>
            </w:pPr>
            <w:r w:rsidRPr="008709D4">
              <w:rPr>
                <w:rFonts w:ascii="Times New Roman" w:eastAsia="Times New Roman" w:hAnsi="Times New Roman"/>
                <w:sz w:val="20"/>
                <w:szCs w:val="20"/>
                <w:lang w:eastAsia="ru-RU"/>
              </w:rPr>
              <w:t xml:space="preserve">в т.ч., курсовая работа </w:t>
            </w:r>
            <w:r w:rsidRPr="008709D4">
              <w:rPr>
                <w:rFonts w:ascii="Times New Roman" w:eastAsia="Times New Roman" w:hAnsi="Times New Roman"/>
                <w:sz w:val="20"/>
                <w:szCs w:val="20"/>
                <w:lang w:eastAsia="ru-RU"/>
              </w:rPr>
              <w:lastRenderedPageBreak/>
              <w:t>(проект),</w:t>
            </w:r>
          </w:p>
          <w:p w:rsidR="00087519" w:rsidRPr="008709D4" w:rsidRDefault="00087519" w:rsidP="00AB2876">
            <w:pPr>
              <w:widowControl w:val="0"/>
              <w:spacing w:after="0" w:line="240" w:lineRule="auto"/>
              <w:jc w:val="center"/>
              <w:rPr>
                <w:rFonts w:ascii="Times New Roman" w:eastAsia="Times New Roman" w:hAnsi="Times New Roman"/>
                <w:sz w:val="20"/>
                <w:szCs w:val="20"/>
                <w:lang w:eastAsia="ru-RU"/>
              </w:rPr>
            </w:pPr>
            <w:r w:rsidRPr="008709D4">
              <w:rPr>
                <w:rFonts w:ascii="Times New Roman" w:eastAsia="Times New Roman" w:hAnsi="Times New Roman"/>
                <w:sz w:val="20"/>
                <w:szCs w:val="20"/>
                <w:lang w:eastAsia="ru-RU"/>
              </w:rPr>
              <w:t>часов</w:t>
            </w:r>
          </w:p>
        </w:tc>
        <w:tc>
          <w:tcPr>
            <w:tcW w:w="413" w:type="pct"/>
            <w:gridSpan w:val="2"/>
            <w:vMerge/>
            <w:tcBorders>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0"/>
                <w:szCs w:val="20"/>
                <w:lang w:eastAsia="ru-RU"/>
              </w:rPr>
            </w:pPr>
          </w:p>
        </w:tc>
        <w:tc>
          <w:tcPr>
            <w:tcW w:w="687" w:type="pct"/>
            <w:gridSpan w:val="3"/>
            <w:vMerge/>
            <w:tcBorders>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0"/>
                <w:szCs w:val="20"/>
                <w:lang w:eastAsia="ru-RU"/>
              </w:rPr>
            </w:pPr>
          </w:p>
        </w:tc>
      </w:tr>
      <w:tr w:rsidR="00815546" w:rsidRPr="008709D4" w:rsidTr="00815546">
        <w:tc>
          <w:tcPr>
            <w:tcW w:w="462" w:type="pct"/>
            <w:tcBorders>
              <w:top w:val="single" w:sz="12" w:space="0" w:color="auto"/>
              <w:left w:val="single" w:sz="12" w:space="0" w:color="auto"/>
              <w:bottom w:val="single" w:sz="4"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961" w:type="pct"/>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МДК 01.</w:t>
            </w: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hAnsi="Times New Roman"/>
                <w:bCs/>
                <w:sz w:val="24"/>
                <w:szCs w:val="24"/>
                <w:lang w:eastAsia="ru-RU"/>
              </w:rPr>
              <w:t>Организация кооперативного дела и предпринимательства</w:t>
            </w:r>
          </w:p>
        </w:tc>
        <w:tc>
          <w:tcPr>
            <w:tcW w:w="413" w:type="pct"/>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p>
        </w:tc>
        <w:tc>
          <w:tcPr>
            <w:tcW w:w="344" w:type="pct"/>
            <w:tcBorders>
              <w:top w:val="single" w:sz="12" w:space="0" w:color="auto"/>
              <w:left w:val="single" w:sz="12" w:space="0" w:color="auto"/>
              <w:bottom w:val="single" w:sz="4"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p>
        </w:tc>
        <w:tc>
          <w:tcPr>
            <w:tcW w:w="481" w:type="pct"/>
            <w:gridSpan w:val="2"/>
            <w:tcBorders>
              <w:top w:val="single" w:sz="12" w:space="0" w:color="auto"/>
              <w:left w:val="single" w:sz="4" w:space="0" w:color="auto"/>
              <w:right w:val="single" w:sz="4"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p>
        </w:tc>
        <w:tc>
          <w:tcPr>
            <w:tcW w:w="413" w:type="pct"/>
            <w:tcBorders>
              <w:top w:val="single" w:sz="12" w:space="0" w:color="auto"/>
              <w:left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p>
        </w:tc>
        <w:tc>
          <w:tcPr>
            <w:tcW w:w="344" w:type="pct"/>
            <w:gridSpan w:val="2"/>
            <w:tcBorders>
              <w:top w:val="single" w:sz="12" w:space="0" w:color="auto"/>
              <w:left w:val="single" w:sz="12" w:space="0" w:color="auto"/>
              <w:bottom w:val="single" w:sz="4" w:space="0" w:color="auto"/>
              <w:right w:val="single" w:sz="4"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p>
        </w:tc>
        <w:tc>
          <w:tcPr>
            <w:tcW w:w="481" w:type="pct"/>
            <w:gridSpan w:val="2"/>
            <w:tcBorders>
              <w:top w:val="single" w:sz="12" w:space="0" w:color="auto"/>
              <w:left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p>
        </w:tc>
        <w:tc>
          <w:tcPr>
            <w:tcW w:w="413" w:type="pct"/>
            <w:gridSpan w:val="2"/>
            <w:tcBorders>
              <w:top w:val="single" w:sz="12" w:space="0" w:color="auto"/>
              <w:left w:val="single" w:sz="12" w:space="0" w:color="auto"/>
              <w:right w:val="single" w:sz="12" w:space="0" w:color="auto"/>
            </w:tcBorders>
            <w:shd w:val="clear" w:color="auto" w:fill="FFFFFF"/>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p>
        </w:tc>
        <w:tc>
          <w:tcPr>
            <w:tcW w:w="687" w:type="pct"/>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p>
        </w:tc>
      </w:tr>
      <w:tr w:rsidR="00815546" w:rsidRPr="008709D4" w:rsidTr="00815546">
        <w:tc>
          <w:tcPr>
            <w:tcW w:w="462" w:type="pct"/>
            <w:tcBorders>
              <w:top w:val="single" w:sz="12" w:space="0" w:color="auto"/>
              <w:left w:val="single" w:sz="12" w:space="0" w:color="auto"/>
              <w:bottom w:val="single" w:sz="4"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ПК 1, ПК 2, </w:t>
            </w: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ПК 4</w:t>
            </w:r>
          </w:p>
        </w:tc>
        <w:tc>
          <w:tcPr>
            <w:tcW w:w="961" w:type="pct"/>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Раздел ПМ 1.</w:t>
            </w:r>
          </w:p>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Потребительская кооперация как объект формирования  бизнес-идей предпринимательской деятельности</w:t>
            </w:r>
          </w:p>
        </w:tc>
        <w:tc>
          <w:tcPr>
            <w:tcW w:w="413" w:type="pct"/>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78</w:t>
            </w:r>
          </w:p>
        </w:tc>
        <w:tc>
          <w:tcPr>
            <w:tcW w:w="344" w:type="pct"/>
            <w:tcBorders>
              <w:top w:val="single" w:sz="12" w:space="0" w:color="auto"/>
              <w:left w:val="single" w:sz="12" w:space="0" w:color="auto"/>
              <w:bottom w:val="single" w:sz="4"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w:t>
            </w:r>
            <w:r w:rsidRPr="008709D4">
              <w:rPr>
                <w:rFonts w:ascii="Times New Roman" w:eastAsia="Times New Roman" w:hAnsi="Times New Roman"/>
                <w:sz w:val="24"/>
                <w:szCs w:val="24"/>
                <w:lang w:val="en-US" w:eastAsia="ru-RU"/>
              </w:rPr>
              <w:t>2</w:t>
            </w:r>
          </w:p>
        </w:tc>
        <w:tc>
          <w:tcPr>
            <w:tcW w:w="481" w:type="pct"/>
            <w:gridSpan w:val="2"/>
            <w:tcBorders>
              <w:top w:val="single" w:sz="12" w:space="0" w:color="auto"/>
              <w:left w:val="single" w:sz="4" w:space="0" w:color="auto"/>
              <w:right w:val="single" w:sz="4"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sz w:val="24"/>
                <w:szCs w:val="24"/>
                <w:lang w:eastAsia="ru-RU"/>
              </w:rPr>
              <w:t>1</w:t>
            </w:r>
            <w:r w:rsidRPr="008709D4">
              <w:rPr>
                <w:rFonts w:ascii="Times New Roman" w:eastAsia="Times New Roman" w:hAnsi="Times New Roman"/>
                <w:sz w:val="24"/>
                <w:szCs w:val="24"/>
                <w:lang w:val="en-US" w:eastAsia="ru-RU"/>
              </w:rPr>
              <w:t>4</w:t>
            </w:r>
          </w:p>
        </w:tc>
        <w:tc>
          <w:tcPr>
            <w:tcW w:w="413" w:type="pct"/>
            <w:vMerge w:val="restart"/>
            <w:tcBorders>
              <w:top w:val="single" w:sz="12" w:space="0" w:color="auto"/>
              <w:left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w:t>
            </w:r>
          </w:p>
        </w:tc>
        <w:tc>
          <w:tcPr>
            <w:tcW w:w="344" w:type="pct"/>
            <w:gridSpan w:val="2"/>
            <w:tcBorders>
              <w:top w:val="single" w:sz="12" w:space="0" w:color="auto"/>
              <w:left w:val="single" w:sz="12" w:space="0" w:color="auto"/>
              <w:bottom w:val="single" w:sz="4" w:space="0" w:color="auto"/>
              <w:right w:val="single" w:sz="4"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26</w:t>
            </w:r>
          </w:p>
        </w:tc>
        <w:tc>
          <w:tcPr>
            <w:tcW w:w="481" w:type="pct"/>
            <w:gridSpan w:val="2"/>
            <w:vMerge w:val="restart"/>
            <w:tcBorders>
              <w:top w:val="single" w:sz="12" w:space="0" w:color="auto"/>
              <w:left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w:t>
            </w:r>
          </w:p>
        </w:tc>
        <w:tc>
          <w:tcPr>
            <w:tcW w:w="413" w:type="pct"/>
            <w:gridSpan w:val="2"/>
            <w:tcBorders>
              <w:top w:val="single" w:sz="12" w:space="0" w:color="auto"/>
              <w:left w:val="single" w:sz="12" w:space="0" w:color="auto"/>
              <w:right w:val="single" w:sz="12" w:space="0" w:color="auto"/>
            </w:tcBorders>
            <w:shd w:val="clear" w:color="auto" w:fill="FFFFFF"/>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w:t>
            </w:r>
          </w:p>
        </w:tc>
        <w:tc>
          <w:tcPr>
            <w:tcW w:w="687" w:type="pct"/>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w:t>
            </w:r>
          </w:p>
        </w:tc>
      </w:tr>
      <w:tr w:rsidR="00815546" w:rsidRPr="008709D4" w:rsidTr="00815546">
        <w:tc>
          <w:tcPr>
            <w:tcW w:w="462" w:type="pct"/>
            <w:tcBorders>
              <w:top w:val="single" w:sz="4" w:space="0" w:color="auto"/>
              <w:left w:val="single" w:sz="12" w:space="0" w:color="auto"/>
              <w:bottom w:val="single" w:sz="4"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val="en-US" w:eastAsia="ru-RU"/>
              </w:rPr>
            </w:pP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ПК 1, ПК 2, </w:t>
            </w: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ПК </w:t>
            </w:r>
            <w:r w:rsidRPr="008709D4">
              <w:rPr>
                <w:rFonts w:ascii="Times New Roman" w:eastAsia="Times New Roman" w:hAnsi="Times New Roman"/>
                <w:sz w:val="24"/>
                <w:szCs w:val="24"/>
                <w:lang w:eastAsia="ru-RU"/>
              </w:rPr>
              <w:lastRenderedPageBreak/>
              <w:t>4</w:t>
            </w:r>
          </w:p>
        </w:tc>
        <w:tc>
          <w:tcPr>
            <w:tcW w:w="961" w:type="pct"/>
            <w:tcBorders>
              <w:top w:val="single" w:sz="4"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Раздел ПМ 2.</w:t>
            </w: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Порядок создания предприятий различных организационно-правовых форм</w:t>
            </w:r>
          </w:p>
        </w:tc>
        <w:tc>
          <w:tcPr>
            <w:tcW w:w="413" w:type="pct"/>
            <w:tcBorders>
              <w:top w:val="single" w:sz="4"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66</w:t>
            </w:r>
          </w:p>
        </w:tc>
        <w:tc>
          <w:tcPr>
            <w:tcW w:w="344" w:type="pct"/>
            <w:tcBorders>
              <w:top w:val="single" w:sz="4" w:space="0" w:color="auto"/>
              <w:left w:val="single" w:sz="12" w:space="0" w:color="auto"/>
              <w:bottom w:val="single" w:sz="4"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44</w:t>
            </w:r>
          </w:p>
        </w:tc>
        <w:tc>
          <w:tcPr>
            <w:tcW w:w="481" w:type="pct"/>
            <w:gridSpan w:val="2"/>
            <w:tcBorders>
              <w:left w:val="single" w:sz="4" w:space="0" w:color="auto"/>
              <w:bottom w:val="single" w:sz="4" w:space="0" w:color="auto"/>
              <w:right w:val="single" w:sz="4"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20</w:t>
            </w:r>
          </w:p>
        </w:tc>
        <w:tc>
          <w:tcPr>
            <w:tcW w:w="413" w:type="pct"/>
            <w:vMerge/>
            <w:tcBorders>
              <w:left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p>
        </w:tc>
        <w:tc>
          <w:tcPr>
            <w:tcW w:w="344" w:type="pct"/>
            <w:gridSpan w:val="2"/>
            <w:tcBorders>
              <w:top w:val="single" w:sz="4" w:space="0" w:color="auto"/>
              <w:left w:val="single" w:sz="12" w:space="0" w:color="auto"/>
              <w:bottom w:val="single" w:sz="4" w:space="0" w:color="auto"/>
              <w:right w:val="single" w:sz="4" w:space="0" w:color="auto"/>
            </w:tcBorders>
            <w:vAlign w:val="center"/>
          </w:tcPr>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22</w:t>
            </w:r>
          </w:p>
        </w:tc>
        <w:tc>
          <w:tcPr>
            <w:tcW w:w="481" w:type="pct"/>
            <w:gridSpan w:val="2"/>
            <w:vMerge/>
            <w:tcBorders>
              <w:left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p>
        </w:tc>
        <w:tc>
          <w:tcPr>
            <w:tcW w:w="413" w:type="pct"/>
            <w:gridSpan w:val="2"/>
            <w:tcBorders>
              <w:left w:val="single" w:sz="12" w:space="0" w:color="auto"/>
              <w:right w:val="single" w:sz="12" w:space="0" w:color="auto"/>
            </w:tcBorders>
            <w:shd w:val="clear" w:color="auto" w:fill="FFFFFF"/>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w:t>
            </w:r>
          </w:p>
        </w:tc>
        <w:tc>
          <w:tcPr>
            <w:tcW w:w="687" w:type="pct"/>
            <w:gridSpan w:val="3"/>
            <w:tcBorders>
              <w:top w:val="single" w:sz="4"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w:t>
            </w:r>
          </w:p>
        </w:tc>
      </w:tr>
      <w:tr w:rsidR="00815546" w:rsidRPr="008709D4" w:rsidTr="00815546">
        <w:tc>
          <w:tcPr>
            <w:tcW w:w="462" w:type="pct"/>
            <w:tcBorders>
              <w:top w:val="single" w:sz="4" w:space="0" w:color="auto"/>
              <w:left w:val="single" w:sz="12" w:space="0" w:color="auto"/>
              <w:bottom w:val="single" w:sz="4"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val="en-US" w:eastAsia="ru-RU"/>
              </w:rPr>
            </w:pP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3, ПК  4</w:t>
            </w:r>
          </w:p>
        </w:tc>
        <w:tc>
          <w:tcPr>
            <w:tcW w:w="961" w:type="pct"/>
            <w:tcBorders>
              <w:top w:val="single" w:sz="4"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Раздел ПМ 3.</w:t>
            </w: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Освоение и развитие бизнеса</w:t>
            </w:r>
          </w:p>
          <w:p w:rsidR="00087519" w:rsidRPr="008709D4" w:rsidRDefault="00087519" w:rsidP="00AB2876">
            <w:pPr>
              <w:spacing w:after="0" w:line="240" w:lineRule="auto"/>
              <w:jc w:val="center"/>
              <w:rPr>
                <w:rFonts w:ascii="Times New Roman" w:hAnsi="Times New Roman"/>
                <w:bCs/>
                <w:sz w:val="24"/>
                <w:szCs w:val="24"/>
                <w:lang w:val="en-US" w:eastAsia="ru-RU"/>
              </w:rPr>
            </w:pPr>
            <w:r w:rsidRPr="008709D4">
              <w:rPr>
                <w:rFonts w:ascii="Times New Roman" w:eastAsia="Times New Roman" w:hAnsi="Times New Roman"/>
                <w:sz w:val="24"/>
                <w:szCs w:val="24"/>
                <w:lang w:eastAsia="ru-RU"/>
              </w:rPr>
              <w:t>Оценка эффективности бизнеса</w:t>
            </w:r>
          </w:p>
        </w:tc>
        <w:tc>
          <w:tcPr>
            <w:tcW w:w="413" w:type="pct"/>
            <w:tcBorders>
              <w:top w:val="single" w:sz="4"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108</w:t>
            </w:r>
          </w:p>
        </w:tc>
        <w:tc>
          <w:tcPr>
            <w:tcW w:w="344" w:type="pct"/>
            <w:tcBorders>
              <w:top w:val="single" w:sz="4" w:space="0" w:color="auto"/>
              <w:left w:val="single" w:sz="12" w:space="0" w:color="auto"/>
              <w:bottom w:val="single" w:sz="4"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48</w:t>
            </w:r>
          </w:p>
        </w:tc>
        <w:tc>
          <w:tcPr>
            <w:tcW w:w="481" w:type="pct"/>
            <w:gridSpan w:val="2"/>
            <w:tcBorders>
              <w:left w:val="single" w:sz="4" w:space="0" w:color="auto"/>
              <w:bottom w:val="single" w:sz="4" w:space="0" w:color="auto"/>
              <w:right w:val="single" w:sz="4"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sz w:val="24"/>
                <w:szCs w:val="24"/>
                <w:lang w:eastAsia="ru-RU"/>
              </w:rPr>
              <w:t>2</w:t>
            </w:r>
            <w:r w:rsidRPr="008709D4">
              <w:rPr>
                <w:rFonts w:ascii="Times New Roman" w:eastAsia="Times New Roman" w:hAnsi="Times New Roman"/>
                <w:sz w:val="24"/>
                <w:szCs w:val="24"/>
                <w:lang w:val="en-US" w:eastAsia="ru-RU"/>
              </w:rPr>
              <w:t>6</w:t>
            </w:r>
          </w:p>
        </w:tc>
        <w:tc>
          <w:tcPr>
            <w:tcW w:w="413" w:type="pct"/>
            <w:vMerge/>
            <w:tcBorders>
              <w:left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p>
        </w:tc>
        <w:tc>
          <w:tcPr>
            <w:tcW w:w="344" w:type="pct"/>
            <w:gridSpan w:val="2"/>
            <w:tcBorders>
              <w:top w:val="single" w:sz="4" w:space="0" w:color="auto"/>
              <w:left w:val="single" w:sz="12" w:space="0" w:color="auto"/>
              <w:bottom w:val="single" w:sz="4" w:space="0" w:color="auto"/>
              <w:right w:val="single" w:sz="4" w:space="0" w:color="auto"/>
            </w:tcBorders>
            <w:vAlign w:val="center"/>
          </w:tcPr>
          <w:p w:rsidR="00087519" w:rsidRPr="008709D4" w:rsidRDefault="00087519" w:rsidP="00AB2876">
            <w:pPr>
              <w:widowControl w:val="0"/>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sz w:val="24"/>
                <w:szCs w:val="24"/>
                <w:lang w:eastAsia="ru-RU"/>
              </w:rPr>
              <w:t>2</w:t>
            </w:r>
            <w:r w:rsidRPr="008709D4">
              <w:rPr>
                <w:rFonts w:ascii="Times New Roman" w:eastAsia="Times New Roman" w:hAnsi="Times New Roman"/>
                <w:sz w:val="24"/>
                <w:szCs w:val="24"/>
                <w:lang w:val="en-US" w:eastAsia="ru-RU"/>
              </w:rPr>
              <w:t>4</w:t>
            </w:r>
          </w:p>
        </w:tc>
        <w:tc>
          <w:tcPr>
            <w:tcW w:w="481" w:type="pct"/>
            <w:gridSpan w:val="2"/>
            <w:vMerge/>
            <w:tcBorders>
              <w:left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p>
        </w:tc>
        <w:tc>
          <w:tcPr>
            <w:tcW w:w="413" w:type="pct"/>
            <w:gridSpan w:val="2"/>
            <w:tcBorders>
              <w:left w:val="single" w:sz="12" w:space="0" w:color="auto"/>
              <w:bottom w:val="single" w:sz="4" w:space="0" w:color="auto"/>
              <w:right w:val="single" w:sz="12" w:space="0" w:color="auto"/>
            </w:tcBorders>
            <w:shd w:val="clear" w:color="auto" w:fill="FFFFFF"/>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36</w:t>
            </w:r>
          </w:p>
        </w:tc>
        <w:tc>
          <w:tcPr>
            <w:tcW w:w="687" w:type="pct"/>
            <w:gridSpan w:val="3"/>
            <w:tcBorders>
              <w:top w:val="single" w:sz="4"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w:t>
            </w:r>
          </w:p>
        </w:tc>
      </w:tr>
      <w:tr w:rsidR="00815546" w:rsidRPr="008709D4" w:rsidTr="00685C60">
        <w:tc>
          <w:tcPr>
            <w:tcW w:w="462" w:type="pct"/>
            <w:tcBorders>
              <w:top w:val="single" w:sz="4" w:space="0" w:color="auto"/>
              <w:left w:val="single" w:sz="12" w:space="0" w:color="auto"/>
              <w:bottom w:val="single" w:sz="12"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highlight w:val="yellow"/>
                <w:lang w:eastAsia="ru-RU"/>
              </w:rPr>
            </w:pPr>
            <w:r w:rsidRPr="008709D4">
              <w:rPr>
                <w:rFonts w:ascii="Times New Roman" w:eastAsia="Times New Roman" w:hAnsi="Times New Roman"/>
                <w:sz w:val="24"/>
                <w:szCs w:val="24"/>
                <w:lang w:eastAsia="ru-RU"/>
              </w:rPr>
              <w:t>ПК 1 - ПК 4</w:t>
            </w:r>
          </w:p>
        </w:tc>
        <w:tc>
          <w:tcPr>
            <w:tcW w:w="961" w:type="pct"/>
            <w:tcBorders>
              <w:top w:val="single" w:sz="4" w:space="0" w:color="auto"/>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Производственная практика (по профилю специальности), часов </w:t>
            </w:r>
          </w:p>
        </w:tc>
        <w:tc>
          <w:tcPr>
            <w:tcW w:w="413" w:type="pct"/>
            <w:tcBorders>
              <w:top w:val="single" w:sz="4" w:space="0" w:color="auto"/>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2476" w:type="pct"/>
            <w:gridSpan w:val="10"/>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687" w:type="pct"/>
            <w:gridSpan w:val="3"/>
            <w:tcBorders>
              <w:top w:val="single" w:sz="4" w:space="0" w:color="auto"/>
              <w:left w:val="single" w:sz="4" w:space="0" w:color="auto"/>
              <w:bottom w:val="single" w:sz="12"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p>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815546" w:rsidRPr="008709D4" w:rsidTr="00815546">
        <w:trPr>
          <w:trHeight w:val="46"/>
        </w:trPr>
        <w:tc>
          <w:tcPr>
            <w:tcW w:w="462" w:type="pct"/>
            <w:tcBorders>
              <w:top w:val="single" w:sz="12" w:space="0" w:color="auto"/>
              <w:left w:val="single" w:sz="12" w:space="0" w:color="auto"/>
              <w:bottom w:val="single" w:sz="12" w:space="0" w:color="auto"/>
              <w:right w:val="single" w:sz="12" w:space="0" w:color="auto"/>
            </w:tcBorders>
            <w:vAlign w:val="center"/>
          </w:tcPr>
          <w:p w:rsidR="00087519" w:rsidRPr="008709D4" w:rsidRDefault="00087519" w:rsidP="00AB2876">
            <w:pPr>
              <w:widowControl w:val="0"/>
              <w:spacing w:after="0" w:line="240" w:lineRule="auto"/>
              <w:jc w:val="center"/>
              <w:rPr>
                <w:rFonts w:ascii="Times New Roman" w:eastAsia="Times New Roman" w:hAnsi="Times New Roman"/>
                <w:sz w:val="24"/>
                <w:szCs w:val="24"/>
                <w:highlight w:val="yellow"/>
                <w:lang w:eastAsia="ru-RU"/>
              </w:rPr>
            </w:pPr>
          </w:p>
        </w:tc>
        <w:tc>
          <w:tcPr>
            <w:tcW w:w="961" w:type="pct"/>
            <w:tcBorders>
              <w:top w:val="single" w:sz="12" w:space="0" w:color="auto"/>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4"/>
                <w:szCs w:val="24"/>
                <w:highlight w:val="yellow"/>
                <w:lang w:eastAsia="ru-RU"/>
              </w:rPr>
            </w:pPr>
            <w:r w:rsidRPr="008709D4">
              <w:rPr>
                <w:rFonts w:ascii="Times New Roman" w:eastAsia="Times New Roman" w:hAnsi="Times New Roman"/>
                <w:sz w:val="24"/>
                <w:szCs w:val="24"/>
                <w:lang w:eastAsia="ru-RU"/>
              </w:rPr>
              <w:t>Всего:</w:t>
            </w:r>
          </w:p>
        </w:tc>
        <w:tc>
          <w:tcPr>
            <w:tcW w:w="413" w:type="pct"/>
            <w:tcBorders>
              <w:top w:val="single" w:sz="12" w:space="0" w:color="auto"/>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252</w:t>
            </w:r>
          </w:p>
        </w:tc>
        <w:tc>
          <w:tcPr>
            <w:tcW w:w="752" w:type="pct"/>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144</w:t>
            </w:r>
          </w:p>
        </w:tc>
        <w:tc>
          <w:tcPr>
            <w:tcW w:w="509" w:type="pct"/>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60</w:t>
            </w:r>
          </w:p>
        </w:tc>
        <w:tc>
          <w:tcPr>
            <w:tcW w:w="460" w:type="pct"/>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w:t>
            </w:r>
          </w:p>
        </w:tc>
        <w:tc>
          <w:tcPr>
            <w:tcW w:w="365" w:type="pct"/>
            <w:gridSpan w:val="2"/>
            <w:tcBorders>
              <w:top w:val="single" w:sz="12" w:space="0" w:color="auto"/>
              <w:left w:val="single" w:sz="12" w:space="0" w:color="auto"/>
              <w:bottom w:val="single" w:sz="12"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72</w:t>
            </w:r>
          </w:p>
        </w:tc>
        <w:tc>
          <w:tcPr>
            <w:tcW w:w="396" w:type="pct"/>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w:t>
            </w:r>
          </w:p>
        </w:tc>
        <w:tc>
          <w:tcPr>
            <w:tcW w:w="114" w:type="pct"/>
            <w:tcBorders>
              <w:top w:val="single" w:sz="12" w:space="0" w:color="auto"/>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36</w:t>
            </w:r>
          </w:p>
        </w:tc>
        <w:tc>
          <w:tcPr>
            <w:tcW w:w="567" w:type="pct"/>
            <w:tcBorders>
              <w:top w:val="single" w:sz="12" w:space="0" w:color="auto"/>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bl>
    <w:p w:rsidR="00087519" w:rsidRDefault="00087519" w:rsidP="00AB2876">
      <w:pPr>
        <w:spacing w:after="0" w:line="240" w:lineRule="auto"/>
        <w:rPr>
          <w:rFonts w:ascii="Times New Roman" w:eastAsia="Times New Roman" w:hAnsi="Times New Roman"/>
          <w:b/>
          <w:sz w:val="24"/>
          <w:szCs w:val="24"/>
          <w:lang w:eastAsia="ru-RU"/>
        </w:rPr>
      </w:pPr>
    </w:p>
    <w:p w:rsidR="00685C60" w:rsidRDefault="00685C60" w:rsidP="00AB2876">
      <w:pPr>
        <w:spacing w:after="0" w:line="240" w:lineRule="auto"/>
        <w:rPr>
          <w:rFonts w:ascii="Times New Roman" w:eastAsia="Times New Roman" w:hAnsi="Times New Roman"/>
          <w:b/>
          <w:sz w:val="24"/>
          <w:szCs w:val="24"/>
          <w:lang w:eastAsia="ru-RU"/>
        </w:rPr>
      </w:pPr>
    </w:p>
    <w:p w:rsidR="00685C60" w:rsidRDefault="00685C60" w:rsidP="00AB2876">
      <w:pPr>
        <w:spacing w:after="0" w:line="240" w:lineRule="auto"/>
        <w:rPr>
          <w:rFonts w:ascii="Times New Roman" w:eastAsia="Times New Roman" w:hAnsi="Times New Roman"/>
          <w:b/>
          <w:sz w:val="24"/>
          <w:szCs w:val="24"/>
          <w:lang w:eastAsia="ru-RU"/>
        </w:rPr>
      </w:pPr>
    </w:p>
    <w:p w:rsidR="00685C60" w:rsidRPr="008709D4" w:rsidRDefault="00685C60"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 xml:space="preserve">3.2. Содержание обучения по профессиональному модулю Организация кооперативного дела </w:t>
      </w:r>
      <w:r w:rsidRPr="008709D4">
        <w:rPr>
          <w:rFonts w:ascii="Times New Roman" w:eastAsia="Times New Roman" w:hAnsi="Times New Roman"/>
          <w:sz w:val="24"/>
          <w:szCs w:val="24"/>
          <w:lang w:eastAsia="ru-RU"/>
        </w:rPr>
        <w:t>и предпринимательства</w:t>
      </w:r>
    </w:p>
    <w:p w:rsidR="00087519" w:rsidRPr="008709D4" w:rsidRDefault="00087519" w:rsidP="00AB2876">
      <w:pPr>
        <w:spacing w:after="0" w:line="240" w:lineRule="auto"/>
        <w:rPr>
          <w:rFonts w:ascii="Times New Roman" w:eastAsia="Times New Roman" w:hAnsi="Times New Roman"/>
          <w:sz w:val="24"/>
          <w:szCs w:val="24"/>
          <w:lang w:eastAsia="ru-RU"/>
        </w:rPr>
      </w:pPr>
    </w:p>
    <w:tbl>
      <w:tblPr>
        <w:tblW w:w="10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1E0" w:firstRow="1" w:lastRow="1" w:firstColumn="1" w:lastColumn="1" w:noHBand="0" w:noVBand="0"/>
      </w:tblPr>
      <w:tblGrid>
        <w:gridCol w:w="2404"/>
        <w:gridCol w:w="567"/>
        <w:gridCol w:w="6477"/>
        <w:gridCol w:w="1029"/>
      </w:tblGrid>
      <w:tr w:rsidR="00087519" w:rsidRPr="008709D4" w:rsidTr="00815546">
        <w:trPr>
          <w:trHeight w:val="227"/>
          <w:jc w:val="center"/>
        </w:trPr>
        <w:tc>
          <w:tcPr>
            <w:tcW w:w="2404"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Наименование разделов профессионального модуля (ПМ), междисциплинарных курсов (МДК) и тем</w:t>
            </w:r>
          </w:p>
        </w:tc>
        <w:tc>
          <w:tcPr>
            <w:tcW w:w="7044" w:type="dxa"/>
            <w:gridSpan w:val="2"/>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Содержание учебного материала, практические занятия, самостоятельная работа обучающихся</w:t>
            </w:r>
          </w:p>
        </w:tc>
        <w:tc>
          <w:tcPr>
            <w:tcW w:w="1029" w:type="dxa"/>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Объем часов</w:t>
            </w:r>
          </w:p>
        </w:tc>
      </w:tr>
      <w:tr w:rsidR="00087519" w:rsidRPr="008709D4" w:rsidTr="00815546">
        <w:trPr>
          <w:trHeight w:val="227"/>
          <w:jc w:val="center"/>
        </w:trPr>
        <w:tc>
          <w:tcPr>
            <w:tcW w:w="2404"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1</w:t>
            </w:r>
          </w:p>
        </w:tc>
        <w:tc>
          <w:tcPr>
            <w:tcW w:w="7044" w:type="dxa"/>
            <w:gridSpan w:val="2"/>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c>
          <w:tcPr>
            <w:tcW w:w="1029" w:type="dxa"/>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3</w:t>
            </w:r>
          </w:p>
        </w:tc>
      </w:tr>
      <w:tr w:rsidR="00087519" w:rsidRPr="008709D4" w:rsidTr="00087519">
        <w:trPr>
          <w:trHeight w:val="227"/>
          <w:jc w:val="center"/>
        </w:trPr>
        <w:tc>
          <w:tcPr>
            <w:tcW w:w="9448" w:type="dxa"/>
            <w:gridSpan w:val="3"/>
            <w:shd w:val="clear" w:color="auto" w:fill="FFFFFF"/>
            <w:vAlign w:val="center"/>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МДК 5.1. Организация кооперативного бизнеса</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eastAsia="ru-RU"/>
              </w:rPr>
              <w:t>1</w:t>
            </w:r>
            <w:r w:rsidRPr="008709D4">
              <w:rPr>
                <w:rFonts w:ascii="Times New Roman" w:eastAsia="Times New Roman" w:hAnsi="Times New Roman"/>
                <w:b/>
                <w:sz w:val="24"/>
                <w:szCs w:val="24"/>
                <w:lang w:val="en-US" w:eastAsia="ru-RU"/>
              </w:rPr>
              <w:t>44</w:t>
            </w:r>
          </w:p>
        </w:tc>
      </w:tr>
      <w:tr w:rsidR="00087519" w:rsidRPr="008709D4" w:rsidTr="00087519">
        <w:trPr>
          <w:trHeight w:val="227"/>
          <w:jc w:val="center"/>
        </w:trPr>
        <w:tc>
          <w:tcPr>
            <w:tcW w:w="9448" w:type="dxa"/>
            <w:gridSpan w:val="3"/>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Раздел ПМ 1. </w:t>
            </w:r>
            <w:r w:rsidRPr="008709D4">
              <w:rPr>
                <w:rFonts w:ascii="Times New Roman" w:hAnsi="Times New Roman"/>
                <w:b/>
                <w:bCs/>
                <w:sz w:val="24"/>
                <w:szCs w:val="24"/>
                <w:lang w:eastAsia="ru-RU"/>
              </w:rPr>
              <w:t>Потребительская кооперация как объект формирования  бизнес-идей предпринимательской деятельности</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val="en-US" w:eastAsia="ru-RU"/>
              </w:rPr>
              <w:t>52</w:t>
            </w:r>
          </w:p>
        </w:tc>
      </w:tr>
      <w:tr w:rsidR="00087519" w:rsidRPr="008709D4" w:rsidTr="00685C60">
        <w:trPr>
          <w:trHeight w:val="227"/>
          <w:jc w:val="center"/>
        </w:trPr>
        <w:tc>
          <w:tcPr>
            <w:tcW w:w="2404" w:type="dxa"/>
            <w:vMerge w:val="restart"/>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1.1.</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hAnsi="Times New Roman"/>
                <w:b/>
                <w:bCs/>
                <w:sz w:val="24"/>
                <w:szCs w:val="24"/>
                <w:lang w:eastAsia="ru-RU"/>
              </w:rPr>
              <w:t>Анализ потребительской кооперации как системы</w:t>
            </w:r>
          </w:p>
        </w:tc>
        <w:tc>
          <w:tcPr>
            <w:tcW w:w="7044" w:type="dxa"/>
            <w:gridSpan w:val="2"/>
            <w:shd w:val="clear" w:color="auto" w:fill="FFFFFF"/>
            <w:vAlign w:val="center"/>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hAnsi="Times New Roman"/>
                <w:b/>
                <w:bCs/>
                <w:sz w:val="24"/>
                <w:szCs w:val="24"/>
                <w:lang w:eastAsia="ru-RU"/>
              </w:rPr>
              <w:t>Содержание</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color w:val="000000"/>
                <w:sz w:val="24"/>
                <w:szCs w:val="24"/>
                <w:lang w:eastAsia="ru-RU"/>
              </w:rPr>
            </w:pPr>
            <w:r w:rsidRPr="008709D4">
              <w:rPr>
                <w:rFonts w:ascii="Times New Roman" w:eastAsia="Times New Roman" w:hAnsi="Times New Roman"/>
                <w:b/>
                <w:color w:val="000000"/>
                <w:sz w:val="24"/>
                <w:szCs w:val="24"/>
                <w:lang w:val="en-US" w:eastAsia="ru-RU"/>
              </w:rPr>
              <w:t>2</w:t>
            </w:r>
            <w:r w:rsidRPr="008709D4">
              <w:rPr>
                <w:rFonts w:ascii="Times New Roman" w:eastAsia="Times New Roman" w:hAnsi="Times New Roman"/>
                <w:b/>
                <w:color w:val="000000"/>
                <w:sz w:val="24"/>
                <w:szCs w:val="24"/>
                <w:lang w:eastAsia="ru-RU"/>
              </w:rPr>
              <w:t>8</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477" w:type="dxa"/>
            <w:shd w:val="clear" w:color="auto" w:fill="FFFFFF"/>
            <w:vAlign w:val="center"/>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Общая характеристика потребительской кооперации как системы, ее социальные и нравственные основы. Конкурентные преимущества потребительской кооперации, обусловливающие перспективы ее развития в 21 веке.</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477"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Основные отрасли хозяйственной деятельности потребительской кооперации и направления их развития. </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477" w:type="dxa"/>
            <w:shd w:val="clear" w:color="auto" w:fill="FFFFFF"/>
            <w:vAlign w:val="center"/>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Кооператив как юридическое лицо. Родовые признаки кооператива. Кооперативное движение, цель и результат.</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c>
          <w:tcPr>
            <w:tcW w:w="6477" w:type="dxa"/>
            <w:shd w:val="clear" w:color="auto" w:fill="FFFFFF"/>
            <w:vAlign w:val="center"/>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Классификация и виды кооперативов. Кооперативные союзы, их необходимость, виды, функции.</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Кооперативные ценности и принципы. </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w:t>
            </w:r>
          </w:p>
        </w:tc>
        <w:tc>
          <w:tcPr>
            <w:tcW w:w="6477" w:type="dxa"/>
            <w:shd w:val="clear" w:color="auto" w:fill="FFFFFF"/>
            <w:vAlign w:val="center"/>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Причины и предпосылки возникновения кооперативного движения. Возникновение потребительской кооперации в зарубежных странах.</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Общество справедливых рочдейлских пионеров.</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w:t>
            </w:r>
          </w:p>
        </w:tc>
        <w:tc>
          <w:tcPr>
            <w:tcW w:w="6477" w:type="dxa"/>
            <w:shd w:val="clear" w:color="auto" w:fill="FFFFFF"/>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Особенности возникновения и развития потребительской кооперации в России в условиях складывающегося рыночного хозяйства</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7</w:t>
            </w:r>
          </w:p>
        </w:tc>
        <w:tc>
          <w:tcPr>
            <w:tcW w:w="6477" w:type="dxa"/>
            <w:shd w:val="clear" w:color="auto" w:fill="FFFFFF"/>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Потребительская кооперация России в условиях плановой экономики</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8</w:t>
            </w:r>
          </w:p>
        </w:tc>
        <w:tc>
          <w:tcPr>
            <w:tcW w:w="6477" w:type="dxa"/>
            <w:shd w:val="clear" w:color="auto" w:fill="FFFFFF"/>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Правовые основы возрождения потребительской кооперации. Закон РФ «О потребительской кооперации (потребительских обществах, их союзах) в РФ»</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9</w:t>
            </w:r>
          </w:p>
        </w:tc>
        <w:tc>
          <w:tcPr>
            <w:tcW w:w="6477" w:type="dxa"/>
            <w:shd w:val="clear" w:color="auto" w:fill="FFFFFF"/>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Организационное п</w:t>
            </w:r>
            <w:r w:rsidRPr="008709D4">
              <w:rPr>
                <w:rFonts w:ascii="Times New Roman" w:eastAsia="Times New Roman" w:hAnsi="Times New Roman"/>
                <w:sz w:val="24"/>
                <w:szCs w:val="24"/>
                <w:lang w:eastAsia="ru-RU"/>
              </w:rPr>
              <w:lastRenderedPageBreak/>
              <w:t>остроение потребитель</w:t>
            </w:r>
            <w:r w:rsidRPr="008709D4">
              <w:rPr>
                <w:rFonts w:ascii="Times New Roman" w:eastAsia="Times New Roman" w:hAnsi="Times New Roman"/>
                <w:sz w:val="24"/>
                <w:szCs w:val="24"/>
                <w:lang w:eastAsia="ru-RU"/>
              </w:rPr>
              <w:lastRenderedPageBreak/>
              <w:t>ской кооперации России. Органы управления и контроля потребительских обществ и их союзов.</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10</w:t>
            </w:r>
          </w:p>
        </w:tc>
        <w:tc>
          <w:tcPr>
            <w:tcW w:w="6477" w:type="dxa"/>
            <w:shd w:val="clear" w:color="auto" w:fill="FFFFFF"/>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Пайщик – основной ресурс потребительской кооперации</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11</w:t>
            </w:r>
          </w:p>
        </w:tc>
        <w:tc>
          <w:tcPr>
            <w:tcW w:w="6477" w:type="dxa"/>
            <w:shd w:val="clear" w:color="auto" w:fill="FFFFFF"/>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Современное международное кооперативное движение. </w:t>
            </w:r>
            <w:r w:rsidRPr="008709D4">
              <w:rPr>
                <w:rFonts w:ascii="Times New Roman" w:eastAsia="Times New Roman" w:hAnsi="Times New Roman"/>
                <w:sz w:val="24"/>
                <w:szCs w:val="24"/>
                <w:lang w:eastAsia="ru-RU"/>
              </w:rPr>
              <w:lastRenderedPageBreak/>
              <w:t>Международный кооперативный альянс.</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087519" w:rsidRPr="008709D4" w:rsidTr="00815546">
        <w:trPr>
          <w:trHeight w:val="295"/>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7044" w:type="dxa"/>
            <w:gridSpan w:val="2"/>
            <w:shd w:val="clear" w:color="auto" w:fill="FFFFFF"/>
            <w:vAlign w:val="center"/>
          </w:tcPr>
          <w:p w:rsidR="00087519" w:rsidRPr="008709D4" w:rsidRDefault="00087519" w:rsidP="00AB2876">
            <w:pPr>
              <w:spacing w:after="0" w:line="240" w:lineRule="auto"/>
              <w:jc w:val="both"/>
              <w:rPr>
                <w:rFonts w:ascii="Times New Roman" w:hAnsi="Times New Roman"/>
                <w:b/>
                <w:bCs/>
                <w:sz w:val="24"/>
                <w:szCs w:val="24"/>
                <w:lang w:eastAsia="ru-RU"/>
              </w:rPr>
            </w:pPr>
            <w:r w:rsidRPr="008709D4">
              <w:rPr>
                <w:rFonts w:ascii="Times New Roman" w:hAnsi="Times New Roman"/>
                <w:b/>
                <w:bCs/>
                <w:sz w:val="24"/>
                <w:szCs w:val="24"/>
                <w:lang w:eastAsia="ru-RU"/>
              </w:rPr>
              <w:t>Практические занятия</w:t>
            </w:r>
          </w:p>
        </w:tc>
        <w:tc>
          <w:tcPr>
            <w:tcW w:w="1029" w:type="dxa"/>
            <w:tcBorders>
              <w:right w:val="single" w:sz="4" w:space="0" w:color="auto"/>
            </w:tcBorders>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val="en-US" w:eastAsia="ru-RU"/>
              </w:rPr>
            </w:pPr>
            <w:r w:rsidRPr="008709D4">
              <w:rPr>
                <w:rFonts w:ascii="Times New Roman" w:hAnsi="Times New Roman"/>
                <w:b/>
                <w:bCs/>
                <w:sz w:val="24"/>
                <w:szCs w:val="24"/>
                <w:lang w:val="en-US" w:eastAsia="ru-RU"/>
              </w:rPr>
              <w:t>6</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477" w:type="dxa"/>
            <w:shd w:val="clear" w:color="auto" w:fill="FFFFFF"/>
            <w:vAlign w:val="center"/>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отраслей деятельности кооперативной организации региона. Экскурсия на передовое предприятие потребительской кооперации.</w:t>
            </w:r>
          </w:p>
        </w:tc>
        <w:tc>
          <w:tcPr>
            <w:tcW w:w="1029" w:type="dxa"/>
            <w:tcBorders>
              <w:right w:val="single" w:sz="4" w:space="0" w:color="auto"/>
            </w:tcBorders>
            <w:shd w:val="clear" w:color="auto" w:fill="FFFFFF"/>
            <w:vAlign w:val="center"/>
          </w:tcPr>
          <w:p w:rsidR="00087519" w:rsidRPr="008709D4" w:rsidRDefault="00087519" w:rsidP="00AB2876">
            <w:pPr>
              <w:spacing w:after="0" w:line="240" w:lineRule="auto"/>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477" w:type="dxa"/>
            <w:shd w:val="clear" w:color="auto" w:fill="FFFFFF"/>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содержания Закона РФ «О потребительской кооперации (потребительских обществах, их союзах) в РФ». Решение ситуаций по применению Закона.</w:t>
            </w:r>
          </w:p>
        </w:tc>
        <w:tc>
          <w:tcPr>
            <w:tcW w:w="1029" w:type="dxa"/>
            <w:tcBorders>
              <w:right w:val="single" w:sz="4" w:space="0" w:color="auto"/>
            </w:tcBorders>
            <w:shd w:val="clear" w:color="auto" w:fill="FFFFFF"/>
            <w:vAlign w:val="center"/>
          </w:tcPr>
          <w:p w:rsidR="00087519" w:rsidRPr="008709D4" w:rsidRDefault="00087519" w:rsidP="00AB2876">
            <w:pPr>
              <w:spacing w:after="0" w:line="240" w:lineRule="auto"/>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477" w:type="dxa"/>
            <w:shd w:val="clear" w:color="auto" w:fill="FFFFFF"/>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Оформление заявления о приеме в потребительское общество. Анализ устава потребительского общества. Разработка рекомендаций по его  развитию. </w:t>
            </w:r>
          </w:p>
        </w:tc>
        <w:tc>
          <w:tcPr>
            <w:tcW w:w="1029" w:type="dxa"/>
            <w:tcBorders>
              <w:right w:val="single" w:sz="4" w:space="0" w:color="auto"/>
            </w:tcBorders>
            <w:shd w:val="clear" w:color="auto" w:fill="FFFFFF"/>
            <w:vAlign w:val="center"/>
          </w:tcPr>
          <w:p w:rsidR="00087519" w:rsidRPr="008709D4" w:rsidRDefault="00087519" w:rsidP="00AB2876">
            <w:pPr>
              <w:spacing w:after="0" w:line="240" w:lineRule="auto"/>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087519" w:rsidRPr="008709D4" w:rsidTr="00815546">
        <w:trPr>
          <w:trHeight w:val="227"/>
          <w:jc w:val="center"/>
        </w:trPr>
        <w:tc>
          <w:tcPr>
            <w:tcW w:w="2404" w:type="dxa"/>
            <w:vMerge w:val="restart"/>
            <w:shd w:val="clear" w:color="auto" w:fill="FFFFFF"/>
            <w:vAlign w:val="center"/>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Тема 1.2.</w:t>
            </w:r>
          </w:p>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eastAsia="Times New Roman" w:hAnsi="Times New Roman"/>
                <w:b/>
                <w:sz w:val="24"/>
                <w:szCs w:val="24"/>
                <w:lang w:eastAsia="ru-RU"/>
              </w:rPr>
              <w:t>Формирование предпринимательских идей</w:t>
            </w:r>
          </w:p>
        </w:tc>
        <w:tc>
          <w:tcPr>
            <w:tcW w:w="7044" w:type="dxa"/>
            <w:gridSpan w:val="2"/>
            <w:shd w:val="clear" w:color="auto" w:fill="FFFFFF"/>
            <w:vAlign w:val="center"/>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
                <w:bCs/>
                <w:sz w:val="24"/>
                <w:szCs w:val="24"/>
                <w:lang w:eastAsia="ru-RU"/>
              </w:rPr>
              <w:t>Содержание</w:t>
            </w:r>
          </w:p>
        </w:tc>
        <w:tc>
          <w:tcPr>
            <w:tcW w:w="1029" w:type="dxa"/>
            <w:tcBorders>
              <w:right w:val="single" w:sz="4" w:space="0" w:color="auto"/>
            </w:tcBorders>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color w:val="000000"/>
                <w:sz w:val="24"/>
                <w:szCs w:val="24"/>
                <w:lang w:eastAsia="ru-RU"/>
              </w:rPr>
            </w:pPr>
            <w:r w:rsidRPr="008709D4">
              <w:rPr>
                <w:rFonts w:ascii="Times New Roman" w:eastAsia="Times New Roman" w:hAnsi="Times New Roman"/>
                <w:b/>
                <w:color w:val="000000"/>
                <w:sz w:val="24"/>
                <w:szCs w:val="24"/>
                <w:lang w:eastAsia="ru-RU"/>
              </w:rPr>
              <w:t>24</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477" w:type="dxa"/>
            <w:shd w:val="clear" w:color="auto" w:fill="FFFFFF"/>
            <w:vAlign w:val="center"/>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color w:val="000000"/>
                <w:spacing w:val="1"/>
                <w:w w:val="106"/>
                <w:sz w:val="24"/>
                <w:szCs w:val="24"/>
                <w:lang w:eastAsia="ru-RU"/>
              </w:rPr>
              <w:t>Сущность и природа предпринимательства. Понятие и основные признаки</w:t>
            </w: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color w:val="000000"/>
                <w:spacing w:val="-1"/>
                <w:w w:val="106"/>
                <w:sz w:val="24"/>
                <w:szCs w:val="24"/>
                <w:lang w:eastAsia="ru-RU"/>
              </w:rPr>
              <w:t xml:space="preserve">предпринимательской деятельности. </w:t>
            </w:r>
            <w:r w:rsidRPr="008709D4">
              <w:rPr>
                <w:rFonts w:ascii="Times New Roman" w:eastAsia="Times New Roman" w:hAnsi="Times New Roman"/>
                <w:color w:val="000000"/>
                <w:spacing w:val="-3"/>
                <w:w w:val="106"/>
                <w:sz w:val="24"/>
                <w:szCs w:val="24"/>
                <w:lang w:eastAsia="ru-RU"/>
              </w:rPr>
              <w:t>Формы предпринимательства: индивидуальная и</w:t>
            </w:r>
            <w:r w:rsidRPr="008709D4">
              <w:rPr>
                <w:rFonts w:ascii="Times New Roman" w:eastAsia="Times New Roman" w:hAnsi="Times New Roman"/>
                <w:b/>
                <w:bCs/>
                <w:color w:val="000000"/>
                <w:spacing w:val="-3"/>
                <w:w w:val="106"/>
                <w:sz w:val="24"/>
                <w:szCs w:val="24"/>
                <w:lang w:eastAsia="ru-RU"/>
              </w:rPr>
              <w:t xml:space="preserve"> </w:t>
            </w:r>
            <w:r w:rsidRPr="008709D4">
              <w:rPr>
                <w:rFonts w:ascii="Times New Roman" w:eastAsia="Times New Roman" w:hAnsi="Times New Roman"/>
                <w:color w:val="000000"/>
                <w:spacing w:val="-3"/>
                <w:w w:val="106"/>
                <w:sz w:val="24"/>
                <w:szCs w:val="24"/>
                <w:lang w:eastAsia="ru-RU"/>
              </w:rPr>
              <w:t xml:space="preserve">коллективная, их сущность, </w:t>
            </w:r>
            <w:r w:rsidRPr="008709D4">
              <w:rPr>
                <w:rFonts w:ascii="Times New Roman" w:eastAsia="Times New Roman" w:hAnsi="Times New Roman"/>
                <w:color w:val="000000"/>
                <w:spacing w:val="8"/>
                <w:w w:val="106"/>
                <w:sz w:val="24"/>
                <w:szCs w:val="24"/>
                <w:lang w:eastAsia="ru-RU"/>
              </w:rPr>
              <w:t>отличительные черты, преимущества и недостатки.</w:t>
            </w:r>
          </w:p>
        </w:tc>
        <w:tc>
          <w:tcPr>
            <w:tcW w:w="1029" w:type="dxa"/>
            <w:tcBorders>
              <w:right w:val="single" w:sz="4" w:space="0" w:color="auto"/>
            </w:tcBorders>
            <w:shd w:val="clear" w:color="auto" w:fill="FFFFFF"/>
            <w:vAlign w:val="center"/>
          </w:tcPr>
          <w:p w:rsidR="00087519" w:rsidRPr="008709D4" w:rsidRDefault="00087519" w:rsidP="00AB2876">
            <w:pPr>
              <w:spacing w:after="0" w:line="240" w:lineRule="auto"/>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477" w:type="dxa"/>
            <w:shd w:val="clear" w:color="auto" w:fill="FFFFFF"/>
            <w:vAlign w:val="center"/>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color w:val="000000"/>
                <w:spacing w:val="-2"/>
                <w:w w:val="106"/>
                <w:sz w:val="24"/>
                <w:szCs w:val="24"/>
                <w:lang w:eastAsia="ru-RU"/>
              </w:rPr>
              <w:t xml:space="preserve">Виды предпринимательской деятельности: производственная, коммерческая, </w:t>
            </w:r>
            <w:r w:rsidRPr="008709D4">
              <w:rPr>
                <w:rFonts w:ascii="Times New Roman" w:eastAsia="Times New Roman" w:hAnsi="Times New Roman"/>
                <w:color w:val="000000"/>
                <w:spacing w:val="3"/>
                <w:w w:val="106"/>
                <w:sz w:val="24"/>
                <w:szCs w:val="24"/>
                <w:lang w:eastAsia="ru-RU"/>
              </w:rPr>
              <w:t>финансовая.</w:t>
            </w:r>
            <w:r w:rsidRPr="008709D4">
              <w:rPr>
                <w:rFonts w:ascii="Times New Roman" w:eastAsia="Times New Roman" w:hAnsi="Times New Roman"/>
                <w:color w:val="000000"/>
                <w:spacing w:val="-2"/>
                <w:w w:val="106"/>
                <w:sz w:val="24"/>
                <w:szCs w:val="24"/>
                <w:lang w:eastAsia="ru-RU"/>
              </w:rPr>
              <w:t xml:space="preserve"> </w:t>
            </w:r>
            <w:r w:rsidRPr="008709D4">
              <w:rPr>
                <w:rFonts w:ascii="Times New Roman" w:hAnsi="Times New Roman"/>
                <w:bCs/>
                <w:sz w:val="24"/>
                <w:szCs w:val="24"/>
                <w:lang w:eastAsia="ru-RU"/>
              </w:rPr>
              <w:t xml:space="preserve">Выбор </w:t>
            </w:r>
            <w:r w:rsidRPr="008709D4">
              <w:rPr>
                <w:rFonts w:ascii="Times New Roman" w:hAnsi="Times New Roman"/>
                <w:bCs/>
                <w:sz w:val="24"/>
                <w:szCs w:val="24"/>
                <w:lang w:eastAsia="ru-RU"/>
              </w:rPr>
              <w:lastRenderedPageBreak/>
              <w:t>в</w:t>
            </w:r>
            <w:r w:rsidRPr="008709D4">
              <w:rPr>
                <w:rFonts w:ascii="Times New Roman" w:hAnsi="Times New Roman"/>
                <w:bCs/>
                <w:sz w:val="24"/>
                <w:szCs w:val="24"/>
                <w:lang w:eastAsia="ru-RU"/>
              </w:rPr>
              <w:lastRenderedPageBreak/>
              <w:t>и</w:t>
            </w:r>
            <w:r w:rsidRPr="008709D4">
              <w:rPr>
                <w:rFonts w:ascii="Times New Roman" w:hAnsi="Times New Roman"/>
                <w:bCs/>
                <w:sz w:val="24"/>
                <w:szCs w:val="24"/>
                <w:lang w:eastAsia="ru-RU"/>
              </w:rPr>
              <w:lastRenderedPageBreak/>
              <w:t>дов экономической  деятельности в соответствии с законодательством РФ.</w:t>
            </w:r>
            <w:r w:rsidRPr="008709D4">
              <w:rPr>
                <w:rFonts w:ascii="Times New Roman" w:eastAsia="Times New Roman" w:hAnsi="Times New Roman"/>
                <w:color w:val="000000"/>
                <w:spacing w:val="-11"/>
                <w:w w:val="106"/>
                <w:sz w:val="24"/>
                <w:szCs w:val="24"/>
                <w:lang w:eastAsia="ru-RU"/>
              </w:rPr>
              <w:t xml:space="preserve"> </w:t>
            </w:r>
          </w:p>
        </w:tc>
        <w:tc>
          <w:tcPr>
            <w:tcW w:w="1029" w:type="dxa"/>
            <w:tcBorders>
              <w:right w:val="single" w:sz="4" w:space="0" w:color="auto"/>
            </w:tcBorders>
            <w:shd w:val="clear" w:color="auto" w:fill="FFFFFF"/>
            <w:vAlign w:val="center"/>
          </w:tcPr>
          <w:p w:rsidR="00087519" w:rsidRPr="008709D4" w:rsidRDefault="00087519" w:rsidP="00AB2876">
            <w:pPr>
              <w:spacing w:after="0" w:line="240" w:lineRule="auto"/>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477" w:type="dxa"/>
            <w:shd w:val="clear" w:color="auto" w:fill="FFFFFF"/>
            <w:vAlign w:val="center"/>
          </w:tcPr>
          <w:p w:rsidR="00087519" w:rsidRPr="008709D4" w:rsidRDefault="00087519" w:rsidP="00AB2876">
            <w:pPr>
              <w:spacing w:after="0" w:line="240" w:lineRule="auto"/>
              <w:jc w:val="both"/>
              <w:rPr>
                <w:rFonts w:ascii="Times New Roman" w:eastAsia="Times New Roman" w:hAnsi="Times New Roman"/>
                <w:color w:val="000000"/>
                <w:spacing w:val="-2"/>
                <w:w w:val="106"/>
                <w:sz w:val="24"/>
                <w:szCs w:val="24"/>
                <w:lang w:eastAsia="ru-RU"/>
              </w:rPr>
            </w:pPr>
            <w:r w:rsidRPr="008709D4">
              <w:rPr>
                <w:rFonts w:ascii="Times New Roman" w:eastAsia="Times New Roman" w:hAnsi="Times New Roman"/>
                <w:color w:val="000000"/>
                <w:spacing w:val="-11"/>
                <w:w w:val="106"/>
                <w:sz w:val="24"/>
                <w:szCs w:val="24"/>
                <w:lang w:eastAsia="ru-RU"/>
              </w:rPr>
              <w:t xml:space="preserve">Общая схема предпринимательской деятельности. Понятие о предпринимательском </w:t>
            </w:r>
            <w:r w:rsidRPr="008709D4">
              <w:rPr>
                <w:rFonts w:ascii="Times New Roman" w:eastAsia="Times New Roman" w:hAnsi="Times New Roman"/>
                <w:color w:val="000000"/>
                <w:spacing w:val="-9"/>
                <w:w w:val="106"/>
                <w:sz w:val="24"/>
                <w:szCs w:val="24"/>
                <w:lang w:eastAsia="ru-RU"/>
              </w:rPr>
              <w:t xml:space="preserve">цикле: поиск и оценка идеи, планирование, ресурсное обеспечение, организация и </w:t>
            </w:r>
            <w:r w:rsidRPr="008709D4">
              <w:rPr>
                <w:rFonts w:ascii="Times New Roman" w:eastAsia="Times New Roman" w:hAnsi="Times New Roman"/>
                <w:color w:val="000000"/>
                <w:spacing w:val="3"/>
                <w:w w:val="106"/>
                <w:sz w:val="24"/>
                <w:szCs w:val="24"/>
                <w:lang w:eastAsia="ru-RU"/>
              </w:rPr>
              <w:t>управление предприятием.</w:t>
            </w:r>
          </w:p>
        </w:tc>
        <w:tc>
          <w:tcPr>
            <w:tcW w:w="1029" w:type="dxa"/>
            <w:tcBorders>
              <w:right w:val="single" w:sz="4" w:space="0" w:color="auto"/>
            </w:tcBorders>
            <w:shd w:val="clear" w:color="auto" w:fill="FFFFFF"/>
            <w:vAlign w:val="center"/>
          </w:tcPr>
          <w:p w:rsidR="00087519" w:rsidRPr="008709D4" w:rsidRDefault="00087519" w:rsidP="00AB2876">
            <w:pPr>
              <w:spacing w:after="0" w:line="240" w:lineRule="auto"/>
              <w:jc w:val="center"/>
              <w:rPr>
                <w:rFonts w:ascii="Times New Roman" w:eastAsia="Times New Roman" w:hAnsi="Times New Roman"/>
                <w:color w:val="000000"/>
                <w:sz w:val="24"/>
                <w:szCs w:val="24"/>
                <w:lang w:val="en-US" w:eastAsia="ru-RU"/>
              </w:rPr>
            </w:pPr>
            <w:r w:rsidRPr="008709D4">
              <w:rPr>
                <w:rFonts w:ascii="Times New Roman" w:eastAsia="Times New Roman" w:hAnsi="Times New Roman"/>
                <w:color w:val="000000"/>
                <w:sz w:val="24"/>
                <w:szCs w:val="24"/>
                <w:lang w:val="en-US"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c>
          <w:tcPr>
            <w:tcW w:w="6477" w:type="dxa"/>
            <w:shd w:val="clear" w:color="auto" w:fill="FFFFFF"/>
            <w:vAlign w:val="center"/>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hAnsi="Times New Roman"/>
                <w:bCs/>
                <w:sz w:val="24"/>
                <w:szCs w:val="24"/>
                <w:lang w:eastAsia="ru-RU"/>
              </w:rPr>
              <w:t>Предпринимательская идея. Источники формирования предпринимательских идей.</w:t>
            </w:r>
            <w:r w:rsidRPr="008709D4">
              <w:rPr>
                <w:rFonts w:ascii="Times New Roman" w:eastAsia="Times New Roman" w:hAnsi="Times New Roman"/>
                <w:sz w:val="24"/>
                <w:szCs w:val="24"/>
                <w:lang w:eastAsia="ru-RU"/>
              </w:rPr>
              <w:t xml:space="preserve"> Критерии и методы отбора предпринимательских идей.</w:t>
            </w:r>
          </w:p>
        </w:tc>
        <w:tc>
          <w:tcPr>
            <w:tcW w:w="1029" w:type="dxa"/>
            <w:tcBorders>
              <w:right w:val="single" w:sz="4" w:space="0" w:color="auto"/>
            </w:tcBorders>
            <w:shd w:val="clear" w:color="auto" w:fill="FFFFFF"/>
            <w:vAlign w:val="center"/>
          </w:tcPr>
          <w:p w:rsidR="00087519" w:rsidRPr="008709D4" w:rsidRDefault="00087519" w:rsidP="00AB2876">
            <w:pPr>
              <w:spacing w:after="0" w:line="240" w:lineRule="auto"/>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714EB5" w:rsidRPr="008709D4" w:rsidTr="00815546">
        <w:trPr>
          <w:trHeight w:val="227"/>
          <w:jc w:val="center"/>
        </w:trPr>
        <w:tc>
          <w:tcPr>
            <w:tcW w:w="2404" w:type="dxa"/>
            <w:vMerge/>
            <w:shd w:val="clear" w:color="auto" w:fill="FFFFFF"/>
            <w:vAlign w:val="center"/>
          </w:tcPr>
          <w:p w:rsidR="00714EB5" w:rsidRPr="008709D4" w:rsidRDefault="00714EB5" w:rsidP="00714EB5">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714EB5" w:rsidRPr="008709D4" w:rsidRDefault="00714EB5" w:rsidP="00714EB5">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w:t>
            </w:r>
          </w:p>
        </w:tc>
        <w:tc>
          <w:tcPr>
            <w:tcW w:w="6477" w:type="dxa"/>
            <w:shd w:val="clear" w:color="auto" w:fill="FFFFFF"/>
            <w:vAlign w:val="center"/>
          </w:tcPr>
          <w:p w:rsidR="00714EB5" w:rsidRPr="00714EB5" w:rsidRDefault="00714EB5" w:rsidP="00714EB5">
            <w:pPr>
              <w:spacing w:line="240" w:lineRule="auto"/>
              <w:ind w:right="114"/>
              <w:jc w:val="both"/>
              <w:rPr>
                <w:rFonts w:ascii="Times New Roman" w:hAnsi="Times New Roman"/>
                <w:sz w:val="24"/>
                <w:szCs w:val="24"/>
              </w:rPr>
            </w:pPr>
            <w:r w:rsidRPr="00714EB5">
              <w:rPr>
                <w:rFonts w:ascii="Times New Roman" w:hAnsi="Times New Roman"/>
                <w:sz w:val="24"/>
                <w:szCs w:val="24"/>
              </w:rPr>
              <w:t>Фирменный стиль: понятие, характеристика составляющих, этапы разработки. Бренд и брендинг в обеспечении конкурентных преимуществ организации.</w:t>
            </w:r>
          </w:p>
        </w:tc>
        <w:tc>
          <w:tcPr>
            <w:tcW w:w="1029" w:type="dxa"/>
            <w:tcBorders>
              <w:right w:val="single" w:sz="4" w:space="0" w:color="auto"/>
            </w:tcBorders>
            <w:shd w:val="clear" w:color="auto" w:fill="FFFFFF"/>
            <w:vAlign w:val="center"/>
          </w:tcPr>
          <w:p w:rsidR="00714EB5" w:rsidRPr="008709D4" w:rsidRDefault="00714EB5" w:rsidP="00714EB5">
            <w:pPr>
              <w:spacing w:after="0" w:line="240" w:lineRule="auto"/>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714EB5" w:rsidRPr="008709D4" w:rsidTr="00815546">
        <w:trPr>
          <w:trHeight w:val="227"/>
          <w:jc w:val="center"/>
        </w:trPr>
        <w:tc>
          <w:tcPr>
            <w:tcW w:w="2404" w:type="dxa"/>
            <w:vMerge/>
            <w:shd w:val="clear" w:color="auto" w:fill="FFFFFF"/>
            <w:vAlign w:val="center"/>
          </w:tcPr>
          <w:p w:rsidR="00714EB5" w:rsidRPr="008709D4" w:rsidRDefault="00714EB5" w:rsidP="00714EB5">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714EB5" w:rsidRPr="008709D4" w:rsidRDefault="00714EB5" w:rsidP="00714EB5">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w:t>
            </w:r>
          </w:p>
        </w:tc>
        <w:tc>
          <w:tcPr>
            <w:tcW w:w="6477" w:type="dxa"/>
            <w:shd w:val="clear" w:color="auto" w:fill="FFFFFF"/>
            <w:vAlign w:val="center"/>
          </w:tcPr>
          <w:p w:rsidR="00714EB5" w:rsidRPr="00714EB5" w:rsidRDefault="00714EB5" w:rsidP="00714EB5">
            <w:pPr>
              <w:spacing w:line="240" w:lineRule="auto"/>
              <w:jc w:val="both"/>
              <w:rPr>
                <w:rFonts w:ascii="Times New Roman" w:hAnsi="Times New Roman"/>
                <w:sz w:val="24"/>
                <w:szCs w:val="24"/>
              </w:rPr>
            </w:pPr>
            <w:r w:rsidRPr="00714EB5">
              <w:rPr>
                <w:rFonts w:ascii="Times New Roman" w:hAnsi="Times New Roman"/>
                <w:sz w:val="24"/>
                <w:szCs w:val="24"/>
              </w:rPr>
              <w:t xml:space="preserve">Веб-аналитика и оценка эффективности. Анализ целевой аудитории, эффективности рекламных кампаний, конкурентов, юзабилити сайта, оптимизация воронки конверсий. </w:t>
            </w:r>
            <w:r w:rsidRPr="00714EB5">
              <w:rPr>
                <w:rFonts w:ascii="Times New Roman" w:hAnsi="Times New Roman"/>
                <w:sz w:val="24"/>
                <w:szCs w:val="24"/>
                <w:lang w:val="en-US"/>
              </w:rPr>
              <w:t>KPI</w:t>
            </w:r>
            <w:r>
              <w:rPr>
                <w:rFonts w:ascii="Times New Roman" w:hAnsi="Times New Roman"/>
                <w:sz w:val="24"/>
                <w:szCs w:val="24"/>
              </w:rPr>
              <w:t xml:space="preserve"> проектов.</w:t>
            </w:r>
          </w:p>
        </w:tc>
        <w:tc>
          <w:tcPr>
            <w:tcW w:w="1029" w:type="dxa"/>
            <w:tcBorders>
              <w:right w:val="single" w:sz="4" w:space="0" w:color="auto"/>
            </w:tcBorders>
            <w:shd w:val="clear" w:color="auto" w:fill="FFFFFF"/>
            <w:vAlign w:val="center"/>
          </w:tcPr>
          <w:p w:rsidR="00714EB5" w:rsidRPr="008709D4" w:rsidRDefault="00714EB5" w:rsidP="00714EB5">
            <w:pPr>
              <w:spacing w:after="0" w:line="240" w:lineRule="auto"/>
              <w:jc w:val="center"/>
              <w:rPr>
                <w:rFonts w:ascii="Times New Roman" w:eastAsia="Times New Roman" w:hAnsi="Times New Roman"/>
                <w:color w:val="000000"/>
                <w:sz w:val="24"/>
                <w:szCs w:val="24"/>
                <w:lang w:val="en-US" w:eastAsia="ru-RU"/>
              </w:rPr>
            </w:pPr>
            <w:r w:rsidRPr="008709D4">
              <w:rPr>
                <w:rFonts w:ascii="Times New Roman" w:eastAsia="Times New Roman" w:hAnsi="Times New Roman"/>
                <w:color w:val="000000"/>
                <w:sz w:val="24"/>
                <w:szCs w:val="24"/>
                <w:lang w:val="en-US" w:eastAsia="ru-RU"/>
              </w:rPr>
              <w:t>2</w:t>
            </w:r>
          </w:p>
        </w:tc>
      </w:tr>
      <w:tr w:rsidR="00714EB5" w:rsidRPr="008709D4" w:rsidTr="00815546">
        <w:trPr>
          <w:trHeight w:val="235"/>
          <w:jc w:val="center"/>
        </w:trPr>
        <w:tc>
          <w:tcPr>
            <w:tcW w:w="2404" w:type="dxa"/>
            <w:vMerge/>
            <w:shd w:val="clear" w:color="auto" w:fill="FFFFFF"/>
            <w:vAlign w:val="center"/>
          </w:tcPr>
          <w:p w:rsidR="00714EB5" w:rsidRPr="008709D4" w:rsidRDefault="00714EB5" w:rsidP="00714EB5">
            <w:pPr>
              <w:spacing w:after="0" w:line="240" w:lineRule="auto"/>
              <w:jc w:val="center"/>
              <w:rPr>
                <w:rFonts w:ascii="Times New Roman" w:eastAsia="Times New Roman" w:hAnsi="Times New Roman"/>
                <w:b/>
                <w:sz w:val="24"/>
                <w:szCs w:val="24"/>
                <w:lang w:eastAsia="ru-RU"/>
              </w:rPr>
            </w:pPr>
          </w:p>
        </w:tc>
        <w:tc>
          <w:tcPr>
            <w:tcW w:w="567" w:type="dxa"/>
            <w:shd w:val="clear" w:color="auto" w:fill="FFFFFF"/>
            <w:vAlign w:val="center"/>
          </w:tcPr>
          <w:p w:rsidR="00714EB5" w:rsidRPr="008709D4" w:rsidRDefault="00714EB5" w:rsidP="00714EB5">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val="en-US" w:eastAsia="ru-RU"/>
              </w:rPr>
              <w:t>7</w:t>
            </w:r>
          </w:p>
        </w:tc>
        <w:tc>
          <w:tcPr>
            <w:tcW w:w="6477" w:type="dxa"/>
            <w:shd w:val="clear" w:color="auto" w:fill="FFFFFF"/>
            <w:vAlign w:val="center"/>
          </w:tcPr>
          <w:p w:rsidR="00714EB5" w:rsidRPr="00714EB5" w:rsidRDefault="00714EB5" w:rsidP="00714EB5">
            <w:pPr>
              <w:spacing w:line="240" w:lineRule="auto"/>
              <w:ind w:right="114"/>
              <w:jc w:val="both"/>
              <w:rPr>
                <w:rFonts w:ascii="Times New Roman" w:hAnsi="Times New Roman"/>
                <w:sz w:val="24"/>
                <w:szCs w:val="24"/>
              </w:rPr>
            </w:pPr>
            <w:r w:rsidRPr="00714EB5">
              <w:rPr>
                <w:rFonts w:ascii="Times New Roman" w:hAnsi="Times New Roman"/>
                <w:sz w:val="24"/>
                <w:szCs w:val="24"/>
                <w:lang w:val="en-US"/>
              </w:rPr>
              <w:t>SMM</w:t>
            </w:r>
            <w:r w:rsidRPr="00714EB5">
              <w:rPr>
                <w:rFonts w:ascii="Times New Roman" w:hAnsi="Times New Roman"/>
                <w:sz w:val="24"/>
                <w:szCs w:val="24"/>
              </w:rPr>
              <w:t xml:space="preserve">-маркетинг. Создание и форматы продвижения рекламы в соцсетях </w:t>
            </w:r>
            <w:r w:rsidRPr="00714EB5">
              <w:rPr>
                <w:rFonts w:ascii="Times New Roman" w:hAnsi="Times New Roman"/>
                <w:sz w:val="24"/>
                <w:szCs w:val="24"/>
                <w:lang w:val="en-US"/>
              </w:rPr>
              <w:t>VK</w:t>
            </w:r>
            <w:r w:rsidRPr="00714EB5">
              <w:rPr>
                <w:rFonts w:ascii="Times New Roman" w:hAnsi="Times New Roman"/>
                <w:sz w:val="24"/>
                <w:szCs w:val="24"/>
              </w:rPr>
              <w:t xml:space="preserve">, </w:t>
            </w:r>
            <w:r w:rsidRPr="00714EB5">
              <w:rPr>
                <w:rFonts w:ascii="Times New Roman" w:hAnsi="Times New Roman"/>
                <w:sz w:val="24"/>
                <w:szCs w:val="24"/>
                <w:lang w:val="en-US"/>
              </w:rPr>
              <w:t>Facebook</w:t>
            </w:r>
            <w:r w:rsidRPr="00714EB5">
              <w:rPr>
                <w:rFonts w:ascii="Times New Roman" w:hAnsi="Times New Roman"/>
                <w:sz w:val="24"/>
                <w:szCs w:val="24"/>
              </w:rPr>
              <w:t xml:space="preserve">, </w:t>
            </w:r>
            <w:r w:rsidRPr="00714EB5">
              <w:rPr>
                <w:rFonts w:ascii="Times New Roman" w:hAnsi="Times New Roman"/>
                <w:sz w:val="24"/>
                <w:szCs w:val="24"/>
                <w:lang w:val="en-US"/>
              </w:rPr>
              <w:t>Instagram</w:t>
            </w:r>
            <w:r w:rsidRPr="00714EB5">
              <w:rPr>
                <w:rFonts w:ascii="Times New Roman" w:hAnsi="Times New Roman"/>
                <w:sz w:val="24"/>
                <w:szCs w:val="24"/>
              </w:rPr>
              <w:t xml:space="preserve">, </w:t>
            </w:r>
            <w:r w:rsidRPr="00714EB5">
              <w:rPr>
                <w:rFonts w:ascii="Times New Roman" w:hAnsi="Times New Roman"/>
                <w:sz w:val="24"/>
                <w:szCs w:val="24"/>
                <w:lang w:val="en-US"/>
              </w:rPr>
              <w:t>Twitter</w:t>
            </w:r>
            <w:r w:rsidRPr="00714EB5">
              <w:rPr>
                <w:rFonts w:ascii="Times New Roman" w:hAnsi="Times New Roman"/>
                <w:sz w:val="24"/>
                <w:szCs w:val="24"/>
              </w:rPr>
              <w:t xml:space="preserve">, </w:t>
            </w:r>
            <w:r w:rsidRPr="00714EB5">
              <w:rPr>
                <w:rFonts w:ascii="Times New Roman" w:hAnsi="Times New Roman"/>
                <w:sz w:val="24"/>
                <w:szCs w:val="24"/>
                <w:lang w:val="en-US"/>
              </w:rPr>
              <w:t>YouTube</w:t>
            </w:r>
            <w:r w:rsidRPr="00714EB5">
              <w:rPr>
                <w:rFonts w:ascii="Times New Roman" w:hAnsi="Times New Roman"/>
                <w:sz w:val="24"/>
                <w:szCs w:val="24"/>
              </w:rPr>
              <w:t xml:space="preserve">, </w:t>
            </w:r>
            <w:r w:rsidRPr="00714EB5">
              <w:rPr>
                <w:rFonts w:ascii="Times New Roman" w:hAnsi="Times New Roman"/>
                <w:sz w:val="24"/>
                <w:szCs w:val="24"/>
                <w:lang w:val="en-US"/>
              </w:rPr>
              <w:t>TikTok</w:t>
            </w:r>
            <w:r w:rsidRPr="00714EB5">
              <w:rPr>
                <w:rFonts w:ascii="Times New Roman" w:hAnsi="Times New Roman"/>
                <w:sz w:val="24"/>
                <w:szCs w:val="24"/>
              </w:rPr>
              <w:t xml:space="preserve">, </w:t>
            </w:r>
            <w:r w:rsidRPr="00714EB5">
              <w:rPr>
                <w:rFonts w:ascii="Times New Roman" w:hAnsi="Times New Roman"/>
                <w:sz w:val="24"/>
                <w:szCs w:val="24"/>
                <w:lang w:val="en-US"/>
              </w:rPr>
              <w:t>Telegram</w:t>
            </w:r>
            <w:r w:rsidRPr="00714EB5">
              <w:rPr>
                <w:rFonts w:ascii="Times New Roman" w:hAnsi="Times New Roman"/>
                <w:sz w:val="24"/>
                <w:szCs w:val="24"/>
              </w:rPr>
              <w:t xml:space="preserve"> и др. Имеющийся инструментарий: посты, сторис, лайки, фото, видео, аудио, комментарии, шеры, игры, боты, опросы, теги, челленджи, блогеры и др.</w:t>
            </w:r>
          </w:p>
        </w:tc>
        <w:tc>
          <w:tcPr>
            <w:tcW w:w="1029" w:type="dxa"/>
            <w:tcBorders>
              <w:right w:val="single" w:sz="4" w:space="0" w:color="auto"/>
            </w:tcBorders>
            <w:shd w:val="clear" w:color="auto" w:fill="FFFFFF"/>
            <w:vAlign w:val="center"/>
          </w:tcPr>
          <w:p w:rsidR="00714EB5" w:rsidRPr="008709D4" w:rsidRDefault="00714EB5" w:rsidP="00714EB5">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714EB5" w:rsidRPr="008709D4" w:rsidTr="00815546">
        <w:trPr>
          <w:trHeight w:val="550"/>
          <w:jc w:val="center"/>
        </w:trPr>
        <w:tc>
          <w:tcPr>
            <w:tcW w:w="2404" w:type="dxa"/>
            <w:vMerge/>
            <w:shd w:val="clear" w:color="auto" w:fill="FFFFFF"/>
            <w:vAlign w:val="center"/>
          </w:tcPr>
          <w:p w:rsidR="00714EB5" w:rsidRPr="008709D4" w:rsidRDefault="00714EB5" w:rsidP="00714EB5">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714EB5" w:rsidRPr="008709D4" w:rsidRDefault="00714EB5" w:rsidP="00714EB5">
            <w:pPr>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sz w:val="24"/>
                <w:szCs w:val="24"/>
                <w:lang w:val="en-US" w:eastAsia="ru-RU"/>
              </w:rPr>
              <w:t>8</w:t>
            </w:r>
          </w:p>
        </w:tc>
        <w:tc>
          <w:tcPr>
            <w:tcW w:w="6477" w:type="dxa"/>
            <w:shd w:val="clear" w:color="auto" w:fill="FFFFFF"/>
            <w:vAlign w:val="center"/>
          </w:tcPr>
          <w:p w:rsidR="00714EB5" w:rsidRPr="00714EB5" w:rsidRDefault="00714EB5" w:rsidP="00714EB5">
            <w:pPr>
              <w:spacing w:line="240" w:lineRule="auto"/>
              <w:jc w:val="both"/>
              <w:rPr>
                <w:rFonts w:ascii="Times New Roman" w:hAnsi="Times New Roman"/>
                <w:sz w:val="24"/>
                <w:szCs w:val="24"/>
              </w:rPr>
            </w:pPr>
            <w:r w:rsidRPr="00714EB5">
              <w:rPr>
                <w:rFonts w:ascii="Times New Roman" w:hAnsi="Times New Roman"/>
                <w:sz w:val="24"/>
                <w:szCs w:val="24"/>
              </w:rPr>
              <w:t xml:space="preserve">Анализ аудитории и клиентов. Оптимизация конверсии. </w:t>
            </w:r>
            <w:r w:rsidRPr="00714EB5">
              <w:rPr>
                <w:rFonts w:ascii="Times New Roman" w:hAnsi="Times New Roman"/>
                <w:sz w:val="24"/>
                <w:szCs w:val="24"/>
                <w:lang w:val="en-US"/>
              </w:rPr>
              <w:t>CRM</w:t>
            </w:r>
            <w:r w:rsidRPr="00714EB5">
              <w:rPr>
                <w:rFonts w:ascii="Times New Roman" w:hAnsi="Times New Roman"/>
                <w:sz w:val="24"/>
                <w:szCs w:val="24"/>
              </w:rPr>
              <w:t xml:space="preserve"> – система управления взаимоотношениями с клиентами.</w:t>
            </w:r>
          </w:p>
        </w:tc>
        <w:tc>
          <w:tcPr>
            <w:tcW w:w="1029" w:type="dxa"/>
            <w:shd w:val="clear" w:color="auto" w:fill="FFFFFF"/>
            <w:vAlign w:val="center"/>
          </w:tcPr>
          <w:p w:rsidR="00714EB5" w:rsidRPr="008709D4" w:rsidRDefault="00714EB5" w:rsidP="00714EB5">
            <w:pPr>
              <w:spacing w:after="0" w:line="240" w:lineRule="auto"/>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6477" w:type="dxa"/>
            <w:shd w:val="clear" w:color="auto" w:fill="FFFFFF"/>
            <w:vAlign w:val="center"/>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hAnsi="Times New Roman"/>
                <w:b/>
                <w:bCs/>
                <w:sz w:val="24"/>
                <w:szCs w:val="24"/>
                <w:lang w:eastAsia="ru-RU"/>
              </w:rPr>
              <w:t>Практические занятия</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color w:val="000000"/>
                <w:sz w:val="24"/>
                <w:szCs w:val="24"/>
                <w:lang w:val="en-US" w:eastAsia="ru-RU"/>
              </w:rPr>
            </w:pPr>
            <w:r w:rsidRPr="008709D4">
              <w:rPr>
                <w:rFonts w:ascii="Times New Roman" w:eastAsia="Times New Roman" w:hAnsi="Times New Roman"/>
                <w:b/>
                <w:color w:val="000000"/>
                <w:sz w:val="24"/>
                <w:szCs w:val="24"/>
                <w:lang w:val="en-US" w:eastAsia="ru-RU"/>
              </w:rPr>
              <w:t>8</w:t>
            </w:r>
          </w:p>
        </w:tc>
      </w:tr>
      <w:tr w:rsidR="00087519" w:rsidRPr="008709D4" w:rsidTr="00815546">
        <w:trPr>
          <w:trHeight w:val="640"/>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477" w:type="dxa"/>
            <w:shd w:val="clear" w:color="auto" w:fill="FFFFFF"/>
          </w:tcPr>
          <w:p w:rsidR="00087519" w:rsidRPr="008709D4" w:rsidRDefault="00087519" w:rsidP="00AB2876">
            <w:pPr>
              <w:widowControl w:val="0"/>
              <w:shd w:val="clear" w:color="auto" w:fill="FFFFFF"/>
              <w:autoSpaceDE w:val="0"/>
              <w:autoSpaceDN w:val="0"/>
              <w:adjustRightInd w:val="0"/>
              <w:spacing w:after="0" w:line="240" w:lineRule="auto"/>
              <w:rPr>
                <w:rFonts w:ascii="Times New Roman" w:eastAsia="Times New Roman" w:hAnsi="Times New Roman"/>
                <w:color w:val="000000"/>
                <w:spacing w:val="4"/>
                <w:w w:val="106"/>
                <w:sz w:val="24"/>
                <w:szCs w:val="24"/>
                <w:lang w:eastAsia="ru-RU"/>
              </w:rPr>
            </w:pPr>
            <w:r w:rsidRPr="008709D4">
              <w:rPr>
                <w:rFonts w:ascii="Times New Roman" w:eastAsia="Times New Roman" w:hAnsi="Times New Roman"/>
                <w:color w:val="000000"/>
                <w:spacing w:val="4"/>
                <w:w w:val="106"/>
                <w:sz w:val="24"/>
                <w:szCs w:val="24"/>
                <w:lang w:eastAsia="ru-RU"/>
              </w:rPr>
              <w:t>Выявление потребностей пайщиков потребительских обществ, сельского населения и выбор бизнес-идей.</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087519" w:rsidRPr="008709D4" w:rsidTr="00815546">
        <w:trPr>
          <w:trHeight w:val="385"/>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477" w:type="dxa"/>
            <w:shd w:val="clear" w:color="auto" w:fill="FFFFFF"/>
          </w:tcPr>
          <w:p w:rsidR="00087519" w:rsidRPr="008709D4" w:rsidRDefault="00087519" w:rsidP="00AB2876">
            <w:pPr>
              <w:widowControl w:val="0"/>
              <w:shd w:val="clear" w:color="auto" w:fill="FFFFFF"/>
              <w:autoSpaceDE w:val="0"/>
              <w:autoSpaceDN w:val="0"/>
              <w:adjustRightInd w:val="0"/>
              <w:spacing w:after="0" w:line="240" w:lineRule="auto"/>
              <w:rPr>
                <w:rFonts w:ascii="Times New Roman" w:eastAsia="Times New Roman" w:hAnsi="Times New Roman"/>
                <w:color w:val="000000"/>
                <w:spacing w:val="4"/>
                <w:w w:val="106"/>
                <w:sz w:val="24"/>
                <w:szCs w:val="24"/>
                <w:lang w:eastAsia="ru-RU"/>
              </w:rPr>
            </w:pPr>
            <w:r w:rsidRPr="008709D4">
              <w:rPr>
                <w:rFonts w:ascii="Times New Roman" w:eastAsia="Times New Roman" w:hAnsi="Times New Roman"/>
                <w:color w:val="000000"/>
                <w:spacing w:val="4"/>
                <w:w w:val="106"/>
                <w:sz w:val="24"/>
                <w:szCs w:val="24"/>
                <w:lang w:eastAsia="ru-RU"/>
              </w:rPr>
              <w:t>Анализ видов предпринимательской деятельности с целью выбора направления организации кооперативного дела.</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087519" w:rsidRPr="008709D4" w:rsidTr="00815546">
        <w:trPr>
          <w:trHeight w:val="640"/>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477" w:type="dxa"/>
            <w:shd w:val="clear" w:color="auto" w:fill="FFFFFF"/>
            <w:vAlign w:val="center"/>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Выбор и обоснование предпринимательской идеи. Формирование умений по определению  целей создания кооперативного дела.</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c>
          <w:tcPr>
            <w:tcW w:w="6477" w:type="dxa"/>
            <w:shd w:val="clear" w:color="auto" w:fill="FFFFFF"/>
            <w:vAlign w:val="center"/>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фирменного стиля организации. Формирование элементов корпоративного имиджа: фирменный стиль, бренд, престижная реклама</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087519" w:rsidRPr="008709D4" w:rsidTr="00087519">
        <w:trPr>
          <w:trHeight w:val="274"/>
          <w:jc w:val="center"/>
        </w:trPr>
        <w:tc>
          <w:tcPr>
            <w:tcW w:w="9448" w:type="dxa"/>
            <w:gridSpan w:val="3"/>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Самостоятельная работа при изучении раздела 1 ПМ 5</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1. Изучение  учебной, дополнительной литературы, работа с Интернет-ресурсами. </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 Подготовка к практическим работам с использованием методических рек</w:t>
            </w:r>
            <w:r w:rsidRPr="008709D4">
              <w:rPr>
                <w:rFonts w:ascii="Times New Roman" w:eastAsia="Times New Roman" w:hAnsi="Times New Roman"/>
                <w:sz w:val="24"/>
                <w:szCs w:val="24"/>
                <w:lang w:eastAsia="ru-RU"/>
              </w:rPr>
              <w:lastRenderedPageBreak/>
              <w:t>омендаций преподавателя, оформление практических работ, отчетов и подготовка к их защите.</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3. Подготовка докладов, рефератов, презентаций. </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 Составление опорных конспект</w:t>
            </w:r>
            <w:r w:rsidRPr="008709D4">
              <w:rPr>
                <w:rFonts w:ascii="Times New Roman" w:eastAsia="Times New Roman" w:hAnsi="Times New Roman"/>
                <w:sz w:val="24"/>
                <w:szCs w:val="24"/>
                <w:lang w:eastAsia="ru-RU"/>
              </w:rPr>
              <w:lastRenderedPageBreak/>
              <w:t>ов.</w:t>
            </w:r>
          </w:p>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Примерная тематика внеаудиторной самостоятельной работы</w:t>
            </w:r>
          </w:p>
          <w:p w:rsidR="00087519" w:rsidRPr="008709D4" w:rsidRDefault="00087519" w:rsidP="00AB2876">
            <w:pPr>
              <w:spacing w:after="0" w:line="240" w:lineRule="auto"/>
              <w:jc w:val="both"/>
              <w:rPr>
                <w:rFonts w:ascii="Times New Roman" w:hAnsi="Times New Roman"/>
                <w:bCs/>
                <w:sz w:val="24"/>
                <w:szCs w:val="24"/>
                <w:lang w:eastAsia="ru-RU"/>
              </w:rPr>
            </w:pPr>
            <w:r w:rsidRPr="008709D4">
              <w:rPr>
                <w:rFonts w:ascii="Times New Roman" w:hAnsi="Times New Roman"/>
                <w:bCs/>
                <w:sz w:val="24"/>
                <w:szCs w:val="24"/>
                <w:lang w:eastAsia="ru-RU"/>
              </w:rPr>
              <w:t xml:space="preserve">Разработка анкеты  по </w:t>
            </w:r>
            <w:r w:rsidRPr="008709D4">
              <w:rPr>
                <w:rFonts w:ascii="Times New Roman" w:eastAsia="Times New Roman" w:hAnsi="Times New Roman"/>
                <w:sz w:val="24"/>
                <w:szCs w:val="24"/>
                <w:lang w:eastAsia="ru-RU"/>
              </w:rPr>
              <w:t>выявлению спроса населения на отдельные виды услуг (по заданию преподавателя)</w:t>
            </w:r>
            <w:r w:rsidRPr="008709D4">
              <w:rPr>
                <w:rFonts w:ascii="Times New Roman" w:hAnsi="Times New Roman"/>
                <w:bCs/>
                <w:sz w:val="24"/>
                <w:szCs w:val="24"/>
                <w:lang w:eastAsia="ru-RU"/>
              </w:rPr>
              <w:t>.</w:t>
            </w:r>
          </w:p>
          <w:p w:rsidR="00087519" w:rsidRPr="008709D4" w:rsidRDefault="00087519" w:rsidP="00AB2876">
            <w:pPr>
              <w:spacing w:after="0" w:line="240" w:lineRule="auto"/>
              <w:jc w:val="both"/>
              <w:rPr>
                <w:rFonts w:ascii="Times New Roman" w:hAnsi="Times New Roman"/>
                <w:bCs/>
                <w:sz w:val="24"/>
                <w:szCs w:val="24"/>
                <w:lang w:eastAsia="ru-RU"/>
              </w:rPr>
            </w:pPr>
            <w:r w:rsidRPr="008709D4">
              <w:rPr>
                <w:rFonts w:ascii="Times New Roman" w:eastAsia="Times New Roman" w:hAnsi="Times New Roman"/>
                <w:sz w:val="24"/>
                <w:szCs w:val="24"/>
                <w:lang w:eastAsia="ru-RU"/>
              </w:rPr>
              <w:t>Сбор информации об опыте работы лучших кооперативов мира, России, обобщение информации и создание презентации.</w:t>
            </w:r>
          </w:p>
          <w:p w:rsidR="00087519" w:rsidRPr="008709D4" w:rsidRDefault="00087519" w:rsidP="00AB2876">
            <w:pPr>
              <w:spacing w:after="0" w:line="240" w:lineRule="auto"/>
              <w:jc w:val="both"/>
              <w:rPr>
                <w:rFonts w:ascii="Times New Roman" w:hAnsi="Times New Roman"/>
                <w:bCs/>
                <w:sz w:val="24"/>
                <w:szCs w:val="24"/>
                <w:lang w:eastAsia="ru-RU"/>
              </w:rPr>
            </w:pPr>
            <w:r w:rsidRPr="008709D4">
              <w:rPr>
                <w:rFonts w:ascii="Times New Roman" w:hAnsi="Times New Roman"/>
                <w:bCs/>
                <w:sz w:val="24"/>
                <w:szCs w:val="24"/>
                <w:lang w:eastAsia="ru-RU"/>
              </w:rPr>
              <w:t>Написание рефератов, докладов: «Потребительская кооперация Алтайского края на современном этапе»,  «История возникновения потребительской кооперации на Алтае»»,  «Направления развития потребительской кооперации в России».</w:t>
            </w:r>
          </w:p>
          <w:p w:rsidR="00087519" w:rsidRPr="008709D4" w:rsidRDefault="00087519" w:rsidP="00AB2876">
            <w:pPr>
              <w:spacing w:after="0" w:line="240" w:lineRule="auto"/>
              <w:jc w:val="both"/>
              <w:rPr>
                <w:rFonts w:ascii="Times New Roman" w:hAnsi="Times New Roman"/>
                <w:bCs/>
                <w:sz w:val="24"/>
                <w:szCs w:val="24"/>
                <w:lang w:eastAsia="ru-RU"/>
              </w:rPr>
            </w:pPr>
            <w:r w:rsidRPr="008709D4">
              <w:rPr>
                <w:rFonts w:ascii="Times New Roman" w:hAnsi="Times New Roman"/>
                <w:bCs/>
                <w:sz w:val="24"/>
                <w:szCs w:val="24"/>
                <w:lang w:eastAsia="ru-RU"/>
              </w:rPr>
              <w:t>Разработка проекта предпринимательской идеи и его обоснование.</w:t>
            </w:r>
          </w:p>
          <w:p w:rsidR="00087519" w:rsidRPr="008709D4" w:rsidRDefault="00087519" w:rsidP="00AB2876">
            <w:pPr>
              <w:tabs>
                <w:tab w:val="left" w:pos="286"/>
              </w:tabs>
              <w:spacing w:after="0" w:line="240" w:lineRule="auto"/>
              <w:jc w:val="both"/>
              <w:rPr>
                <w:rFonts w:ascii="Times New Roman" w:hAnsi="Times New Roman"/>
                <w:bCs/>
                <w:sz w:val="24"/>
                <w:szCs w:val="24"/>
                <w:lang w:eastAsia="ru-RU"/>
              </w:rPr>
            </w:pPr>
            <w:r w:rsidRPr="008709D4">
              <w:rPr>
                <w:rFonts w:ascii="Times New Roman" w:hAnsi="Times New Roman"/>
                <w:bCs/>
                <w:sz w:val="24"/>
                <w:szCs w:val="24"/>
                <w:lang w:eastAsia="ru-RU"/>
              </w:rPr>
              <w:t>Решение ситуационных задач по организации кооперативного дела, обслуживанию клиентов, определению эффективности работы.</w:t>
            </w:r>
          </w:p>
          <w:p w:rsidR="00087519" w:rsidRPr="008709D4" w:rsidRDefault="00087519" w:rsidP="00AB2876">
            <w:pPr>
              <w:tabs>
                <w:tab w:val="left" w:pos="286"/>
              </w:tabs>
              <w:spacing w:after="0" w:line="240" w:lineRule="auto"/>
              <w:jc w:val="both"/>
              <w:rPr>
                <w:rFonts w:ascii="Times New Roman" w:hAnsi="Times New Roman"/>
                <w:bCs/>
                <w:sz w:val="24"/>
                <w:szCs w:val="24"/>
                <w:lang w:eastAsia="ru-RU"/>
              </w:rPr>
            </w:pPr>
            <w:r w:rsidRPr="008709D4">
              <w:rPr>
                <w:rFonts w:ascii="Times New Roman" w:hAnsi="Times New Roman"/>
                <w:bCs/>
                <w:sz w:val="24"/>
                <w:szCs w:val="24"/>
                <w:lang w:eastAsia="ru-RU"/>
              </w:rPr>
              <w:t>Построение схем процессов торгово-технологического и сервисного обслуживания клиентов.</w:t>
            </w:r>
          </w:p>
          <w:p w:rsidR="00087519" w:rsidRPr="008709D4" w:rsidRDefault="00087519" w:rsidP="00AB2876">
            <w:pPr>
              <w:tabs>
                <w:tab w:val="left" w:pos="286"/>
              </w:tabs>
              <w:spacing w:after="0" w:line="240" w:lineRule="auto"/>
              <w:jc w:val="both"/>
              <w:rPr>
                <w:rFonts w:ascii="Times New Roman" w:hAnsi="Times New Roman"/>
                <w:bCs/>
                <w:sz w:val="24"/>
                <w:szCs w:val="24"/>
                <w:lang w:eastAsia="ru-RU"/>
              </w:rPr>
            </w:pPr>
            <w:r w:rsidRPr="008709D4">
              <w:rPr>
                <w:rFonts w:ascii="Times New Roman" w:hAnsi="Times New Roman"/>
                <w:bCs/>
                <w:sz w:val="24"/>
                <w:szCs w:val="24"/>
                <w:lang w:eastAsia="ru-RU"/>
              </w:rPr>
              <w:t>Разработка и оформление фирменного стиля и бренда.</w:t>
            </w:r>
          </w:p>
        </w:tc>
        <w:tc>
          <w:tcPr>
            <w:tcW w:w="1029" w:type="dxa"/>
            <w:shd w:val="clear" w:color="auto" w:fill="FFFFFF"/>
            <w:vAlign w:val="center"/>
          </w:tcPr>
          <w:p w:rsidR="00087519" w:rsidRPr="008709D4" w:rsidRDefault="00087519" w:rsidP="00AB2876">
            <w:pPr>
              <w:tabs>
                <w:tab w:val="left" w:pos="937"/>
              </w:tabs>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val="en-US" w:eastAsia="ru-RU"/>
              </w:rPr>
              <w:t>26</w:t>
            </w:r>
          </w:p>
        </w:tc>
      </w:tr>
      <w:tr w:rsidR="00087519" w:rsidRPr="008709D4" w:rsidTr="00087519">
        <w:trPr>
          <w:trHeight w:val="515"/>
          <w:jc w:val="center"/>
        </w:trPr>
        <w:tc>
          <w:tcPr>
            <w:tcW w:w="9448" w:type="dxa"/>
            <w:gridSpan w:val="3"/>
            <w:shd w:val="clear" w:color="auto" w:fill="FFFFFF"/>
            <w:vAlign w:val="center"/>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Раздел ПМ 2. Порядок создания предприятий различных организационно-правовых форм</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val="en-US" w:eastAsia="ru-RU"/>
              </w:rPr>
              <w:t>44</w:t>
            </w:r>
          </w:p>
        </w:tc>
      </w:tr>
      <w:tr w:rsidR="00087519" w:rsidRPr="008709D4" w:rsidTr="00685C60">
        <w:trPr>
          <w:trHeight w:val="160"/>
          <w:jc w:val="center"/>
        </w:trPr>
        <w:tc>
          <w:tcPr>
            <w:tcW w:w="2404" w:type="dxa"/>
            <w:vMerge w:val="restart"/>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2.1.</w:t>
            </w:r>
          </w:p>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Законодательные основы предпринимательского дела</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p>
        </w:tc>
        <w:tc>
          <w:tcPr>
            <w:tcW w:w="7044" w:type="dxa"/>
            <w:gridSpan w:val="2"/>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Содержание</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685C60">
        <w:trPr>
          <w:trHeight w:val="320"/>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contextualSpacing/>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hAnsi="Times New Roman"/>
                <w:bCs/>
                <w:sz w:val="24"/>
                <w:szCs w:val="24"/>
                <w:lang w:eastAsia="ru-RU"/>
              </w:rPr>
            </w:pPr>
            <w:r w:rsidRPr="008709D4">
              <w:rPr>
                <w:rFonts w:ascii="Times New Roman" w:eastAsia="Times New Roman" w:hAnsi="Times New Roman"/>
                <w:color w:val="000000"/>
                <w:spacing w:val="2"/>
                <w:sz w:val="24"/>
                <w:szCs w:val="24"/>
                <w:lang w:eastAsia="ru-RU"/>
              </w:rPr>
              <w:t>Общие вопросы государственного регулирования предпринимательской</w:t>
            </w: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color w:val="000000"/>
                <w:spacing w:val="2"/>
                <w:sz w:val="24"/>
                <w:szCs w:val="24"/>
                <w:lang w:eastAsia="ru-RU"/>
              </w:rPr>
              <w:t>деятельности.</w:t>
            </w: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color w:val="000000"/>
                <w:spacing w:val="-4"/>
                <w:sz w:val="24"/>
                <w:szCs w:val="24"/>
                <w:lang w:eastAsia="ru-RU"/>
              </w:rPr>
              <w:t>Антимонопольное законодательство-основа развития предпринимательства.</w:t>
            </w:r>
            <w:r w:rsidRPr="008709D4">
              <w:rPr>
                <w:rFonts w:ascii="Times New Roman" w:eastAsia="Times New Roman" w:hAnsi="Times New Roman"/>
                <w:sz w:val="24"/>
                <w:szCs w:val="24"/>
                <w:lang w:eastAsia="ru-RU"/>
              </w:rPr>
              <w:t xml:space="preserve"> </w:t>
            </w:r>
            <w:r w:rsidRPr="008709D4">
              <w:rPr>
                <w:rFonts w:ascii="Times New Roman" w:hAnsi="Times New Roman"/>
                <w:bCs/>
                <w:sz w:val="24"/>
                <w:szCs w:val="24"/>
                <w:lang w:eastAsia="ru-RU"/>
              </w:rPr>
              <w:t xml:space="preserve">Классификация законодательных актов в области предпринимательства. </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087519" w:rsidRPr="008709D4" w:rsidTr="00685C60">
        <w:trPr>
          <w:trHeight w:val="320"/>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contextualSpacing/>
              <w:jc w:val="center"/>
              <w:rPr>
                <w:rFonts w:ascii="Times New Roman" w:hAnsi="Times New Roman"/>
                <w:bCs/>
                <w:sz w:val="24"/>
                <w:szCs w:val="24"/>
                <w:lang w:val="en-US" w:eastAsia="ru-RU"/>
              </w:rPr>
            </w:pPr>
            <w:r w:rsidRPr="008709D4">
              <w:rPr>
                <w:rFonts w:ascii="Times New Roman" w:hAnsi="Times New Roman"/>
                <w:bCs/>
                <w:sz w:val="24"/>
                <w:szCs w:val="24"/>
                <w:lang w:val="en-US" w:eastAsia="ru-RU"/>
              </w:rPr>
              <w:t>2</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eastAsia="Times New Roman" w:hAnsi="Times New Roman"/>
                <w:color w:val="000000"/>
                <w:spacing w:val="2"/>
                <w:sz w:val="24"/>
                <w:szCs w:val="24"/>
                <w:lang w:eastAsia="ru-RU"/>
              </w:rPr>
            </w:pPr>
            <w:r w:rsidRPr="008709D4">
              <w:rPr>
                <w:rFonts w:ascii="Times New Roman" w:hAnsi="Times New Roman"/>
                <w:bCs/>
                <w:sz w:val="24"/>
                <w:szCs w:val="24"/>
                <w:lang w:eastAsia="ru-RU"/>
              </w:rPr>
              <w:t>Права, обязанности, ответственность предпринимателей.</w:t>
            </w:r>
            <w:r w:rsidRPr="008709D4">
              <w:rPr>
                <w:rFonts w:ascii="Times New Roman" w:eastAsia="Times New Roman" w:hAnsi="Times New Roman"/>
                <w:sz w:val="24"/>
                <w:szCs w:val="24"/>
                <w:lang w:eastAsia="ru-RU"/>
              </w:rPr>
              <w:t xml:space="preserve"> Государственная поддержка малого и среднего бизнеса</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color w:val="000000"/>
                <w:sz w:val="24"/>
                <w:szCs w:val="24"/>
                <w:lang w:val="en-US" w:eastAsia="ru-RU"/>
              </w:rPr>
            </w:pPr>
            <w:r w:rsidRPr="008709D4">
              <w:rPr>
                <w:rFonts w:ascii="Times New Roman" w:eastAsia="Times New Roman" w:hAnsi="Times New Roman"/>
                <w:color w:val="000000"/>
                <w:sz w:val="24"/>
                <w:szCs w:val="24"/>
                <w:lang w:val="en-US" w:eastAsia="ru-RU"/>
              </w:rPr>
              <w:t>2</w:t>
            </w:r>
          </w:p>
        </w:tc>
      </w:tr>
      <w:tr w:rsidR="00087519" w:rsidRPr="008709D4" w:rsidTr="00685C60">
        <w:trPr>
          <w:trHeight w:val="220"/>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7044" w:type="dxa"/>
            <w:gridSpan w:val="2"/>
            <w:shd w:val="clear" w:color="auto" w:fill="FFFFFF"/>
            <w:vAlign w:val="center"/>
          </w:tcPr>
          <w:p w:rsidR="00087519" w:rsidRPr="008709D4" w:rsidRDefault="00087519" w:rsidP="00AB2876">
            <w:pPr>
              <w:spacing w:after="0" w:line="240" w:lineRule="auto"/>
              <w:contextualSpacing/>
              <w:jc w:val="both"/>
              <w:rPr>
                <w:rFonts w:ascii="Times New Roman" w:hAnsi="Times New Roman"/>
                <w:bCs/>
                <w:sz w:val="24"/>
                <w:szCs w:val="24"/>
                <w:lang w:eastAsia="ru-RU"/>
              </w:rPr>
            </w:pPr>
            <w:r w:rsidRPr="008709D4">
              <w:rPr>
                <w:rFonts w:ascii="Times New Roman" w:hAnsi="Times New Roman"/>
                <w:b/>
                <w:bCs/>
                <w:sz w:val="24"/>
                <w:szCs w:val="24"/>
                <w:lang w:eastAsia="ru-RU"/>
              </w:rPr>
              <w:t>Практические занятия</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val="en-US" w:eastAsia="ru-RU"/>
              </w:rPr>
              <w:t>2</w:t>
            </w:r>
          </w:p>
        </w:tc>
      </w:tr>
      <w:tr w:rsidR="00087519" w:rsidRPr="008709D4" w:rsidTr="00685C60">
        <w:trPr>
          <w:trHeight w:val="220"/>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contextualSpacing/>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hAnsi="Times New Roman"/>
                <w:bCs/>
                <w:sz w:val="24"/>
                <w:szCs w:val="24"/>
                <w:lang w:eastAsia="ru-RU"/>
              </w:rPr>
            </w:pPr>
            <w:r w:rsidRPr="008709D4">
              <w:rPr>
                <w:rFonts w:ascii="Times New Roman" w:hAnsi="Times New Roman"/>
                <w:bCs/>
                <w:sz w:val="24"/>
                <w:szCs w:val="24"/>
                <w:lang w:eastAsia="ru-RU"/>
              </w:rPr>
              <w:t>Анализ законодательства в области поддержки малого и среднего бизнеса.</w:t>
            </w:r>
          </w:p>
        </w:tc>
        <w:tc>
          <w:tcPr>
            <w:tcW w:w="1029" w:type="dxa"/>
            <w:shd w:val="clear" w:color="auto" w:fill="FFFFFF"/>
            <w:vAlign w:val="center"/>
          </w:tcPr>
          <w:p w:rsidR="00087519" w:rsidRPr="008709D4" w:rsidRDefault="00087519" w:rsidP="00AB2876">
            <w:pPr>
              <w:spacing w:after="0" w:line="240" w:lineRule="auto"/>
              <w:contextualSpacing/>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087519" w:rsidRPr="008709D4" w:rsidTr="00685C60">
        <w:trPr>
          <w:trHeight w:val="70"/>
          <w:jc w:val="center"/>
        </w:trPr>
        <w:tc>
          <w:tcPr>
            <w:tcW w:w="2404" w:type="dxa"/>
            <w:vMerge w:val="restart"/>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2.2.</w:t>
            </w:r>
          </w:p>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Выбор форм организации собственного дела и регистрация фирмы</w:t>
            </w:r>
          </w:p>
          <w:p w:rsidR="00087519" w:rsidRPr="008709D4" w:rsidRDefault="00087519" w:rsidP="00AB2876">
            <w:pPr>
              <w:spacing w:after="0" w:line="240" w:lineRule="auto"/>
              <w:jc w:val="center"/>
              <w:rPr>
                <w:rFonts w:ascii="Times New Roman" w:hAnsi="Times New Roman"/>
                <w:b/>
                <w:bCs/>
                <w:sz w:val="24"/>
                <w:szCs w:val="24"/>
                <w:lang w:eastAsia="ru-RU"/>
              </w:rPr>
            </w:pPr>
          </w:p>
          <w:p w:rsidR="00087519" w:rsidRPr="008709D4" w:rsidRDefault="00087519" w:rsidP="00AB2876">
            <w:pPr>
              <w:spacing w:after="0" w:line="240" w:lineRule="auto"/>
              <w:jc w:val="center"/>
              <w:rPr>
                <w:rFonts w:ascii="Times New Roman" w:hAnsi="Times New Roman"/>
                <w:b/>
                <w:bCs/>
                <w:sz w:val="24"/>
                <w:szCs w:val="24"/>
                <w:lang w:eastAsia="ru-RU"/>
              </w:rPr>
            </w:pPr>
          </w:p>
          <w:p w:rsidR="00087519" w:rsidRPr="008709D4" w:rsidRDefault="00087519" w:rsidP="00AB2876">
            <w:pPr>
              <w:spacing w:after="0" w:line="240" w:lineRule="auto"/>
              <w:jc w:val="center"/>
              <w:rPr>
                <w:rFonts w:ascii="Times New Roman" w:hAnsi="Times New Roman"/>
                <w:b/>
                <w:bCs/>
                <w:sz w:val="24"/>
                <w:szCs w:val="24"/>
                <w:lang w:eastAsia="ru-RU"/>
              </w:rPr>
            </w:pPr>
          </w:p>
          <w:p w:rsidR="00087519" w:rsidRPr="008709D4" w:rsidRDefault="00087519" w:rsidP="00AB2876">
            <w:pPr>
              <w:spacing w:after="0" w:line="240" w:lineRule="auto"/>
              <w:jc w:val="center"/>
              <w:rPr>
                <w:rFonts w:ascii="Times New Roman" w:eastAsia="Times New Roman" w:hAnsi="Times New Roman"/>
                <w:b/>
                <w:sz w:val="24"/>
                <w:szCs w:val="24"/>
                <w:lang w:eastAsia="ru-RU"/>
              </w:rPr>
            </w:pPr>
          </w:p>
        </w:tc>
        <w:tc>
          <w:tcPr>
            <w:tcW w:w="7044" w:type="dxa"/>
            <w:gridSpan w:val="2"/>
            <w:shd w:val="clear" w:color="auto" w:fill="FFFFFF"/>
            <w:vAlign w:val="center"/>
          </w:tcPr>
          <w:p w:rsidR="00087519" w:rsidRPr="008709D4" w:rsidRDefault="00087519" w:rsidP="00AB2876">
            <w:pPr>
              <w:spacing w:after="0" w:line="240" w:lineRule="auto"/>
              <w:contextualSpacing/>
              <w:jc w:val="both"/>
              <w:rPr>
                <w:rFonts w:ascii="Times New Roman" w:hAnsi="Times New Roman"/>
                <w:b/>
                <w:bCs/>
                <w:sz w:val="24"/>
                <w:szCs w:val="24"/>
                <w:lang w:eastAsia="ru-RU"/>
              </w:rPr>
            </w:pPr>
            <w:r w:rsidRPr="008709D4">
              <w:rPr>
                <w:rFonts w:ascii="Times New Roman" w:hAnsi="Times New Roman"/>
                <w:b/>
                <w:bCs/>
                <w:sz w:val="24"/>
                <w:szCs w:val="24"/>
                <w:lang w:eastAsia="ru-RU"/>
              </w:rPr>
              <w:t>Содержание</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eastAsia="ru-RU"/>
              </w:rPr>
              <w:t>1</w:t>
            </w:r>
            <w:r w:rsidRPr="008709D4">
              <w:rPr>
                <w:rFonts w:ascii="Times New Roman" w:eastAsia="Times New Roman" w:hAnsi="Times New Roman"/>
                <w:b/>
                <w:sz w:val="24"/>
                <w:szCs w:val="24"/>
                <w:lang w:val="en-US" w:eastAsia="ru-RU"/>
              </w:rPr>
              <w:t>0</w:t>
            </w:r>
          </w:p>
        </w:tc>
      </w:tr>
      <w:tr w:rsidR="00087519" w:rsidRPr="008709D4" w:rsidTr="00685C60">
        <w:trPr>
          <w:trHeight w:val="225"/>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highlight w:val="yellow"/>
                <w:lang w:eastAsia="ru-RU"/>
              </w:rPr>
            </w:pPr>
          </w:p>
        </w:tc>
        <w:tc>
          <w:tcPr>
            <w:tcW w:w="567" w:type="dxa"/>
            <w:shd w:val="clear" w:color="auto" w:fill="FFFFFF"/>
            <w:vAlign w:val="center"/>
          </w:tcPr>
          <w:p w:rsidR="00087519" w:rsidRPr="008709D4" w:rsidRDefault="00087519" w:rsidP="00AB2876">
            <w:pPr>
              <w:spacing w:after="0" w:line="240" w:lineRule="auto"/>
              <w:contextualSpacing/>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hAnsi="Times New Roman"/>
                <w:bCs/>
                <w:sz w:val="24"/>
                <w:szCs w:val="24"/>
                <w:lang w:eastAsia="ru-RU"/>
              </w:rPr>
            </w:pPr>
            <w:r w:rsidRPr="008709D4">
              <w:rPr>
                <w:rFonts w:ascii="Times New Roman" w:hAnsi="Times New Roman"/>
                <w:bCs/>
                <w:sz w:val="24"/>
                <w:szCs w:val="24"/>
                <w:lang w:eastAsia="ru-RU"/>
              </w:rPr>
              <w:t>Выбор организационно правовой формы  и вида предпринимательской деятельности.</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685C60">
        <w:trPr>
          <w:trHeight w:val="225"/>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highlight w:val="yellow"/>
                <w:lang w:eastAsia="ru-RU"/>
              </w:rPr>
            </w:pPr>
          </w:p>
        </w:tc>
        <w:tc>
          <w:tcPr>
            <w:tcW w:w="567" w:type="dxa"/>
            <w:shd w:val="clear" w:color="auto" w:fill="FFFFFF"/>
            <w:vAlign w:val="center"/>
          </w:tcPr>
          <w:p w:rsidR="00087519" w:rsidRPr="008709D4" w:rsidRDefault="00087519" w:rsidP="00AB2876">
            <w:pPr>
              <w:spacing w:after="0" w:line="240" w:lineRule="auto"/>
              <w:contextualSpacing/>
              <w:jc w:val="center"/>
              <w:rPr>
                <w:rFonts w:ascii="Times New Roman" w:hAnsi="Times New Roman"/>
                <w:bCs/>
                <w:sz w:val="24"/>
                <w:szCs w:val="24"/>
                <w:lang w:val="en-US" w:eastAsia="ru-RU"/>
              </w:rPr>
            </w:pPr>
            <w:r w:rsidRPr="008709D4">
              <w:rPr>
                <w:rFonts w:ascii="Times New Roman" w:hAnsi="Times New Roman"/>
                <w:bCs/>
                <w:sz w:val="24"/>
                <w:szCs w:val="24"/>
                <w:lang w:val="en-US" w:eastAsia="ru-RU"/>
              </w:rPr>
              <w:t>2</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hAnsi="Times New Roman"/>
                <w:bCs/>
                <w:sz w:val="24"/>
                <w:szCs w:val="24"/>
                <w:lang w:eastAsia="ru-RU"/>
              </w:rPr>
            </w:pPr>
            <w:r w:rsidRPr="008709D4">
              <w:rPr>
                <w:rFonts w:ascii="Times New Roman" w:hAnsi="Times New Roman"/>
                <w:bCs/>
                <w:sz w:val="24"/>
                <w:szCs w:val="24"/>
                <w:lang w:eastAsia="ru-RU"/>
              </w:rPr>
              <w:t>Процедура государственной  регистрации  для коммерческих и некоммерческих организаций, индивидуальных предпринимателей в соответствии с законодательством РФ.</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sz w:val="24"/>
                <w:szCs w:val="24"/>
                <w:lang w:val="en-US" w:eastAsia="ru-RU"/>
              </w:rPr>
              <w:t>2</w:t>
            </w:r>
          </w:p>
        </w:tc>
      </w:tr>
      <w:tr w:rsidR="00087519" w:rsidRPr="008709D4" w:rsidTr="00685C60">
        <w:trPr>
          <w:trHeight w:val="225"/>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highlight w:val="yellow"/>
                <w:lang w:eastAsia="ru-RU"/>
              </w:rPr>
            </w:pPr>
          </w:p>
        </w:tc>
        <w:tc>
          <w:tcPr>
            <w:tcW w:w="567" w:type="dxa"/>
            <w:shd w:val="clear" w:color="auto" w:fill="FFFFFF"/>
            <w:vAlign w:val="center"/>
          </w:tcPr>
          <w:p w:rsidR="00087519" w:rsidRPr="008709D4" w:rsidRDefault="00087519" w:rsidP="00AB2876">
            <w:pPr>
              <w:spacing w:after="0" w:line="240" w:lineRule="auto"/>
              <w:contextualSpacing/>
              <w:jc w:val="center"/>
              <w:rPr>
                <w:rFonts w:ascii="Times New Roman" w:hAnsi="Times New Roman"/>
                <w:bCs/>
                <w:sz w:val="24"/>
                <w:szCs w:val="24"/>
                <w:lang w:val="en-US" w:eastAsia="ru-RU"/>
              </w:rPr>
            </w:pPr>
            <w:r w:rsidRPr="008709D4">
              <w:rPr>
                <w:rFonts w:ascii="Times New Roman" w:hAnsi="Times New Roman"/>
                <w:bCs/>
                <w:sz w:val="24"/>
                <w:szCs w:val="24"/>
                <w:lang w:val="en-US" w:eastAsia="ru-RU"/>
              </w:rPr>
              <w:t>3</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hAnsi="Times New Roman"/>
                <w:bCs/>
                <w:sz w:val="24"/>
                <w:szCs w:val="24"/>
                <w:lang w:eastAsia="ru-RU"/>
              </w:rPr>
            </w:pPr>
            <w:r w:rsidRPr="008709D4">
              <w:rPr>
                <w:rFonts w:ascii="Times New Roman" w:hAnsi="Times New Roman"/>
                <w:bCs/>
                <w:sz w:val="24"/>
                <w:szCs w:val="24"/>
                <w:lang w:eastAsia="ru-RU"/>
              </w:rPr>
              <w:t>Разработка учредительных  документов, учредительного договора. Процедура получения лицензии  на  осуществление отдельных видов деятельности</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685C60">
        <w:trPr>
          <w:trHeight w:val="70"/>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highlight w:val="yellow"/>
                <w:lang w:eastAsia="ru-RU"/>
              </w:rPr>
            </w:pPr>
          </w:p>
        </w:tc>
        <w:tc>
          <w:tcPr>
            <w:tcW w:w="7044" w:type="dxa"/>
            <w:gridSpan w:val="2"/>
            <w:shd w:val="clear" w:color="auto" w:fill="FFFFFF"/>
            <w:vAlign w:val="center"/>
          </w:tcPr>
          <w:p w:rsidR="00087519" w:rsidRPr="008709D4" w:rsidRDefault="00087519" w:rsidP="00AB2876">
            <w:pPr>
              <w:spacing w:after="0" w:line="240" w:lineRule="auto"/>
              <w:contextualSpacing/>
              <w:jc w:val="both"/>
              <w:rPr>
                <w:rFonts w:ascii="Times New Roman" w:hAnsi="Times New Roman"/>
                <w:b/>
                <w:bCs/>
                <w:sz w:val="24"/>
                <w:szCs w:val="24"/>
                <w:lang w:eastAsia="ru-RU"/>
              </w:rPr>
            </w:pPr>
            <w:r w:rsidRPr="008709D4">
              <w:rPr>
                <w:rFonts w:ascii="Times New Roman" w:hAnsi="Times New Roman"/>
                <w:b/>
                <w:bCs/>
                <w:sz w:val="24"/>
                <w:szCs w:val="24"/>
                <w:lang w:eastAsia="ru-RU"/>
              </w:rPr>
              <w:t>Практические занятия</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val="en-US" w:eastAsia="ru-RU"/>
              </w:rPr>
              <w:t>4</w:t>
            </w:r>
          </w:p>
        </w:tc>
      </w:tr>
      <w:tr w:rsidR="00087519" w:rsidRPr="008709D4" w:rsidTr="00685C60">
        <w:trPr>
          <w:trHeight w:val="227"/>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highlight w:val="yellow"/>
                <w:lang w:eastAsia="ru-RU"/>
              </w:rPr>
            </w:pPr>
          </w:p>
        </w:tc>
        <w:tc>
          <w:tcPr>
            <w:tcW w:w="567" w:type="dxa"/>
            <w:shd w:val="clear" w:color="auto" w:fill="FFFFFF"/>
            <w:vAlign w:val="center"/>
          </w:tcPr>
          <w:p w:rsidR="00087519" w:rsidRPr="008709D4" w:rsidRDefault="00087519" w:rsidP="00AB2876">
            <w:pPr>
              <w:spacing w:after="0" w:line="240" w:lineRule="auto"/>
              <w:contextualSpacing/>
              <w:jc w:val="center"/>
              <w:rPr>
                <w:rFonts w:ascii="Times New Roman" w:hAnsi="Times New Roman"/>
                <w:bCs/>
                <w:sz w:val="24"/>
                <w:szCs w:val="24"/>
                <w:lang w:val="en-US" w:eastAsia="ru-RU"/>
              </w:rPr>
            </w:pPr>
            <w:r w:rsidRPr="008709D4">
              <w:rPr>
                <w:rFonts w:ascii="Times New Roman" w:hAnsi="Times New Roman"/>
                <w:bCs/>
                <w:sz w:val="24"/>
                <w:szCs w:val="24"/>
                <w:lang w:eastAsia="ru-RU"/>
              </w:rPr>
              <w:t>1</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hAnsi="Times New Roman"/>
                <w:bCs/>
                <w:sz w:val="24"/>
                <w:szCs w:val="24"/>
                <w:lang w:eastAsia="ru-RU"/>
              </w:rPr>
            </w:pPr>
            <w:r w:rsidRPr="008709D4">
              <w:rPr>
                <w:rFonts w:ascii="Times New Roman" w:hAnsi="Times New Roman"/>
                <w:bCs/>
                <w:sz w:val="24"/>
                <w:szCs w:val="24"/>
                <w:lang w:eastAsia="ru-RU"/>
              </w:rPr>
              <w:t>Составление  и оформление документов для государственной регистрации кооперативного дела.</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sz w:val="24"/>
                <w:szCs w:val="24"/>
                <w:lang w:val="en-US" w:eastAsia="ru-RU"/>
              </w:rPr>
              <w:t>2</w:t>
            </w:r>
          </w:p>
        </w:tc>
      </w:tr>
      <w:tr w:rsidR="00087519" w:rsidRPr="008709D4" w:rsidTr="00685C60">
        <w:trPr>
          <w:trHeight w:val="227"/>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highlight w:val="yellow"/>
                <w:lang w:eastAsia="ru-RU"/>
              </w:rPr>
            </w:pPr>
          </w:p>
        </w:tc>
        <w:tc>
          <w:tcPr>
            <w:tcW w:w="567" w:type="dxa"/>
            <w:shd w:val="clear" w:color="auto" w:fill="FFFFFF"/>
            <w:vAlign w:val="center"/>
          </w:tcPr>
          <w:p w:rsidR="00087519" w:rsidRPr="008709D4" w:rsidRDefault="00087519" w:rsidP="00AB2876">
            <w:pPr>
              <w:spacing w:after="0" w:line="240" w:lineRule="auto"/>
              <w:contextualSpacing/>
              <w:jc w:val="center"/>
              <w:rPr>
                <w:rFonts w:ascii="Times New Roman" w:hAnsi="Times New Roman"/>
                <w:bCs/>
                <w:sz w:val="24"/>
                <w:szCs w:val="24"/>
                <w:lang w:val="en-US" w:eastAsia="ru-RU"/>
              </w:rPr>
            </w:pPr>
            <w:r w:rsidRPr="008709D4">
              <w:rPr>
                <w:rFonts w:ascii="Times New Roman" w:hAnsi="Times New Roman"/>
                <w:bCs/>
                <w:sz w:val="24"/>
                <w:szCs w:val="24"/>
                <w:lang w:val="en-US" w:eastAsia="ru-RU"/>
              </w:rPr>
              <w:t>2</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hAnsi="Times New Roman"/>
                <w:bCs/>
                <w:sz w:val="24"/>
                <w:szCs w:val="24"/>
                <w:lang w:eastAsia="ru-RU"/>
              </w:rPr>
            </w:pPr>
            <w:r w:rsidRPr="008709D4">
              <w:rPr>
                <w:rFonts w:ascii="Times New Roman" w:hAnsi="Times New Roman"/>
                <w:bCs/>
                <w:sz w:val="24"/>
                <w:szCs w:val="24"/>
                <w:lang w:eastAsia="ru-RU"/>
              </w:rPr>
              <w:t>Составление плана мероприятий по созданию потребительского общества</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685C60">
        <w:trPr>
          <w:trHeight w:val="182"/>
          <w:jc w:val="center"/>
        </w:trPr>
        <w:tc>
          <w:tcPr>
            <w:tcW w:w="2404" w:type="dxa"/>
            <w:vMerge w:val="restart"/>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hAnsi="Times New Roman"/>
                <w:b/>
                <w:bCs/>
                <w:sz w:val="24"/>
                <w:szCs w:val="24"/>
                <w:lang w:eastAsia="ru-RU"/>
              </w:rPr>
              <w:t>Тема 2.3.</w:t>
            </w:r>
          </w:p>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eastAsia="Times New Roman" w:hAnsi="Times New Roman"/>
                <w:b/>
                <w:sz w:val="24"/>
                <w:szCs w:val="24"/>
                <w:lang w:eastAsia="ru-RU"/>
              </w:rPr>
              <w:t>Организация внешнеторговых операций в потребительской кооперации</w:t>
            </w:r>
          </w:p>
        </w:tc>
        <w:tc>
          <w:tcPr>
            <w:tcW w:w="7044" w:type="dxa"/>
            <w:gridSpan w:val="2"/>
            <w:shd w:val="clear" w:color="auto" w:fill="FFFFFF"/>
            <w:vAlign w:val="center"/>
          </w:tcPr>
          <w:p w:rsidR="00087519" w:rsidRPr="008709D4" w:rsidRDefault="00087519" w:rsidP="00AB2876">
            <w:pPr>
              <w:spacing w:after="0" w:line="240" w:lineRule="auto"/>
              <w:contextualSpacing/>
              <w:jc w:val="both"/>
              <w:rPr>
                <w:rFonts w:ascii="Times New Roman" w:hAnsi="Times New Roman"/>
                <w:b/>
                <w:bCs/>
                <w:sz w:val="24"/>
                <w:szCs w:val="24"/>
                <w:lang w:eastAsia="ru-RU"/>
              </w:rPr>
            </w:pPr>
            <w:r w:rsidRPr="008709D4">
              <w:rPr>
                <w:rFonts w:ascii="Times New Roman" w:hAnsi="Times New Roman"/>
                <w:b/>
                <w:bCs/>
                <w:sz w:val="24"/>
                <w:szCs w:val="24"/>
                <w:lang w:eastAsia="ru-RU"/>
              </w:rPr>
              <w:t>Содержание</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val="en-US" w:eastAsia="ru-RU"/>
              </w:rPr>
              <w:t>18</w:t>
            </w:r>
          </w:p>
        </w:tc>
      </w:tr>
      <w:tr w:rsidR="00087519" w:rsidRPr="008709D4" w:rsidTr="00685C60">
        <w:trPr>
          <w:trHeight w:val="227"/>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highlight w:val="yellow"/>
                <w:lang w:eastAsia="ru-RU"/>
              </w:rPr>
            </w:pPr>
          </w:p>
        </w:tc>
        <w:tc>
          <w:tcPr>
            <w:tcW w:w="567" w:type="dxa"/>
            <w:shd w:val="clear" w:color="auto" w:fill="FFFFFF"/>
            <w:vAlign w:val="center"/>
          </w:tcPr>
          <w:p w:rsidR="00087519" w:rsidRPr="008709D4" w:rsidRDefault="00087519" w:rsidP="00AB2876">
            <w:pPr>
              <w:spacing w:after="0" w:line="240" w:lineRule="auto"/>
              <w:contextualSpacing/>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hAnsi="Times New Roman"/>
                <w:bCs/>
                <w:sz w:val="24"/>
                <w:szCs w:val="24"/>
                <w:lang w:eastAsia="ru-RU"/>
              </w:rPr>
            </w:pPr>
            <w:r w:rsidRPr="008709D4">
              <w:rPr>
                <w:rFonts w:ascii="Times New Roman" w:hAnsi="Times New Roman"/>
                <w:bCs/>
                <w:sz w:val="24"/>
                <w:szCs w:val="24"/>
                <w:lang w:eastAsia="ru-RU"/>
              </w:rPr>
              <w:t xml:space="preserve">Выход предприятия на внешний рынок. </w:t>
            </w:r>
            <w:r w:rsidRPr="008709D4">
              <w:rPr>
                <w:rFonts w:ascii="Times New Roman" w:hAnsi="Times New Roman"/>
                <w:bCs/>
                <w:sz w:val="24"/>
                <w:szCs w:val="24"/>
                <w:lang w:eastAsia="ru-RU"/>
              </w:rPr>
              <w:lastRenderedPageBreak/>
              <w:t>С</w:t>
            </w:r>
            <w:r w:rsidRPr="008709D4">
              <w:rPr>
                <w:rFonts w:ascii="Times New Roman" w:hAnsi="Times New Roman"/>
                <w:bCs/>
                <w:sz w:val="24"/>
                <w:szCs w:val="24"/>
                <w:lang w:eastAsia="ru-RU"/>
              </w:rPr>
              <w:lastRenderedPageBreak/>
              <w:t xml:space="preserve">труктура экспорта и импорта потребительской кооперации. </w:t>
            </w:r>
          </w:p>
        </w:tc>
        <w:tc>
          <w:tcPr>
            <w:tcW w:w="1029" w:type="dxa"/>
            <w:shd w:val="clear" w:color="auto" w:fill="FFFFFF"/>
            <w:vAlign w:val="center"/>
          </w:tcPr>
          <w:p w:rsidR="00087519" w:rsidRPr="008709D4" w:rsidRDefault="00087519" w:rsidP="00AB2876">
            <w:pPr>
              <w:spacing w:after="0" w:line="240" w:lineRule="auto"/>
              <w:contextualSpacing/>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685C60">
        <w:trPr>
          <w:trHeight w:val="227"/>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highlight w:val="yellow"/>
                <w:lang w:eastAsia="ru-RU"/>
              </w:rPr>
            </w:pPr>
          </w:p>
        </w:tc>
        <w:tc>
          <w:tcPr>
            <w:tcW w:w="567" w:type="dxa"/>
            <w:shd w:val="clear" w:color="auto" w:fill="FFFFFF"/>
            <w:vAlign w:val="center"/>
          </w:tcPr>
          <w:p w:rsidR="00087519" w:rsidRPr="008709D4" w:rsidRDefault="00087519" w:rsidP="00AB2876">
            <w:pPr>
              <w:spacing w:after="0" w:line="240" w:lineRule="auto"/>
              <w:contextualSpacing/>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Органы управления внешнеэкономическими связями России, их функции и задачи. Экономические и административные методы регулирования.</w:t>
            </w:r>
            <w:r w:rsidRPr="008709D4">
              <w:rPr>
                <w:rFonts w:ascii="Times New Roman" w:hAnsi="Times New Roman"/>
                <w:bCs/>
                <w:sz w:val="24"/>
                <w:szCs w:val="24"/>
                <w:lang w:eastAsia="ru-RU"/>
              </w:rPr>
              <w:t xml:space="preserve"> Таможенная пол</w:t>
            </w:r>
            <w:r w:rsidRPr="008709D4">
              <w:rPr>
                <w:rFonts w:ascii="Times New Roman" w:hAnsi="Times New Roman"/>
                <w:bCs/>
                <w:sz w:val="24"/>
                <w:szCs w:val="24"/>
                <w:lang w:eastAsia="ru-RU"/>
              </w:rPr>
              <w:lastRenderedPageBreak/>
              <w:t>итика России.</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685C60">
        <w:trPr>
          <w:trHeight w:val="227"/>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highlight w:val="yellow"/>
                <w:lang w:eastAsia="ru-RU"/>
              </w:rPr>
            </w:pPr>
          </w:p>
        </w:tc>
        <w:tc>
          <w:tcPr>
            <w:tcW w:w="567" w:type="dxa"/>
            <w:shd w:val="clear" w:color="auto" w:fill="FFFFFF"/>
            <w:vAlign w:val="center"/>
          </w:tcPr>
          <w:p w:rsidR="00087519" w:rsidRPr="008709D4" w:rsidRDefault="00087519" w:rsidP="00AB2876">
            <w:pPr>
              <w:spacing w:after="0" w:line="240" w:lineRule="auto"/>
              <w:contextualSpacing/>
              <w:jc w:val="center"/>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Экспортные и импортные операции, их экономическая сущность и техника осуществления.</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685C60">
        <w:trPr>
          <w:trHeight w:val="227"/>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highlight w:val="yellow"/>
                <w:lang w:eastAsia="ru-RU"/>
              </w:rPr>
            </w:pPr>
          </w:p>
        </w:tc>
        <w:tc>
          <w:tcPr>
            <w:tcW w:w="567" w:type="dxa"/>
            <w:shd w:val="clear" w:color="auto" w:fill="FFFFFF"/>
            <w:vAlign w:val="center"/>
          </w:tcPr>
          <w:p w:rsidR="00087519" w:rsidRPr="008709D4" w:rsidRDefault="00087519" w:rsidP="00AB2876">
            <w:pPr>
              <w:spacing w:after="0" w:line="240" w:lineRule="auto"/>
              <w:contextualSpacing/>
              <w:jc w:val="center"/>
              <w:rPr>
                <w:rFonts w:ascii="Times New Roman" w:hAnsi="Times New Roman"/>
                <w:bCs/>
                <w:sz w:val="24"/>
                <w:szCs w:val="24"/>
                <w:lang w:eastAsia="ru-RU"/>
              </w:rPr>
            </w:pPr>
            <w:r w:rsidRPr="008709D4">
              <w:rPr>
                <w:rFonts w:ascii="Times New Roman" w:hAnsi="Times New Roman"/>
                <w:bCs/>
                <w:sz w:val="24"/>
                <w:szCs w:val="24"/>
                <w:lang w:eastAsia="ru-RU"/>
              </w:rPr>
              <w:t>4</w:t>
            </w:r>
          </w:p>
        </w:tc>
        <w:tc>
          <w:tcPr>
            <w:tcW w:w="6477" w:type="dxa"/>
            <w:shd w:val="clear" w:color="auto" w:fill="FFFFFF"/>
            <w:vAlign w:val="center"/>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Встречная торговля: ее особенности, виды, их характеристика. Торговля кооперируемой продукцией.</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685C60">
        <w:trPr>
          <w:trHeight w:val="227"/>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highlight w:val="yellow"/>
                <w:lang w:eastAsia="ru-RU"/>
              </w:rPr>
            </w:pPr>
          </w:p>
        </w:tc>
        <w:tc>
          <w:tcPr>
            <w:tcW w:w="567" w:type="dxa"/>
            <w:shd w:val="clear" w:color="auto" w:fill="FFFFFF"/>
            <w:vAlign w:val="center"/>
          </w:tcPr>
          <w:p w:rsidR="00087519" w:rsidRPr="008709D4" w:rsidRDefault="00087519" w:rsidP="00AB2876">
            <w:pPr>
              <w:spacing w:after="0" w:line="240" w:lineRule="auto"/>
              <w:contextualSpacing/>
              <w:jc w:val="center"/>
              <w:rPr>
                <w:rFonts w:ascii="Times New Roman" w:hAnsi="Times New Roman"/>
                <w:bCs/>
                <w:sz w:val="24"/>
                <w:szCs w:val="24"/>
                <w:lang w:eastAsia="ru-RU"/>
              </w:rPr>
            </w:pPr>
            <w:r w:rsidRPr="008709D4">
              <w:rPr>
                <w:rFonts w:ascii="Times New Roman" w:hAnsi="Times New Roman"/>
                <w:bCs/>
                <w:sz w:val="24"/>
                <w:szCs w:val="24"/>
                <w:lang w:eastAsia="ru-RU"/>
              </w:rPr>
              <w:t>5</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hAnsi="Times New Roman"/>
                <w:bCs/>
                <w:sz w:val="24"/>
                <w:szCs w:val="24"/>
                <w:lang w:eastAsia="ru-RU"/>
              </w:rPr>
            </w:pPr>
            <w:r w:rsidRPr="008709D4">
              <w:rPr>
                <w:rFonts w:ascii="Times New Roman" w:hAnsi="Times New Roman"/>
                <w:bCs/>
                <w:sz w:val="24"/>
                <w:szCs w:val="24"/>
                <w:lang w:eastAsia="ru-RU"/>
              </w:rPr>
              <w:t>Международн</w:t>
            </w:r>
            <w:r w:rsidRPr="008709D4">
              <w:rPr>
                <w:rFonts w:ascii="Times New Roman" w:hAnsi="Times New Roman"/>
                <w:bCs/>
                <w:sz w:val="24"/>
                <w:szCs w:val="24"/>
                <w:lang w:eastAsia="ru-RU"/>
              </w:rPr>
              <w:lastRenderedPageBreak/>
              <w:t>ый</w:t>
            </w:r>
            <w:r w:rsidRPr="008709D4">
              <w:rPr>
                <w:rFonts w:ascii="Times New Roman" w:hAnsi="Times New Roman"/>
                <w:bCs/>
                <w:sz w:val="24"/>
                <w:szCs w:val="24"/>
                <w:lang w:eastAsia="ru-RU"/>
              </w:rPr>
              <w:lastRenderedPageBreak/>
              <w:t xml:space="preserve"> </w:t>
            </w:r>
            <w:r w:rsidRPr="008709D4">
              <w:rPr>
                <w:rFonts w:ascii="Times New Roman" w:hAnsi="Times New Roman"/>
                <w:bCs/>
                <w:sz w:val="24"/>
                <w:szCs w:val="24"/>
                <w:lang w:eastAsia="ru-RU"/>
              </w:rPr>
              <w:lastRenderedPageBreak/>
              <w:t>туризм: понятие, виды, особенности.</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685C60">
        <w:trPr>
          <w:trHeight w:val="199"/>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highlight w:val="yellow"/>
                <w:lang w:eastAsia="ru-RU"/>
              </w:rPr>
            </w:pPr>
          </w:p>
        </w:tc>
        <w:tc>
          <w:tcPr>
            <w:tcW w:w="7044" w:type="dxa"/>
            <w:gridSpan w:val="2"/>
            <w:shd w:val="clear" w:color="auto" w:fill="FFFFFF"/>
            <w:vAlign w:val="center"/>
          </w:tcPr>
          <w:p w:rsidR="00087519" w:rsidRPr="008709D4" w:rsidRDefault="00087519" w:rsidP="00AB2876">
            <w:pPr>
              <w:spacing w:after="0" w:line="240" w:lineRule="auto"/>
              <w:contextualSpacing/>
              <w:jc w:val="both"/>
              <w:rPr>
                <w:rFonts w:ascii="Times New Roman" w:hAnsi="Times New Roman"/>
                <w:bCs/>
                <w:sz w:val="24"/>
                <w:szCs w:val="24"/>
                <w:lang w:eastAsia="ru-RU"/>
              </w:rPr>
            </w:pPr>
            <w:r w:rsidRPr="008709D4">
              <w:rPr>
                <w:rFonts w:ascii="Times New Roman" w:hAnsi="Times New Roman"/>
                <w:b/>
                <w:bCs/>
                <w:sz w:val="24"/>
                <w:szCs w:val="24"/>
                <w:lang w:eastAsia="ru-RU"/>
              </w:rPr>
              <w:t>Практические занятия</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val="en-US" w:eastAsia="ru-RU"/>
              </w:rPr>
              <w:t>8</w:t>
            </w:r>
          </w:p>
        </w:tc>
      </w:tr>
      <w:tr w:rsidR="00087519" w:rsidRPr="008709D4" w:rsidTr="00685C60">
        <w:trPr>
          <w:trHeight w:val="227"/>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highlight w:val="yellow"/>
                <w:lang w:eastAsia="ru-RU"/>
              </w:rPr>
            </w:pPr>
          </w:p>
        </w:tc>
        <w:tc>
          <w:tcPr>
            <w:tcW w:w="567" w:type="dxa"/>
            <w:shd w:val="clear" w:color="auto" w:fill="FFFFFF"/>
            <w:vAlign w:val="center"/>
          </w:tcPr>
          <w:p w:rsidR="00087519" w:rsidRPr="008709D4" w:rsidRDefault="00087519" w:rsidP="00AB2876">
            <w:pPr>
              <w:spacing w:after="0" w:line="240" w:lineRule="auto"/>
              <w:contextualSpacing/>
              <w:jc w:val="center"/>
              <w:rPr>
                <w:rFonts w:ascii="Times New Roman" w:hAnsi="Times New Roman"/>
                <w:bCs/>
                <w:sz w:val="24"/>
                <w:szCs w:val="24"/>
                <w:lang w:val="en-US" w:eastAsia="ru-RU"/>
              </w:rPr>
            </w:pPr>
            <w:r w:rsidRPr="008709D4">
              <w:rPr>
                <w:rFonts w:ascii="Times New Roman" w:hAnsi="Times New Roman"/>
                <w:bCs/>
                <w:sz w:val="24"/>
                <w:szCs w:val="24"/>
                <w:lang w:eastAsia="ru-RU"/>
              </w:rPr>
              <w:t>1</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Решение ситуаций с использованием Закона РФ «О таможенном тарифе» и Таможенного кодекса РФ</w:t>
            </w:r>
          </w:p>
        </w:tc>
        <w:tc>
          <w:tcPr>
            <w:tcW w:w="1029" w:type="dxa"/>
            <w:shd w:val="clear" w:color="auto" w:fill="FFFFFF"/>
            <w:vAlign w:val="center"/>
          </w:tcPr>
          <w:p w:rsidR="00087519" w:rsidRPr="008709D4" w:rsidRDefault="00087519" w:rsidP="00AB2876">
            <w:pPr>
              <w:spacing w:after="0" w:line="240" w:lineRule="auto"/>
              <w:contextualSpacing/>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685C60">
        <w:trPr>
          <w:trHeight w:val="227"/>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highlight w:val="yellow"/>
                <w:lang w:eastAsia="ru-RU"/>
              </w:rPr>
            </w:pPr>
          </w:p>
        </w:tc>
        <w:tc>
          <w:tcPr>
            <w:tcW w:w="567" w:type="dxa"/>
            <w:shd w:val="clear" w:color="auto" w:fill="FFFFFF"/>
            <w:vAlign w:val="center"/>
          </w:tcPr>
          <w:p w:rsidR="00087519" w:rsidRPr="008709D4" w:rsidRDefault="00087519" w:rsidP="00AB2876">
            <w:pPr>
              <w:spacing w:after="0" w:line="240" w:lineRule="auto"/>
              <w:contextualSpacing/>
              <w:jc w:val="center"/>
              <w:rPr>
                <w:rFonts w:ascii="Times New Roman" w:hAnsi="Times New Roman"/>
                <w:bCs/>
                <w:sz w:val="24"/>
                <w:szCs w:val="24"/>
                <w:lang w:eastAsia="ru-RU"/>
              </w:rPr>
            </w:pPr>
            <w:r w:rsidRPr="008709D4">
              <w:rPr>
                <w:rFonts w:ascii="Times New Roman" w:hAnsi="Times New Roman"/>
                <w:bCs/>
                <w:sz w:val="24"/>
                <w:szCs w:val="24"/>
                <w:lang w:val="en-US" w:eastAsia="ru-RU"/>
              </w:rPr>
              <w:t>2</w:t>
            </w:r>
            <w:r w:rsidRPr="008709D4">
              <w:rPr>
                <w:rFonts w:ascii="Times New Roman" w:hAnsi="Times New Roman"/>
                <w:bCs/>
                <w:sz w:val="24"/>
                <w:szCs w:val="24"/>
                <w:lang w:eastAsia="ru-RU"/>
              </w:rPr>
              <w:t>.</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Расчет экспортных, импортных пошлин, сборов за оформление груза</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685C60">
        <w:trPr>
          <w:trHeight w:val="227"/>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highlight w:val="yellow"/>
                <w:lang w:eastAsia="ru-RU"/>
              </w:rPr>
            </w:pPr>
          </w:p>
        </w:tc>
        <w:tc>
          <w:tcPr>
            <w:tcW w:w="567" w:type="dxa"/>
            <w:shd w:val="clear" w:color="auto" w:fill="FFFFFF"/>
            <w:vAlign w:val="center"/>
          </w:tcPr>
          <w:p w:rsidR="00087519" w:rsidRPr="008709D4" w:rsidRDefault="00087519" w:rsidP="00AB2876">
            <w:pPr>
              <w:spacing w:after="0" w:line="240" w:lineRule="auto"/>
              <w:contextualSpacing/>
              <w:jc w:val="center"/>
              <w:rPr>
                <w:rFonts w:ascii="Times New Roman" w:hAnsi="Times New Roman"/>
                <w:bCs/>
                <w:sz w:val="24"/>
                <w:szCs w:val="24"/>
                <w:lang w:eastAsia="ru-RU"/>
              </w:rPr>
            </w:pPr>
            <w:r w:rsidRPr="008709D4">
              <w:rPr>
                <w:rFonts w:ascii="Times New Roman" w:hAnsi="Times New Roman"/>
                <w:bCs/>
                <w:sz w:val="24"/>
                <w:szCs w:val="24"/>
                <w:lang w:val="en-US" w:eastAsia="ru-RU"/>
              </w:rPr>
              <w:t>3</w:t>
            </w:r>
            <w:r w:rsidRPr="008709D4">
              <w:rPr>
                <w:rFonts w:ascii="Times New Roman" w:hAnsi="Times New Roman"/>
                <w:bCs/>
                <w:sz w:val="24"/>
                <w:szCs w:val="24"/>
                <w:lang w:eastAsia="ru-RU"/>
              </w:rPr>
              <w:t>.</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hAnsi="Times New Roman"/>
                <w:bCs/>
                <w:sz w:val="24"/>
                <w:szCs w:val="24"/>
                <w:lang w:eastAsia="ru-RU"/>
              </w:rPr>
            </w:pPr>
            <w:r w:rsidRPr="008709D4">
              <w:rPr>
                <w:rFonts w:ascii="Times New Roman" w:hAnsi="Times New Roman"/>
                <w:bCs/>
                <w:sz w:val="24"/>
                <w:szCs w:val="24"/>
                <w:lang w:eastAsia="ru-RU"/>
              </w:rPr>
              <w:t>Порядок заполнения и правила таможенной декларации при прохождении грузов через границу</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685C60">
        <w:trPr>
          <w:trHeight w:val="227"/>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highlight w:val="yellow"/>
                <w:lang w:eastAsia="ru-RU"/>
              </w:rPr>
            </w:pPr>
          </w:p>
        </w:tc>
        <w:tc>
          <w:tcPr>
            <w:tcW w:w="567" w:type="dxa"/>
            <w:shd w:val="clear" w:color="auto" w:fill="FFFFFF"/>
            <w:vAlign w:val="center"/>
          </w:tcPr>
          <w:p w:rsidR="00087519" w:rsidRPr="008709D4" w:rsidRDefault="00087519" w:rsidP="00AB2876">
            <w:pPr>
              <w:spacing w:after="0" w:line="240" w:lineRule="auto"/>
              <w:contextualSpacing/>
              <w:jc w:val="center"/>
              <w:rPr>
                <w:rFonts w:ascii="Times New Roman" w:hAnsi="Times New Roman"/>
                <w:bCs/>
                <w:sz w:val="24"/>
                <w:szCs w:val="24"/>
                <w:lang w:eastAsia="ru-RU"/>
              </w:rPr>
            </w:pPr>
            <w:r w:rsidRPr="008709D4">
              <w:rPr>
                <w:rFonts w:ascii="Times New Roman" w:hAnsi="Times New Roman"/>
                <w:bCs/>
                <w:sz w:val="24"/>
                <w:szCs w:val="24"/>
                <w:lang w:val="en-US" w:eastAsia="ru-RU"/>
              </w:rPr>
              <w:t>4</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hAnsi="Times New Roman"/>
                <w:bCs/>
                <w:sz w:val="24"/>
                <w:szCs w:val="24"/>
                <w:lang w:eastAsia="ru-RU"/>
              </w:rPr>
            </w:pPr>
            <w:r w:rsidRPr="008709D4">
              <w:rPr>
                <w:rFonts w:ascii="Times New Roman" w:hAnsi="Times New Roman"/>
                <w:bCs/>
                <w:sz w:val="24"/>
                <w:szCs w:val="24"/>
                <w:lang w:eastAsia="ru-RU"/>
              </w:rPr>
              <w:t xml:space="preserve">Разработка рекомендаций по внедрению и развитию туризма в системе потребительской кооперации Алтайского края </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685C60">
        <w:trPr>
          <w:trHeight w:val="165"/>
          <w:jc w:val="center"/>
        </w:trPr>
        <w:tc>
          <w:tcPr>
            <w:tcW w:w="2404" w:type="dxa"/>
            <w:vMerge w:val="restart"/>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2.4</w:t>
            </w:r>
          </w:p>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Подготовка и  заключение внешнеторговых сделок</w:t>
            </w:r>
          </w:p>
          <w:p w:rsidR="00087519" w:rsidRPr="008709D4" w:rsidRDefault="00087519" w:rsidP="00AB2876">
            <w:pPr>
              <w:spacing w:after="0" w:line="240" w:lineRule="auto"/>
              <w:jc w:val="center"/>
              <w:rPr>
                <w:rFonts w:ascii="Times New Roman" w:hAnsi="Times New Roman"/>
                <w:b/>
                <w:bCs/>
                <w:sz w:val="24"/>
                <w:szCs w:val="24"/>
                <w:lang w:eastAsia="ru-RU"/>
              </w:rPr>
            </w:pPr>
          </w:p>
          <w:p w:rsidR="00087519" w:rsidRPr="008709D4" w:rsidRDefault="00087519" w:rsidP="00AB2876">
            <w:pPr>
              <w:spacing w:after="0" w:line="240" w:lineRule="auto"/>
              <w:jc w:val="center"/>
              <w:rPr>
                <w:rFonts w:ascii="Times New Roman" w:hAnsi="Times New Roman"/>
                <w:b/>
                <w:bCs/>
                <w:sz w:val="24"/>
                <w:szCs w:val="24"/>
                <w:lang w:eastAsia="ru-RU"/>
              </w:rPr>
            </w:pPr>
          </w:p>
        </w:tc>
        <w:tc>
          <w:tcPr>
            <w:tcW w:w="7044" w:type="dxa"/>
            <w:gridSpan w:val="2"/>
            <w:shd w:val="clear" w:color="auto" w:fill="FFFFFF"/>
            <w:vAlign w:val="center"/>
          </w:tcPr>
          <w:p w:rsidR="00087519" w:rsidRPr="008709D4" w:rsidRDefault="00087519" w:rsidP="00AB2876">
            <w:pPr>
              <w:spacing w:after="0" w:line="240" w:lineRule="auto"/>
              <w:contextualSpacing/>
              <w:jc w:val="both"/>
              <w:rPr>
                <w:rFonts w:ascii="Times New Roman" w:hAnsi="Times New Roman"/>
                <w:b/>
                <w:bCs/>
                <w:sz w:val="24"/>
                <w:szCs w:val="24"/>
                <w:lang w:eastAsia="ru-RU"/>
              </w:rPr>
            </w:pPr>
            <w:r w:rsidRPr="008709D4">
              <w:rPr>
                <w:rFonts w:ascii="Times New Roman" w:hAnsi="Times New Roman"/>
                <w:b/>
                <w:bCs/>
                <w:sz w:val="24"/>
                <w:szCs w:val="24"/>
                <w:lang w:eastAsia="ru-RU"/>
              </w:rPr>
              <w:t>Содержание</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10</w:t>
            </w:r>
          </w:p>
        </w:tc>
      </w:tr>
      <w:tr w:rsidR="00087519" w:rsidRPr="008709D4" w:rsidTr="00815546">
        <w:trPr>
          <w:trHeight w:val="1000"/>
          <w:jc w:val="center"/>
        </w:trPr>
        <w:tc>
          <w:tcPr>
            <w:tcW w:w="2404" w:type="dxa"/>
            <w:vMerge/>
            <w:shd w:val="clear" w:color="auto" w:fill="FFFFFF"/>
            <w:vAlign w:val="center"/>
          </w:tcPr>
          <w:p w:rsidR="00087519" w:rsidRPr="008709D4" w:rsidRDefault="00087519" w:rsidP="00AB2876">
            <w:pPr>
              <w:spacing w:after="0" w:line="240" w:lineRule="auto"/>
              <w:rPr>
                <w:rFonts w:ascii="Times New Roman" w:hAnsi="Times New Roman"/>
                <w:b/>
                <w:bCs/>
                <w:sz w:val="24"/>
                <w:szCs w:val="24"/>
                <w:highlight w:val="yellow"/>
                <w:lang w:eastAsia="ru-RU"/>
              </w:rPr>
            </w:pPr>
          </w:p>
        </w:tc>
        <w:tc>
          <w:tcPr>
            <w:tcW w:w="567" w:type="dxa"/>
            <w:shd w:val="clear" w:color="auto" w:fill="FFFFFF"/>
            <w:vAlign w:val="center"/>
          </w:tcPr>
          <w:p w:rsidR="00087519" w:rsidRPr="008709D4" w:rsidRDefault="00087519" w:rsidP="00AB2876">
            <w:pPr>
              <w:spacing w:after="0" w:line="240" w:lineRule="auto"/>
              <w:contextualSpacing/>
              <w:jc w:val="center"/>
              <w:rPr>
                <w:rFonts w:ascii="Times New Roman" w:hAnsi="Times New Roman"/>
                <w:bCs/>
                <w:sz w:val="24"/>
                <w:szCs w:val="24"/>
                <w:lang w:eastAsia="ru-RU"/>
              </w:rPr>
            </w:pPr>
            <w:r w:rsidRPr="008709D4">
              <w:rPr>
                <w:rFonts w:ascii="Times New Roman" w:hAnsi="Times New Roman"/>
                <w:bCs/>
                <w:sz w:val="24"/>
                <w:szCs w:val="24"/>
                <w:lang w:eastAsia="ru-RU"/>
              </w:rPr>
              <w:t>1.</w:t>
            </w:r>
          </w:p>
          <w:p w:rsidR="00087519" w:rsidRPr="008709D4" w:rsidRDefault="00087519" w:rsidP="00AB2876">
            <w:pPr>
              <w:spacing w:after="0" w:line="240" w:lineRule="auto"/>
              <w:contextualSpacing/>
              <w:jc w:val="center"/>
              <w:rPr>
                <w:rFonts w:ascii="Times New Roman" w:hAnsi="Times New Roman"/>
                <w:bCs/>
                <w:sz w:val="24"/>
                <w:szCs w:val="24"/>
                <w:lang w:eastAsia="ru-RU"/>
              </w:rPr>
            </w:pP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hAnsi="Times New Roman"/>
                <w:bCs/>
                <w:sz w:val="24"/>
                <w:szCs w:val="24"/>
                <w:lang w:eastAsia="ru-RU"/>
              </w:rPr>
            </w:pPr>
            <w:r w:rsidRPr="008709D4">
              <w:rPr>
                <w:rFonts w:ascii="Times New Roman" w:hAnsi="Times New Roman"/>
                <w:bCs/>
                <w:sz w:val="24"/>
                <w:szCs w:val="24"/>
                <w:lang w:eastAsia="ru-RU"/>
              </w:rPr>
              <w:t xml:space="preserve">Планирование коммерческой деятельности на внешнем рынке. Коммерческие предложения и запросы. Особенности ведения переговоров на международном рынке. Подготовка и подписание контракта </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rPr>
                <w:rFonts w:ascii="Times New Roman" w:hAnsi="Times New Roman"/>
                <w:b/>
                <w:bCs/>
                <w:sz w:val="24"/>
                <w:szCs w:val="24"/>
                <w:highlight w:val="yellow"/>
                <w:lang w:eastAsia="ru-RU"/>
              </w:rPr>
            </w:pPr>
          </w:p>
        </w:tc>
        <w:tc>
          <w:tcPr>
            <w:tcW w:w="567" w:type="dxa"/>
            <w:shd w:val="clear" w:color="auto" w:fill="FFFFFF"/>
            <w:vAlign w:val="center"/>
          </w:tcPr>
          <w:p w:rsidR="00087519" w:rsidRPr="008709D4" w:rsidRDefault="00087519" w:rsidP="00AB2876">
            <w:pPr>
              <w:spacing w:after="0" w:line="240" w:lineRule="auto"/>
              <w:contextualSpacing/>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hAnsi="Times New Roman"/>
                <w:bCs/>
                <w:sz w:val="24"/>
                <w:szCs w:val="24"/>
                <w:lang w:eastAsia="ru-RU"/>
              </w:rPr>
            </w:pPr>
            <w:r w:rsidRPr="008709D4">
              <w:rPr>
                <w:rFonts w:ascii="Times New Roman" w:hAnsi="Times New Roman"/>
                <w:bCs/>
                <w:sz w:val="24"/>
                <w:szCs w:val="24"/>
                <w:lang w:eastAsia="ru-RU"/>
              </w:rPr>
              <w:t>Базисные условия поставок в международном  контракте.</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highlight w:val="yellow"/>
                <w:lang w:eastAsia="ru-RU"/>
              </w:rPr>
            </w:pPr>
          </w:p>
        </w:tc>
        <w:tc>
          <w:tcPr>
            <w:tcW w:w="7044" w:type="dxa"/>
            <w:gridSpan w:val="2"/>
            <w:shd w:val="clear" w:color="auto" w:fill="FFFFFF"/>
            <w:vAlign w:val="center"/>
          </w:tcPr>
          <w:p w:rsidR="00087519" w:rsidRPr="008709D4" w:rsidRDefault="00087519" w:rsidP="00AB2876">
            <w:pPr>
              <w:spacing w:after="0" w:line="240" w:lineRule="auto"/>
              <w:contextualSpacing/>
              <w:jc w:val="both"/>
              <w:rPr>
                <w:rFonts w:ascii="Times New Roman" w:hAnsi="Times New Roman"/>
                <w:b/>
                <w:bCs/>
                <w:sz w:val="24"/>
                <w:szCs w:val="24"/>
                <w:lang w:eastAsia="ru-RU"/>
              </w:rPr>
            </w:pPr>
            <w:r w:rsidRPr="008709D4">
              <w:rPr>
                <w:rFonts w:ascii="Times New Roman" w:hAnsi="Times New Roman"/>
                <w:b/>
                <w:bCs/>
                <w:sz w:val="24"/>
                <w:szCs w:val="24"/>
                <w:lang w:eastAsia="ru-RU"/>
              </w:rPr>
              <w:t>Практические занятия</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highlight w:val="yellow"/>
                <w:lang w:eastAsia="ru-RU"/>
              </w:rPr>
            </w:pPr>
          </w:p>
        </w:tc>
        <w:tc>
          <w:tcPr>
            <w:tcW w:w="567" w:type="dxa"/>
            <w:shd w:val="clear" w:color="auto" w:fill="FFFFFF"/>
            <w:vAlign w:val="center"/>
          </w:tcPr>
          <w:p w:rsidR="00087519" w:rsidRPr="008709D4" w:rsidRDefault="00087519" w:rsidP="00AB2876">
            <w:pPr>
              <w:spacing w:after="0" w:line="240" w:lineRule="auto"/>
              <w:contextualSpacing/>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hAnsi="Times New Roman"/>
                <w:bCs/>
                <w:sz w:val="24"/>
                <w:szCs w:val="24"/>
                <w:lang w:eastAsia="ru-RU"/>
              </w:rPr>
            </w:pPr>
            <w:r w:rsidRPr="008709D4">
              <w:rPr>
                <w:rFonts w:ascii="Times New Roman" w:hAnsi="Times New Roman"/>
                <w:bCs/>
                <w:sz w:val="24"/>
                <w:szCs w:val="24"/>
                <w:lang w:eastAsia="ru-RU"/>
              </w:rPr>
              <w:t xml:space="preserve"> Анализ содержания контракта в международной практике.</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highlight w:val="yellow"/>
                <w:lang w:eastAsia="ru-RU"/>
              </w:rPr>
            </w:pPr>
          </w:p>
        </w:tc>
        <w:tc>
          <w:tcPr>
            <w:tcW w:w="567" w:type="dxa"/>
            <w:shd w:val="clear" w:color="auto" w:fill="FFFFFF"/>
            <w:vAlign w:val="center"/>
          </w:tcPr>
          <w:p w:rsidR="00087519" w:rsidRPr="008709D4" w:rsidRDefault="00087519" w:rsidP="00AB2876">
            <w:pPr>
              <w:spacing w:after="0" w:line="240" w:lineRule="auto"/>
              <w:contextualSpacing/>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hAnsi="Times New Roman"/>
                <w:bCs/>
                <w:sz w:val="24"/>
                <w:szCs w:val="24"/>
                <w:lang w:eastAsia="ru-RU"/>
              </w:rPr>
            </w:pPr>
            <w:r w:rsidRPr="008709D4">
              <w:rPr>
                <w:rFonts w:ascii="Times New Roman" w:hAnsi="Times New Roman"/>
                <w:bCs/>
                <w:sz w:val="24"/>
                <w:szCs w:val="24"/>
                <w:lang w:eastAsia="ru-RU"/>
              </w:rPr>
              <w:t>Проведение деловых переговоров в международной практике.</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highlight w:val="yellow"/>
                <w:lang w:eastAsia="ru-RU"/>
              </w:rPr>
            </w:pPr>
          </w:p>
        </w:tc>
        <w:tc>
          <w:tcPr>
            <w:tcW w:w="567" w:type="dxa"/>
            <w:shd w:val="clear" w:color="auto" w:fill="FFFFFF"/>
            <w:vAlign w:val="center"/>
          </w:tcPr>
          <w:p w:rsidR="00087519" w:rsidRPr="008709D4" w:rsidRDefault="00087519" w:rsidP="00AB2876">
            <w:pPr>
              <w:spacing w:after="0" w:line="240" w:lineRule="auto"/>
              <w:contextualSpacing/>
              <w:jc w:val="center"/>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hAnsi="Times New Roman"/>
                <w:bCs/>
                <w:sz w:val="24"/>
                <w:szCs w:val="24"/>
                <w:lang w:eastAsia="ru-RU"/>
              </w:rPr>
            </w:pPr>
            <w:r w:rsidRPr="008709D4">
              <w:rPr>
                <w:rFonts w:ascii="Times New Roman" w:hAnsi="Times New Roman"/>
                <w:bCs/>
                <w:sz w:val="24"/>
                <w:szCs w:val="24"/>
                <w:lang w:eastAsia="ru-RU"/>
              </w:rPr>
              <w:t>Разработка базисных условий контракта.</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rPr>
          <w:trHeight w:val="227"/>
          <w:jc w:val="center"/>
        </w:trPr>
        <w:tc>
          <w:tcPr>
            <w:tcW w:w="9448" w:type="dxa"/>
            <w:gridSpan w:val="3"/>
            <w:shd w:val="clear" w:color="auto" w:fill="FFFFFF"/>
            <w:vAlign w:val="center"/>
          </w:tcPr>
          <w:p w:rsidR="00087519" w:rsidRPr="008709D4" w:rsidRDefault="00087519" w:rsidP="00AB2876">
            <w:pPr>
              <w:tabs>
                <w:tab w:val="left" w:pos="144"/>
                <w:tab w:val="left" w:pos="428"/>
              </w:tabs>
              <w:spacing w:after="0" w:line="240" w:lineRule="auto"/>
              <w:contextualSpacing/>
              <w:jc w:val="center"/>
              <w:rPr>
                <w:rFonts w:ascii="Times New Roman" w:hAnsi="Times New Roman"/>
                <w:b/>
                <w:bCs/>
                <w:sz w:val="24"/>
                <w:szCs w:val="24"/>
                <w:lang w:eastAsia="ru-RU"/>
              </w:rPr>
            </w:pPr>
            <w:r w:rsidRPr="008709D4">
              <w:rPr>
                <w:rFonts w:ascii="Times New Roman" w:hAnsi="Times New Roman"/>
                <w:b/>
                <w:bCs/>
                <w:sz w:val="24"/>
                <w:szCs w:val="24"/>
                <w:lang w:eastAsia="ru-RU"/>
              </w:rPr>
              <w:t>Самостоятельная работа при изучении раздела 2 ПМ 5</w:t>
            </w:r>
          </w:p>
          <w:p w:rsidR="00087519" w:rsidRPr="008709D4" w:rsidRDefault="00087519" w:rsidP="00AB2876">
            <w:pPr>
              <w:tabs>
                <w:tab w:val="left" w:pos="144"/>
                <w:tab w:val="left" w:pos="428"/>
              </w:tabs>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1. Изучение учебной и дополнительной литературы, Интернет-ресурсов. </w:t>
            </w:r>
          </w:p>
          <w:p w:rsidR="00087519" w:rsidRPr="008709D4" w:rsidRDefault="00087519" w:rsidP="00AB2876">
            <w:pPr>
              <w:tabs>
                <w:tab w:val="left" w:pos="144"/>
                <w:tab w:val="left" w:pos="428"/>
              </w:tabs>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 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rsidR="00087519" w:rsidRPr="008709D4" w:rsidRDefault="00087519" w:rsidP="00AB2876">
            <w:pPr>
              <w:tabs>
                <w:tab w:val="left" w:pos="144"/>
                <w:tab w:val="left" w:pos="428"/>
              </w:tabs>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 Подготовка докладов, рефератов, презентаций.</w:t>
            </w:r>
          </w:p>
          <w:p w:rsidR="00087519" w:rsidRPr="008709D4" w:rsidRDefault="00087519" w:rsidP="00AB2876">
            <w:pPr>
              <w:tabs>
                <w:tab w:val="left" w:pos="144"/>
                <w:tab w:val="left" w:pos="428"/>
              </w:tabs>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 Изучение нормативно-правовой документации по вопросам предпринимательской деятельности.</w:t>
            </w:r>
          </w:p>
          <w:p w:rsidR="00087519" w:rsidRPr="008709D4" w:rsidRDefault="00087519" w:rsidP="00AB2876">
            <w:pPr>
              <w:tabs>
                <w:tab w:val="left" w:pos="144"/>
                <w:tab w:val="left" w:pos="428"/>
              </w:tabs>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 Составление опорных конспектов.</w:t>
            </w:r>
          </w:p>
          <w:p w:rsidR="00087519" w:rsidRPr="008709D4" w:rsidRDefault="00087519" w:rsidP="00AB2876">
            <w:pPr>
              <w:tabs>
                <w:tab w:val="left" w:pos="144"/>
                <w:tab w:val="left" w:pos="428"/>
              </w:tabs>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6. Решение ситуационных задач. </w:t>
            </w:r>
          </w:p>
          <w:p w:rsidR="00087519" w:rsidRPr="008709D4" w:rsidRDefault="00087519" w:rsidP="00AB2876">
            <w:pPr>
              <w:tabs>
                <w:tab w:val="left" w:pos="144"/>
                <w:tab w:val="left" w:pos="428"/>
              </w:tabs>
              <w:spacing w:after="0" w:line="240" w:lineRule="auto"/>
              <w:contextualSpacing/>
              <w:jc w:val="both"/>
              <w:rPr>
                <w:rFonts w:ascii="Times New Roman" w:hAnsi="Times New Roman"/>
                <w:bCs/>
                <w:sz w:val="24"/>
                <w:szCs w:val="24"/>
                <w:lang w:eastAsia="ru-RU"/>
              </w:rPr>
            </w:pPr>
            <w:r w:rsidRPr="008709D4">
              <w:rPr>
                <w:rFonts w:ascii="Times New Roman" w:hAnsi="Times New Roman"/>
                <w:bCs/>
                <w:sz w:val="24"/>
                <w:szCs w:val="24"/>
                <w:lang w:eastAsia="ru-RU"/>
              </w:rPr>
              <w:t xml:space="preserve">Подготовка докладов, сообщений по правовым основам предпринимательской деятельности, </w:t>
            </w:r>
            <w:r w:rsidRPr="008709D4">
              <w:rPr>
                <w:rFonts w:ascii="Times New Roman" w:eastAsia="Times New Roman" w:hAnsi="Times New Roman"/>
                <w:sz w:val="24"/>
                <w:szCs w:val="24"/>
                <w:lang w:eastAsia="ru-RU"/>
              </w:rPr>
              <w:t xml:space="preserve">формированию взаимоотношений с </w:t>
            </w:r>
            <w:r w:rsidRPr="008709D4">
              <w:rPr>
                <w:rFonts w:ascii="Times New Roman" w:hAnsi="Times New Roman"/>
                <w:bCs/>
                <w:sz w:val="24"/>
                <w:szCs w:val="24"/>
                <w:lang w:eastAsia="ru-RU"/>
              </w:rPr>
              <w:t xml:space="preserve">налоговыми органами и </w:t>
            </w:r>
            <w:r w:rsidRPr="008709D4">
              <w:rPr>
                <w:rFonts w:ascii="Times New Roman" w:eastAsia="Times New Roman" w:hAnsi="Times New Roman"/>
                <w:sz w:val="24"/>
                <w:szCs w:val="24"/>
                <w:lang w:eastAsia="ru-RU"/>
              </w:rPr>
              <w:t xml:space="preserve"> финансово-кредитными учреждениями</w:t>
            </w:r>
            <w:r w:rsidRPr="008709D4">
              <w:rPr>
                <w:rFonts w:ascii="Times New Roman" w:hAnsi="Times New Roman"/>
                <w:bCs/>
                <w:sz w:val="24"/>
                <w:szCs w:val="24"/>
                <w:lang w:eastAsia="ru-RU"/>
              </w:rPr>
              <w:t xml:space="preserve">. </w:t>
            </w:r>
          </w:p>
          <w:p w:rsidR="00087519" w:rsidRPr="008709D4" w:rsidRDefault="00087519" w:rsidP="00AB2876">
            <w:pPr>
              <w:tabs>
                <w:tab w:val="left" w:pos="144"/>
                <w:tab w:val="left" w:pos="428"/>
              </w:tabs>
              <w:spacing w:after="0" w:line="240" w:lineRule="auto"/>
              <w:contextualSpacing/>
              <w:jc w:val="both"/>
              <w:rPr>
                <w:rFonts w:ascii="Times New Roman" w:hAnsi="Times New Roman"/>
                <w:bCs/>
                <w:sz w:val="24"/>
                <w:szCs w:val="24"/>
                <w:lang w:eastAsia="ru-RU"/>
              </w:rPr>
            </w:pPr>
            <w:r w:rsidRPr="008709D4">
              <w:rPr>
                <w:rFonts w:ascii="Times New Roman" w:hAnsi="Times New Roman"/>
                <w:bCs/>
                <w:sz w:val="24"/>
                <w:szCs w:val="24"/>
                <w:lang w:eastAsia="ru-RU"/>
              </w:rPr>
              <w:t>Изучение Закона о потребительской кооперации в Российской Федерации, Концепции развития потребительской кооперации Российской Федерации до 2015 г.</w:t>
            </w:r>
          </w:p>
          <w:p w:rsidR="00087519" w:rsidRPr="008709D4" w:rsidRDefault="00087519" w:rsidP="00AB2876">
            <w:pPr>
              <w:tabs>
                <w:tab w:val="left" w:pos="144"/>
                <w:tab w:val="left" w:pos="428"/>
              </w:tabs>
              <w:spacing w:after="0" w:line="240" w:lineRule="auto"/>
              <w:contextualSpacing/>
              <w:jc w:val="both"/>
              <w:rPr>
                <w:rFonts w:ascii="Times New Roman" w:hAnsi="Times New Roman"/>
                <w:bCs/>
                <w:sz w:val="24"/>
                <w:szCs w:val="24"/>
                <w:lang w:eastAsia="ru-RU"/>
              </w:rPr>
            </w:pPr>
            <w:r w:rsidRPr="008709D4">
              <w:rPr>
                <w:rFonts w:ascii="Times New Roman" w:hAnsi="Times New Roman"/>
                <w:bCs/>
                <w:sz w:val="24"/>
                <w:szCs w:val="24"/>
                <w:lang w:eastAsia="ru-RU"/>
              </w:rPr>
              <w:t>Изучение Закона РФ «О государственном регулировании внешнеэкономической деятельности РФ», Таможенного кодекса РФ.</w:t>
            </w:r>
          </w:p>
          <w:p w:rsidR="00087519" w:rsidRPr="008709D4" w:rsidRDefault="00087519" w:rsidP="00AB2876">
            <w:pPr>
              <w:tabs>
                <w:tab w:val="left" w:pos="144"/>
                <w:tab w:val="left" w:pos="428"/>
              </w:tabs>
              <w:spacing w:after="0" w:line="240" w:lineRule="auto"/>
              <w:contextualSpacing/>
              <w:jc w:val="both"/>
              <w:rPr>
                <w:rFonts w:ascii="Times New Roman" w:hAnsi="Times New Roman"/>
                <w:bCs/>
                <w:sz w:val="24"/>
                <w:szCs w:val="24"/>
                <w:lang w:eastAsia="ru-RU"/>
              </w:rPr>
            </w:pPr>
            <w:r w:rsidRPr="008709D4">
              <w:rPr>
                <w:rFonts w:ascii="Times New Roman" w:hAnsi="Times New Roman"/>
                <w:bCs/>
                <w:sz w:val="24"/>
                <w:szCs w:val="24"/>
                <w:lang w:eastAsia="ru-RU"/>
              </w:rPr>
              <w:t>Анализ законодательства в области поддержки малого и среднего бизнеса, решение ситуаций по заданию преподавателя.</w:t>
            </w:r>
          </w:p>
          <w:p w:rsidR="00087519" w:rsidRPr="008709D4" w:rsidRDefault="00087519" w:rsidP="00AB2876">
            <w:pPr>
              <w:tabs>
                <w:tab w:val="left" w:pos="144"/>
                <w:tab w:val="left" w:pos="428"/>
              </w:tabs>
              <w:spacing w:after="0" w:line="240" w:lineRule="auto"/>
              <w:contextualSpacing/>
              <w:jc w:val="both"/>
              <w:rPr>
                <w:rFonts w:ascii="Times New Roman" w:hAnsi="Times New Roman"/>
                <w:bCs/>
                <w:sz w:val="24"/>
                <w:szCs w:val="24"/>
                <w:lang w:eastAsia="ru-RU"/>
              </w:rPr>
            </w:pPr>
            <w:r w:rsidRPr="008709D4">
              <w:rPr>
                <w:rFonts w:ascii="Times New Roman" w:hAnsi="Times New Roman"/>
                <w:bCs/>
                <w:sz w:val="24"/>
                <w:szCs w:val="24"/>
                <w:lang w:eastAsia="ru-RU"/>
              </w:rPr>
              <w:t>Оформление документов для государственной регистрации кооперативного дела.</w:t>
            </w:r>
          </w:p>
          <w:p w:rsidR="00087519" w:rsidRPr="008709D4" w:rsidRDefault="00087519" w:rsidP="00AB2876">
            <w:pPr>
              <w:tabs>
                <w:tab w:val="left" w:pos="144"/>
                <w:tab w:val="left" w:pos="428"/>
              </w:tabs>
              <w:spacing w:after="0" w:line="240" w:lineRule="auto"/>
              <w:contextualSpacing/>
              <w:jc w:val="both"/>
              <w:rPr>
                <w:rFonts w:ascii="Times New Roman" w:hAnsi="Times New Roman"/>
                <w:bCs/>
                <w:sz w:val="24"/>
                <w:szCs w:val="24"/>
                <w:lang w:eastAsia="ru-RU"/>
              </w:rPr>
            </w:pPr>
            <w:r w:rsidRPr="008709D4">
              <w:rPr>
                <w:rFonts w:ascii="Times New Roman" w:hAnsi="Times New Roman"/>
                <w:bCs/>
                <w:sz w:val="24"/>
                <w:szCs w:val="24"/>
                <w:lang w:eastAsia="ru-RU"/>
              </w:rPr>
              <w:t>Анализ производственных ситуаций по организации взаимоотношений с контролирующими службами.</w:t>
            </w:r>
          </w:p>
          <w:p w:rsidR="00087519" w:rsidRPr="008709D4" w:rsidRDefault="00087519" w:rsidP="00AB2876">
            <w:pPr>
              <w:tabs>
                <w:tab w:val="left" w:pos="144"/>
                <w:tab w:val="left" w:pos="428"/>
              </w:tabs>
              <w:spacing w:after="0" w:line="240" w:lineRule="auto"/>
              <w:contextualSpacing/>
              <w:jc w:val="both"/>
              <w:rPr>
                <w:rFonts w:ascii="Times New Roman" w:hAnsi="Times New Roman"/>
                <w:bCs/>
                <w:sz w:val="24"/>
                <w:szCs w:val="24"/>
                <w:lang w:eastAsia="ru-RU"/>
              </w:rPr>
            </w:pPr>
            <w:r w:rsidRPr="008709D4">
              <w:rPr>
                <w:rFonts w:ascii="Times New Roman" w:hAnsi="Times New Roman"/>
                <w:bCs/>
                <w:sz w:val="24"/>
                <w:szCs w:val="24"/>
                <w:lang w:eastAsia="ru-RU"/>
              </w:rPr>
              <w:t>Анализ структуры гармонизированной ситемы описания и кодирования товаров,  факторов конкурентоспособности товаров на международном рынке.</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eastAsia="ru-RU"/>
              </w:rPr>
              <w:t>2</w:t>
            </w:r>
            <w:r w:rsidRPr="008709D4">
              <w:rPr>
                <w:rFonts w:ascii="Times New Roman" w:eastAsia="Times New Roman" w:hAnsi="Times New Roman"/>
                <w:b/>
                <w:sz w:val="24"/>
                <w:szCs w:val="24"/>
                <w:lang w:val="en-US" w:eastAsia="ru-RU"/>
              </w:rPr>
              <w:t>2</w:t>
            </w:r>
          </w:p>
        </w:tc>
      </w:tr>
      <w:tr w:rsidR="00087519" w:rsidRPr="008709D4" w:rsidTr="00087519">
        <w:trPr>
          <w:trHeight w:val="426"/>
          <w:jc w:val="center"/>
        </w:trPr>
        <w:tc>
          <w:tcPr>
            <w:tcW w:w="9448" w:type="dxa"/>
            <w:gridSpan w:val="3"/>
            <w:shd w:val="clear" w:color="auto" w:fill="FFFFFF"/>
            <w:vAlign w:val="center"/>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Раздел  3. Освоение и развитие бизнеса. Оценка эффективности бизнеса</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val="en-US" w:eastAsia="ru-RU"/>
              </w:rPr>
              <w:t>4</w:t>
            </w:r>
            <w:r w:rsidRPr="008709D4">
              <w:rPr>
                <w:rFonts w:ascii="Times New Roman" w:eastAsia="Times New Roman" w:hAnsi="Times New Roman"/>
                <w:b/>
                <w:sz w:val="24"/>
                <w:szCs w:val="24"/>
                <w:lang w:eastAsia="ru-RU"/>
              </w:rPr>
              <w:t>8</w:t>
            </w:r>
          </w:p>
        </w:tc>
      </w:tr>
      <w:tr w:rsidR="00087519" w:rsidRPr="008709D4" w:rsidTr="00685C60">
        <w:trPr>
          <w:trHeight w:val="316"/>
          <w:jc w:val="center"/>
        </w:trPr>
        <w:tc>
          <w:tcPr>
            <w:tcW w:w="2404" w:type="dxa"/>
            <w:vMerge w:val="restart"/>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3.1.</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Формирование имущества организуемого </w:t>
            </w:r>
            <w:r w:rsidRPr="008709D4">
              <w:rPr>
                <w:rFonts w:ascii="Times New Roman" w:eastAsia="Times New Roman" w:hAnsi="Times New Roman"/>
                <w:b/>
                <w:sz w:val="24"/>
                <w:szCs w:val="24"/>
                <w:lang w:eastAsia="ru-RU"/>
              </w:rPr>
              <w:lastRenderedPageBreak/>
              <w:t>кооперативного дела</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p>
        </w:tc>
        <w:tc>
          <w:tcPr>
            <w:tcW w:w="7044" w:type="dxa"/>
            <w:gridSpan w:val="2"/>
            <w:shd w:val="clear" w:color="auto" w:fill="FFFFFF"/>
          </w:tcPr>
          <w:p w:rsidR="00087519" w:rsidRPr="008709D4" w:rsidRDefault="00087519" w:rsidP="00AB2876">
            <w:pPr>
              <w:spacing w:after="0" w:line="240" w:lineRule="auto"/>
              <w:jc w:val="both"/>
              <w:rPr>
                <w:rFonts w:ascii="Times New Roman" w:hAnsi="Times New Roman"/>
                <w:b/>
                <w:bCs/>
                <w:sz w:val="24"/>
                <w:szCs w:val="24"/>
                <w:lang w:eastAsia="ru-RU"/>
              </w:rPr>
            </w:pPr>
            <w:r w:rsidRPr="008709D4">
              <w:rPr>
                <w:rFonts w:ascii="Times New Roman" w:hAnsi="Times New Roman"/>
                <w:b/>
                <w:bCs/>
                <w:sz w:val="24"/>
                <w:szCs w:val="24"/>
                <w:lang w:eastAsia="ru-RU"/>
              </w:rPr>
              <w:t>Содержание</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val="en-US" w:eastAsia="ru-RU"/>
              </w:rPr>
              <w:t>8</w:t>
            </w:r>
          </w:p>
        </w:tc>
      </w:tr>
      <w:tr w:rsidR="00087519" w:rsidRPr="008709D4" w:rsidTr="00685C60">
        <w:trPr>
          <w:trHeight w:val="1044"/>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hAnsi="Times New Roman"/>
                <w:bCs/>
                <w:sz w:val="24"/>
                <w:szCs w:val="24"/>
              </w:rPr>
            </w:pPr>
            <w:r w:rsidRPr="008709D4">
              <w:rPr>
                <w:rFonts w:ascii="Times New Roman" w:hAnsi="Times New Roman"/>
                <w:sz w:val="24"/>
                <w:szCs w:val="24"/>
              </w:rPr>
              <w:t>Источники формирования имущества организуемого кооперативного дела: паевые взносы; доходы от предпринимательской деятельности; гранты и субсидии от государства на безвозмездной и безвозвратной основе; кредиты, займы; инвестиции; государственные программы развития малого</w:t>
            </w:r>
            <w:r w:rsidRPr="008709D4">
              <w:rPr>
                <w:rFonts w:ascii="Times New Roman" w:hAnsi="Times New Roman"/>
                <w:sz w:val="24"/>
                <w:szCs w:val="24"/>
              </w:rPr>
              <w:lastRenderedPageBreak/>
              <w:t xml:space="preserve"> бизнеса.</w:t>
            </w:r>
            <w:r w:rsidRPr="008709D4">
              <w:rPr>
                <w:rFonts w:ascii="Times New Roman" w:hAnsi="Times New Roman"/>
                <w:bCs/>
                <w:sz w:val="24"/>
                <w:szCs w:val="24"/>
              </w:rPr>
              <w:t xml:space="preserve"> Организация бизнеса в форме франчайзинга. Приобретение оборудования. Лизинг.</w:t>
            </w:r>
          </w:p>
        </w:tc>
        <w:tc>
          <w:tcPr>
            <w:tcW w:w="1029" w:type="dxa"/>
            <w:shd w:val="clear" w:color="auto" w:fill="FFFFFF"/>
            <w:vAlign w:val="center"/>
          </w:tcPr>
          <w:p w:rsidR="00087519" w:rsidRPr="008709D4" w:rsidRDefault="00087519" w:rsidP="00AB2876">
            <w:pPr>
              <w:spacing w:after="0" w:line="240" w:lineRule="auto"/>
              <w:contextualSpacing/>
              <w:jc w:val="center"/>
              <w:rPr>
                <w:rFonts w:ascii="Times New Roman" w:hAnsi="Times New Roman"/>
                <w:sz w:val="24"/>
                <w:szCs w:val="24"/>
              </w:rPr>
            </w:pPr>
            <w:r w:rsidRPr="008709D4">
              <w:rPr>
                <w:rFonts w:ascii="Times New Roman" w:hAnsi="Times New Roman"/>
                <w:sz w:val="24"/>
                <w:szCs w:val="24"/>
              </w:rPr>
              <w:t>2</w:t>
            </w:r>
          </w:p>
        </w:tc>
      </w:tr>
      <w:tr w:rsidR="00087519" w:rsidRPr="008709D4" w:rsidTr="00685C60">
        <w:trPr>
          <w:trHeight w:val="227"/>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7044" w:type="dxa"/>
            <w:gridSpan w:val="2"/>
            <w:shd w:val="clear" w:color="auto" w:fill="FFFFFF"/>
            <w:vAlign w:val="center"/>
          </w:tcPr>
          <w:p w:rsidR="00087519" w:rsidRPr="008709D4" w:rsidRDefault="00087519" w:rsidP="00AB2876">
            <w:pPr>
              <w:spacing w:after="0" w:line="240" w:lineRule="auto"/>
              <w:jc w:val="both"/>
              <w:rPr>
                <w:rFonts w:ascii="Times New Roman" w:hAnsi="Times New Roman"/>
                <w:b/>
                <w:bCs/>
                <w:sz w:val="24"/>
                <w:szCs w:val="24"/>
                <w:lang w:eastAsia="ru-RU"/>
              </w:rPr>
            </w:pPr>
            <w:r w:rsidRPr="008709D4">
              <w:rPr>
                <w:rFonts w:ascii="Times New Roman" w:hAnsi="Times New Roman"/>
                <w:b/>
                <w:bCs/>
                <w:sz w:val="24"/>
                <w:szCs w:val="24"/>
                <w:lang w:eastAsia="ru-RU"/>
              </w:rPr>
              <w:t>Практические занятия</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685C60">
        <w:trPr>
          <w:trHeight w:val="227"/>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477" w:type="dxa"/>
            <w:shd w:val="clear" w:color="auto" w:fill="FFFFFF"/>
            <w:vAlign w:val="center"/>
          </w:tcPr>
          <w:p w:rsidR="00087519" w:rsidRPr="008709D4" w:rsidRDefault="00087519" w:rsidP="00AB2876">
            <w:pPr>
              <w:spacing w:after="0" w:line="240" w:lineRule="auto"/>
              <w:jc w:val="both"/>
              <w:rPr>
                <w:rFonts w:ascii="Times New Roman" w:hAnsi="Times New Roman"/>
                <w:bCs/>
                <w:sz w:val="24"/>
                <w:szCs w:val="24"/>
                <w:lang w:eastAsia="ru-RU"/>
              </w:rPr>
            </w:pPr>
            <w:r w:rsidRPr="008709D4">
              <w:rPr>
                <w:rFonts w:ascii="Times New Roman" w:hAnsi="Times New Roman"/>
                <w:bCs/>
                <w:sz w:val="24"/>
                <w:szCs w:val="24"/>
                <w:lang w:eastAsia="ru-RU"/>
              </w:rPr>
              <w:t xml:space="preserve">Анализ источников </w:t>
            </w:r>
            <w:r w:rsidRPr="008709D4">
              <w:rPr>
                <w:rFonts w:ascii="Times New Roman" w:eastAsia="Times New Roman" w:hAnsi="Times New Roman"/>
                <w:sz w:val="24"/>
                <w:szCs w:val="24"/>
                <w:lang w:eastAsia="ru-RU"/>
              </w:rPr>
              <w:t>формирования имущества организуемого кооперативного дела</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685C60">
        <w:trPr>
          <w:trHeight w:val="227"/>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477" w:type="dxa"/>
            <w:shd w:val="clear" w:color="auto" w:fill="FFFFFF"/>
            <w:vAlign w:val="center"/>
          </w:tcPr>
          <w:p w:rsidR="00087519" w:rsidRPr="008709D4" w:rsidRDefault="00087519" w:rsidP="00AB2876">
            <w:pPr>
              <w:spacing w:after="0" w:line="240" w:lineRule="auto"/>
              <w:jc w:val="both"/>
              <w:rPr>
                <w:rFonts w:ascii="Times New Roman" w:hAnsi="Times New Roman"/>
                <w:bCs/>
                <w:sz w:val="24"/>
                <w:szCs w:val="24"/>
                <w:lang w:eastAsia="ru-RU"/>
              </w:rPr>
            </w:pPr>
            <w:r w:rsidRPr="008709D4">
              <w:rPr>
                <w:rFonts w:ascii="Times New Roman" w:hAnsi="Times New Roman"/>
                <w:bCs/>
                <w:sz w:val="24"/>
                <w:szCs w:val="24"/>
                <w:lang w:eastAsia="ru-RU"/>
              </w:rPr>
              <w:t xml:space="preserve">Деловая игра по организации кооперативного дела с использованием различных форм привлечения необходимых ресурсов </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685C60">
        <w:trPr>
          <w:trHeight w:val="227"/>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477" w:type="dxa"/>
            <w:shd w:val="clear" w:color="auto" w:fill="FFFFFF"/>
            <w:vAlign w:val="center"/>
          </w:tcPr>
          <w:p w:rsidR="00087519" w:rsidRPr="008709D4" w:rsidRDefault="00087519" w:rsidP="00AB2876">
            <w:pPr>
              <w:spacing w:after="0" w:line="240" w:lineRule="auto"/>
              <w:jc w:val="both"/>
              <w:rPr>
                <w:rFonts w:ascii="Times New Roman" w:hAnsi="Times New Roman"/>
                <w:bCs/>
                <w:sz w:val="24"/>
                <w:szCs w:val="24"/>
                <w:lang w:eastAsia="ru-RU"/>
              </w:rPr>
            </w:pPr>
            <w:r w:rsidRPr="008709D4">
              <w:rPr>
                <w:rFonts w:ascii="Times New Roman" w:hAnsi="Times New Roman"/>
                <w:bCs/>
                <w:sz w:val="24"/>
                <w:szCs w:val="24"/>
                <w:lang w:eastAsia="ru-RU"/>
              </w:rPr>
              <w:t>Деловая игра по организации кооперативного дела с использованием различных форм привлечения необходимых ресурсов</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685C60">
        <w:trPr>
          <w:trHeight w:val="227"/>
          <w:jc w:val="center"/>
        </w:trPr>
        <w:tc>
          <w:tcPr>
            <w:tcW w:w="2404" w:type="dxa"/>
            <w:vMerge w:val="restart"/>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3.2.</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hAnsi="Times New Roman"/>
                <w:b/>
                <w:bCs/>
                <w:sz w:val="24"/>
                <w:szCs w:val="24"/>
                <w:lang w:eastAsia="ru-RU"/>
              </w:rPr>
              <w:t>Управление рисками и инновациями</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p>
        </w:tc>
        <w:tc>
          <w:tcPr>
            <w:tcW w:w="7044" w:type="dxa"/>
            <w:gridSpan w:val="2"/>
            <w:shd w:val="clear" w:color="auto" w:fill="FFFFFF"/>
            <w:vAlign w:val="center"/>
          </w:tcPr>
          <w:p w:rsidR="00087519" w:rsidRPr="008709D4" w:rsidRDefault="00087519" w:rsidP="00AB2876">
            <w:pPr>
              <w:spacing w:after="0" w:line="240" w:lineRule="auto"/>
              <w:jc w:val="both"/>
              <w:rPr>
                <w:rFonts w:ascii="Times New Roman" w:hAnsi="Times New Roman"/>
                <w:b/>
                <w:bCs/>
                <w:sz w:val="24"/>
                <w:szCs w:val="24"/>
                <w:lang w:eastAsia="ru-RU"/>
              </w:rPr>
            </w:pPr>
            <w:r w:rsidRPr="008709D4">
              <w:rPr>
                <w:rFonts w:ascii="Times New Roman" w:hAnsi="Times New Roman"/>
                <w:b/>
                <w:bCs/>
                <w:sz w:val="24"/>
                <w:szCs w:val="24"/>
                <w:lang w:eastAsia="ru-RU"/>
              </w:rPr>
              <w:t>Содержание</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val="en-US" w:eastAsia="ru-RU"/>
              </w:rPr>
              <w:t>8</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477" w:type="dxa"/>
            <w:shd w:val="clear" w:color="auto" w:fill="FFFFFF"/>
            <w:vAlign w:val="center"/>
          </w:tcPr>
          <w:p w:rsidR="00087519" w:rsidRPr="008709D4" w:rsidRDefault="00087519" w:rsidP="00AB2876">
            <w:pPr>
              <w:spacing w:after="0" w:line="240" w:lineRule="auto"/>
              <w:jc w:val="both"/>
              <w:rPr>
                <w:rFonts w:ascii="Times New Roman" w:hAnsi="Times New Roman"/>
                <w:bCs/>
                <w:sz w:val="24"/>
                <w:szCs w:val="24"/>
                <w:lang w:eastAsia="ru-RU"/>
              </w:rPr>
            </w:pPr>
            <w:r w:rsidRPr="008709D4">
              <w:rPr>
                <w:rFonts w:ascii="Times New Roman" w:hAnsi="Times New Roman"/>
                <w:bCs/>
                <w:sz w:val="24"/>
                <w:szCs w:val="24"/>
                <w:lang w:eastAsia="ru-RU"/>
              </w:rPr>
              <w:t>Понятие инноваций, их роль и функции в современном мире. Классификации инноваций. Управление инновациями в малом бизнесе. Оценка экономической эффективности инноваций.</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815546">
        <w:trPr>
          <w:trHeight w:val="192"/>
          <w:jc w:val="center"/>
        </w:trPr>
        <w:tc>
          <w:tcPr>
            <w:tcW w:w="2404" w:type="dxa"/>
            <w:vMerge/>
            <w:shd w:val="clear" w:color="auto" w:fill="FFFFFF"/>
            <w:vAlign w:val="center"/>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477" w:type="dxa"/>
            <w:tcBorders>
              <w:bottom w:val="single" w:sz="4" w:space="0" w:color="auto"/>
            </w:tcBorders>
            <w:shd w:val="clear" w:color="auto" w:fill="FFFFFF"/>
            <w:vAlign w:val="center"/>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Предпринимательские риски. Типы и виды предпринимательских рисков. Факторы, влияющие на уровень предпринимательского риска.</w:t>
            </w:r>
          </w:p>
        </w:tc>
        <w:tc>
          <w:tcPr>
            <w:tcW w:w="1029" w:type="dxa"/>
            <w:tcBorders>
              <w:bottom w:val="single" w:sz="4" w:space="0" w:color="auto"/>
            </w:tcBorders>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815546">
        <w:trPr>
          <w:trHeight w:val="210"/>
          <w:jc w:val="center"/>
        </w:trPr>
        <w:tc>
          <w:tcPr>
            <w:tcW w:w="2404" w:type="dxa"/>
            <w:vMerge/>
            <w:shd w:val="clear" w:color="auto" w:fill="FFFFFF"/>
            <w:vAlign w:val="center"/>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477" w:type="dxa"/>
            <w:tcBorders>
              <w:bottom w:val="single" w:sz="4" w:space="0" w:color="auto"/>
            </w:tcBorders>
            <w:shd w:val="clear" w:color="auto" w:fill="FFFFFF"/>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Обоснование и расчет показателей экономической эффективности деятельности предприятия: показатели прибыли и рентабельности; точка безубыточности проекта;</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 xml:space="preserve"> баланс денежных доходов и поступлений; риски и ошибки.</w:t>
            </w:r>
          </w:p>
        </w:tc>
        <w:tc>
          <w:tcPr>
            <w:tcW w:w="1029" w:type="dxa"/>
            <w:tcBorders>
              <w:bottom w:val="single" w:sz="4" w:space="0" w:color="auto"/>
            </w:tcBorders>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2</w:t>
            </w:r>
          </w:p>
        </w:tc>
      </w:tr>
      <w:tr w:rsidR="00087519" w:rsidRPr="008709D4" w:rsidTr="00815546">
        <w:trPr>
          <w:trHeight w:val="199"/>
          <w:jc w:val="center"/>
        </w:trPr>
        <w:tc>
          <w:tcPr>
            <w:tcW w:w="2404" w:type="dxa"/>
            <w:vMerge/>
            <w:shd w:val="clear" w:color="auto" w:fill="FFFFFF"/>
            <w:vAlign w:val="center"/>
          </w:tcPr>
          <w:p w:rsidR="00087519" w:rsidRPr="008709D4" w:rsidRDefault="00087519" w:rsidP="00AB2876">
            <w:pPr>
              <w:spacing w:after="0" w:line="240" w:lineRule="auto"/>
              <w:rPr>
                <w:rFonts w:ascii="Times New Roman" w:hAnsi="Times New Roman"/>
                <w:b/>
                <w:bCs/>
                <w:sz w:val="24"/>
                <w:szCs w:val="24"/>
                <w:lang w:eastAsia="ru-RU"/>
              </w:rPr>
            </w:pPr>
          </w:p>
        </w:tc>
        <w:tc>
          <w:tcPr>
            <w:tcW w:w="7044" w:type="dxa"/>
            <w:gridSpan w:val="2"/>
            <w:shd w:val="clear" w:color="auto" w:fill="FFFFFF"/>
            <w:vAlign w:val="center"/>
          </w:tcPr>
          <w:p w:rsidR="00087519" w:rsidRPr="008709D4" w:rsidRDefault="00087519" w:rsidP="00AB2876">
            <w:pPr>
              <w:spacing w:after="0" w:line="240" w:lineRule="auto"/>
              <w:jc w:val="both"/>
              <w:rPr>
                <w:rFonts w:ascii="Times New Roman" w:hAnsi="Times New Roman"/>
                <w:bCs/>
                <w:sz w:val="24"/>
                <w:szCs w:val="24"/>
                <w:lang w:eastAsia="ru-RU"/>
              </w:rPr>
            </w:pPr>
            <w:r w:rsidRPr="008709D4">
              <w:rPr>
                <w:rFonts w:ascii="Times New Roman" w:hAnsi="Times New Roman"/>
                <w:b/>
                <w:bCs/>
                <w:sz w:val="24"/>
                <w:szCs w:val="24"/>
                <w:lang w:eastAsia="ru-RU"/>
              </w:rPr>
              <w:t>Практические занятия</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val="en-US"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477" w:type="dxa"/>
            <w:shd w:val="clear" w:color="auto" w:fill="FFFFFF"/>
            <w:vAlign w:val="center"/>
          </w:tcPr>
          <w:p w:rsidR="00087519" w:rsidRPr="008709D4" w:rsidRDefault="00087519" w:rsidP="00AB2876">
            <w:pPr>
              <w:spacing w:after="0" w:line="240" w:lineRule="auto"/>
              <w:jc w:val="both"/>
              <w:rPr>
                <w:rFonts w:ascii="Times New Roman" w:hAnsi="Times New Roman"/>
                <w:bCs/>
                <w:sz w:val="24"/>
                <w:szCs w:val="24"/>
                <w:lang w:eastAsia="ru-RU"/>
              </w:rPr>
            </w:pPr>
            <w:r w:rsidRPr="008709D4">
              <w:rPr>
                <w:rFonts w:ascii="Times New Roman" w:hAnsi="Times New Roman"/>
                <w:bCs/>
                <w:sz w:val="24"/>
                <w:szCs w:val="24"/>
                <w:lang w:eastAsia="ru-RU"/>
              </w:rPr>
              <w:t>Разработка проекта плана инновационной деятельности. Подготовка плана мероприятий по снижению уровня предпринимательского риска от проведения инноваций.</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685C60">
        <w:trPr>
          <w:trHeight w:val="227"/>
          <w:jc w:val="center"/>
        </w:trPr>
        <w:tc>
          <w:tcPr>
            <w:tcW w:w="2404" w:type="dxa"/>
            <w:vMerge w:val="restart"/>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3.3.</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Составление и представление бизнес-проекта</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p>
        </w:tc>
        <w:tc>
          <w:tcPr>
            <w:tcW w:w="7044" w:type="dxa"/>
            <w:gridSpan w:val="2"/>
            <w:shd w:val="clear" w:color="auto" w:fill="FFFFFF"/>
            <w:vAlign w:val="center"/>
          </w:tcPr>
          <w:p w:rsidR="00087519" w:rsidRPr="008709D4" w:rsidRDefault="00087519" w:rsidP="00AB2876">
            <w:pPr>
              <w:spacing w:after="0" w:line="240" w:lineRule="auto"/>
              <w:jc w:val="both"/>
              <w:rPr>
                <w:rFonts w:ascii="Times New Roman" w:hAnsi="Times New Roman"/>
                <w:b/>
                <w:bCs/>
                <w:sz w:val="24"/>
                <w:szCs w:val="24"/>
                <w:lang w:eastAsia="ru-RU"/>
              </w:rPr>
            </w:pPr>
            <w:r w:rsidRPr="008709D4">
              <w:rPr>
                <w:rFonts w:ascii="Times New Roman" w:hAnsi="Times New Roman"/>
                <w:b/>
                <w:bCs/>
                <w:sz w:val="24"/>
                <w:szCs w:val="24"/>
                <w:lang w:eastAsia="ru-RU"/>
              </w:rPr>
              <w:t>Содержание</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Бизнес-план как основа создания кооперативной организации.  Назначение бизнес-плана и его основные элементы. Бизнес-план как эффективный инструмент планирования инвестиционных     мероприятий в условиях изменяющейся внешней среды. Функции и принципы планирования на предприятии. Участники процесса бизнес-планирования. Этапы разработки бизнес-плана. Общие требования к бизнес-плану.</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477" w:type="dxa"/>
            <w:shd w:val="clear" w:color="auto" w:fill="FFFFFF"/>
            <w:vAlign w:val="center"/>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Особенности разработки основных разделов бизнес-плана. Концепция бизнеса. Описание предприятия и отрасли: структура и содержание раздела, формирование стратегии развития предприятия, формулировка целей бизнеса.</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815546">
        <w:trPr>
          <w:trHeight w:val="299"/>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477" w:type="dxa"/>
            <w:shd w:val="clear" w:color="auto" w:fill="FFFFFF"/>
            <w:vAlign w:val="center"/>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Исследование и анализ рынка сбыта: структура и содержание раздела; методология исследования рынка: классификация, структура, коньюнктура рынка; отбор целевых рынков.</w:t>
            </w:r>
          </w:p>
          <w:p w:rsidR="00087519" w:rsidRPr="008709D4" w:rsidRDefault="00087519" w:rsidP="00AB2876">
            <w:pPr>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Конкуренция и конкурентное преимущество: структура и содержание раздела; оценка конкурентоспособности продукции, услуг, предприятия. План маркетинга: структура и содержание раздела; стратегия маркетинга; товарная, ценовая политика; бюджет маркетинга.</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4</w:t>
            </w:r>
          </w:p>
        </w:tc>
        <w:tc>
          <w:tcPr>
            <w:tcW w:w="6477" w:type="dxa"/>
            <w:shd w:val="clear" w:color="auto" w:fill="FFFFFF"/>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План производства: структура и содержание раздела; технологический проце</w:t>
            </w:r>
            <w:r w:rsidRPr="008709D4">
              <w:rPr>
                <w:rFonts w:ascii="Times New Roman" w:eastAsia="Times New Roman" w:hAnsi="Times New Roman"/>
                <w:sz w:val="24"/>
                <w:szCs w:val="24"/>
                <w:lang w:eastAsia="ru-RU"/>
              </w:rPr>
              <w:lastRenderedPageBreak/>
              <w:t>сс, производственная мощность; расчет потребности в ресурсах.</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5</w:t>
            </w:r>
          </w:p>
        </w:tc>
        <w:tc>
          <w:tcPr>
            <w:tcW w:w="6477" w:type="dxa"/>
            <w:shd w:val="clear" w:color="auto" w:fill="FFFFFF"/>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Организационный план: структура и содержание раздела; требования, принципы и факторы, определяющие организационные структуры управления предприятием; этапы разработки проекта структуры предприятия.</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6</w:t>
            </w:r>
          </w:p>
        </w:tc>
        <w:tc>
          <w:tcPr>
            <w:tcW w:w="6477" w:type="dxa"/>
            <w:shd w:val="clear" w:color="auto" w:fill="FFFFFF"/>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Финансовый план: структура и содержание раздела; планирование основных финансовых показателей предприятия; финансовая оценка проекта.</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Финансовая стратегия: структура и содержание раздела; потребность в инвестициях и источники их финансирования; оценка эффективности проекта в целом.</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7</w:t>
            </w:r>
          </w:p>
        </w:tc>
        <w:tc>
          <w:tcPr>
            <w:tcW w:w="6477" w:type="dxa"/>
            <w:shd w:val="clear" w:color="auto" w:fill="FFFFFF"/>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 xml:space="preserve"> Оценка эффективности бизнес-плана. Общественная (социально-экономическая) эффективность проекта.</w:t>
            </w:r>
            <w:r w:rsidRPr="008709D4">
              <w:rPr>
                <w:rFonts w:ascii="Times New Roman" w:eastAsia="Times New Roman" w:hAnsi="Times New Roman"/>
                <w:sz w:val="24"/>
                <w:szCs w:val="24"/>
                <w:lang w:eastAsia="ru-RU"/>
              </w:rPr>
              <w:br w:type="page"/>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815546">
        <w:trPr>
          <w:trHeight w:val="199"/>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7044" w:type="dxa"/>
            <w:gridSpan w:val="2"/>
            <w:shd w:val="clear" w:color="auto" w:fill="FFFFFF"/>
            <w:vAlign w:val="center"/>
          </w:tcPr>
          <w:p w:rsidR="00087519" w:rsidRPr="008709D4" w:rsidRDefault="00087519" w:rsidP="00AB2876">
            <w:pPr>
              <w:spacing w:after="0" w:line="240" w:lineRule="auto"/>
              <w:jc w:val="both"/>
              <w:rPr>
                <w:rFonts w:ascii="Times New Roman" w:hAnsi="Times New Roman"/>
                <w:bCs/>
                <w:sz w:val="24"/>
                <w:szCs w:val="24"/>
                <w:lang w:eastAsia="ru-RU"/>
              </w:rPr>
            </w:pPr>
            <w:r w:rsidRPr="008709D4">
              <w:rPr>
                <w:rFonts w:ascii="Times New Roman" w:hAnsi="Times New Roman"/>
                <w:b/>
                <w:bCs/>
                <w:sz w:val="24"/>
                <w:szCs w:val="24"/>
                <w:lang w:eastAsia="ru-RU"/>
              </w:rPr>
              <w:t>Практические занятия</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18</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Определение концепции бизнеса.</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структуры бизнес - плана предприятия</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пр</w:t>
            </w:r>
            <w:r w:rsidRPr="008709D4">
              <w:rPr>
                <w:rFonts w:ascii="Times New Roman" w:eastAsia="Times New Roman" w:hAnsi="Times New Roman"/>
                <w:sz w:val="24"/>
                <w:szCs w:val="24"/>
                <w:lang w:eastAsia="ru-RU"/>
              </w:rPr>
              <w:lastRenderedPageBreak/>
              <w:t>оизводственного и  организационного плана</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4</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eastAsia="Times New Roman" w:hAnsi="Times New Roman"/>
                <w:i/>
                <w:iCs/>
                <w:sz w:val="24"/>
                <w:szCs w:val="24"/>
                <w:lang w:eastAsia="ru-RU"/>
              </w:rPr>
            </w:pPr>
            <w:r w:rsidRPr="008709D4">
              <w:rPr>
                <w:rFonts w:ascii="Times New Roman" w:eastAsia="Times New Roman" w:hAnsi="Times New Roman"/>
                <w:sz w:val="24"/>
                <w:szCs w:val="24"/>
                <w:lang w:eastAsia="ru-RU"/>
              </w:rPr>
              <w:t>Анализ экономической обоснованности разделов бизнес-плана.</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5</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eastAsia="Times New Roman" w:hAnsi="Times New Roman"/>
                <w:sz w:val="24"/>
                <w:szCs w:val="24"/>
                <w:u w:val="single"/>
                <w:lang w:eastAsia="ru-RU"/>
              </w:rPr>
            </w:pPr>
            <w:r w:rsidRPr="008709D4">
              <w:rPr>
                <w:rFonts w:ascii="Times New Roman" w:eastAsia="Times New Roman" w:hAnsi="Times New Roman"/>
                <w:sz w:val="24"/>
                <w:szCs w:val="24"/>
                <w:lang w:eastAsia="ru-RU"/>
              </w:rPr>
              <w:t>Расчет и анализ финансовых коэффициентов бизнес-плана.</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6</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Определение факторов риска, показателей безубыточности бизнес-плана.</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7</w:t>
            </w:r>
          </w:p>
        </w:tc>
        <w:tc>
          <w:tcPr>
            <w:tcW w:w="6477" w:type="dxa"/>
            <w:shd w:val="clear" w:color="auto" w:fill="FFFFFF"/>
          </w:tcPr>
          <w:p w:rsidR="00087519" w:rsidRPr="008709D4" w:rsidRDefault="00087519" w:rsidP="00AB2876">
            <w:pPr>
              <w:overflowPunct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резюме проекта</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8</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Презентация  созданного предприятия. Искусство представления.</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815546">
        <w:trPr>
          <w:trHeight w:val="227"/>
          <w:jc w:val="center"/>
        </w:trPr>
        <w:tc>
          <w:tcPr>
            <w:tcW w:w="2404" w:type="dxa"/>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9</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Защита проекта созданного предприятия</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rPr>
          <w:trHeight w:val="227"/>
          <w:jc w:val="center"/>
        </w:trPr>
        <w:tc>
          <w:tcPr>
            <w:tcW w:w="9448" w:type="dxa"/>
            <w:gridSpan w:val="3"/>
            <w:shd w:val="clear" w:color="auto" w:fill="FFFFFF"/>
          </w:tcPr>
          <w:p w:rsidR="00087519" w:rsidRPr="008709D4" w:rsidRDefault="00087519" w:rsidP="00AB2876">
            <w:pPr>
              <w:tabs>
                <w:tab w:val="left" w:pos="85"/>
                <w:tab w:val="left" w:pos="369"/>
              </w:tabs>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lastRenderedPageBreak/>
              <w:t>Самостоятельная работа при изучении раздела 3ПМ 5</w:t>
            </w:r>
          </w:p>
          <w:p w:rsidR="00087519" w:rsidRPr="008709D4" w:rsidRDefault="00087519" w:rsidP="00AB2876">
            <w:pPr>
              <w:tabs>
                <w:tab w:val="left" w:pos="85"/>
                <w:tab w:val="left" w:pos="369"/>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1. Изучение учебной и дополнительной литературы, Интернет-ресурсов. </w:t>
            </w:r>
          </w:p>
          <w:p w:rsidR="00087519" w:rsidRPr="008709D4" w:rsidRDefault="00087519" w:rsidP="00AB2876">
            <w:pPr>
              <w:tabs>
                <w:tab w:val="left" w:pos="85"/>
                <w:tab w:val="left" w:pos="369"/>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 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rsidR="00087519" w:rsidRPr="008709D4" w:rsidRDefault="00087519" w:rsidP="00AB2876">
            <w:pPr>
              <w:tabs>
                <w:tab w:val="left" w:pos="85"/>
                <w:tab w:val="left" w:pos="369"/>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 Подготовка докладов, рефератов, презентаций по вопросам раздела №3 профессионального модуля.</w:t>
            </w:r>
          </w:p>
          <w:p w:rsidR="00087519" w:rsidRPr="008709D4" w:rsidRDefault="00087519" w:rsidP="00AB2876">
            <w:pPr>
              <w:tabs>
                <w:tab w:val="left" w:pos="85"/>
                <w:tab w:val="left" w:pos="369"/>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 Изучение нормативно-правовой документации по вопросам предпринимательской деятельности.</w:t>
            </w:r>
          </w:p>
          <w:p w:rsidR="00087519" w:rsidRPr="008709D4" w:rsidRDefault="00087519" w:rsidP="00AB2876">
            <w:pPr>
              <w:tabs>
                <w:tab w:val="left" w:pos="85"/>
                <w:tab w:val="left" w:pos="369"/>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 Составление опорных конспектов.</w:t>
            </w:r>
          </w:p>
          <w:p w:rsidR="00087519" w:rsidRPr="008709D4" w:rsidRDefault="00087519" w:rsidP="00AB2876">
            <w:pPr>
              <w:tabs>
                <w:tab w:val="left" w:pos="85"/>
                <w:tab w:val="left" w:pos="369"/>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 Решение ситуационных задач.</w:t>
            </w:r>
          </w:p>
          <w:p w:rsidR="00087519" w:rsidRPr="008709D4" w:rsidRDefault="00087519" w:rsidP="00AB2876">
            <w:pPr>
              <w:tabs>
                <w:tab w:val="left" w:pos="85"/>
                <w:tab w:val="left" w:pos="369"/>
              </w:tabs>
              <w:spacing w:after="0" w:line="240" w:lineRule="auto"/>
              <w:jc w:val="center"/>
              <w:rPr>
                <w:rFonts w:ascii="Times New Roman" w:eastAsia="Times New Roman" w:hAnsi="Times New Roman"/>
                <w:b/>
                <w:sz w:val="24"/>
                <w:szCs w:val="24"/>
                <w:lang w:eastAsia="ru-RU"/>
              </w:rPr>
            </w:pPr>
            <w:r w:rsidRPr="008709D4">
              <w:rPr>
                <w:rFonts w:ascii="Times New Roman" w:hAnsi="Times New Roman"/>
                <w:b/>
                <w:bCs/>
                <w:sz w:val="24"/>
                <w:szCs w:val="24"/>
                <w:lang w:eastAsia="ru-RU"/>
              </w:rPr>
              <w:t>Примерная тематика</w:t>
            </w:r>
            <w:r w:rsidRPr="008709D4">
              <w:rPr>
                <w:rFonts w:ascii="Times New Roman" w:eastAsia="Times New Roman" w:hAnsi="Times New Roman"/>
                <w:b/>
                <w:sz w:val="24"/>
                <w:szCs w:val="24"/>
                <w:lang w:eastAsia="ru-RU"/>
              </w:rPr>
              <w:t xml:space="preserve"> внеаудиторной самостоятельной работы</w:t>
            </w:r>
          </w:p>
          <w:p w:rsidR="00087519" w:rsidRPr="008709D4" w:rsidRDefault="00087519" w:rsidP="00AB2876">
            <w:pPr>
              <w:tabs>
                <w:tab w:val="left" w:pos="286"/>
              </w:tabs>
              <w:autoSpaceDE w:val="0"/>
              <w:autoSpaceDN w:val="0"/>
              <w:adjustRightInd w:val="0"/>
              <w:spacing w:after="0" w:line="240" w:lineRule="auto"/>
              <w:jc w:val="both"/>
              <w:rPr>
                <w:rFonts w:ascii="Times New Roman" w:hAnsi="Times New Roman"/>
                <w:sz w:val="24"/>
                <w:szCs w:val="24"/>
              </w:rPr>
            </w:pPr>
            <w:r w:rsidRPr="008709D4">
              <w:rPr>
                <w:rFonts w:ascii="Times New Roman" w:eastAsia="Times New Roman" w:hAnsi="Times New Roman"/>
                <w:sz w:val="24"/>
                <w:szCs w:val="24"/>
                <w:lang w:eastAsia="ru-RU"/>
              </w:rPr>
              <w:t xml:space="preserve">Подготовка докладов, сообщений по видам источников привлечения ресурсов для организации кооперативного дела, современным форматам ведения торгово-коммерческого и сервисного предпринимательства, формированию </w:t>
            </w:r>
            <w:r w:rsidRPr="008709D4">
              <w:rPr>
                <w:rFonts w:ascii="Times New Roman" w:hAnsi="Times New Roman"/>
                <w:sz w:val="24"/>
                <w:szCs w:val="24"/>
              </w:rPr>
              <w:t xml:space="preserve">корпоративной культуры, ее элементов, </w:t>
            </w:r>
            <w:r w:rsidRPr="008709D4">
              <w:rPr>
                <w:rFonts w:ascii="Times New Roman" w:hAnsi="Times New Roman"/>
                <w:bCs/>
                <w:sz w:val="24"/>
                <w:szCs w:val="24"/>
                <w:lang w:eastAsia="ru-RU"/>
              </w:rPr>
              <w:t>основным понятиям инновационного процесса, инновационного бизнеса, государственному регулированию инновационной деятельности.</w:t>
            </w:r>
          </w:p>
          <w:p w:rsidR="00087519" w:rsidRPr="008709D4" w:rsidRDefault="00087519" w:rsidP="00AB2876">
            <w:pPr>
              <w:spacing w:after="0" w:line="240" w:lineRule="auto"/>
              <w:jc w:val="both"/>
              <w:rPr>
                <w:rFonts w:ascii="Times New Roman" w:hAnsi="Times New Roman"/>
                <w:bCs/>
                <w:sz w:val="24"/>
                <w:szCs w:val="24"/>
                <w:lang w:eastAsia="ru-RU"/>
              </w:rPr>
            </w:pPr>
            <w:r w:rsidRPr="008709D4">
              <w:rPr>
                <w:rFonts w:ascii="Times New Roman" w:hAnsi="Times New Roman"/>
                <w:bCs/>
                <w:sz w:val="24"/>
                <w:szCs w:val="24"/>
                <w:lang w:eastAsia="ru-RU"/>
              </w:rPr>
              <w:t>Подготовка проекта плана инвестиционной деятельности.</w:t>
            </w:r>
          </w:p>
          <w:p w:rsidR="00087519" w:rsidRPr="008709D4" w:rsidRDefault="00087519" w:rsidP="00AB2876">
            <w:pPr>
              <w:shd w:val="clear" w:color="auto" w:fill="FFFFFF"/>
              <w:tabs>
                <w:tab w:val="left" w:pos="567"/>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разделов бизнес-плана кооператива.</w:t>
            </w:r>
          </w:p>
          <w:p w:rsidR="00087519" w:rsidRPr="008709D4" w:rsidRDefault="00087519" w:rsidP="00AB2876">
            <w:pPr>
              <w:shd w:val="clear" w:color="auto" w:fill="FFFFFF"/>
              <w:tabs>
                <w:tab w:val="left" w:pos="567"/>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Разработать  аналитическую таблицу для оценки экономической обоснованности разделов бизнес-плана.</w:t>
            </w:r>
          </w:p>
          <w:p w:rsidR="00087519" w:rsidRPr="008709D4" w:rsidRDefault="00087519" w:rsidP="00AB2876">
            <w:pPr>
              <w:shd w:val="clear" w:color="auto" w:fill="FFFFFF"/>
              <w:tabs>
                <w:tab w:val="left" w:pos="567"/>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Составить  экономическое обоснование правильности разработанных разделов бизнес-плана.</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val="en-US" w:eastAsia="ru-RU"/>
              </w:rPr>
              <w:t>24</w:t>
            </w:r>
          </w:p>
        </w:tc>
      </w:tr>
      <w:tr w:rsidR="00087519" w:rsidRPr="008709D4" w:rsidTr="00087519">
        <w:trPr>
          <w:trHeight w:val="889"/>
          <w:jc w:val="center"/>
        </w:trPr>
        <w:tc>
          <w:tcPr>
            <w:tcW w:w="9448" w:type="dxa"/>
            <w:gridSpan w:val="3"/>
            <w:shd w:val="clear" w:color="auto" w:fill="FFFFFF"/>
          </w:tcPr>
          <w:p w:rsidR="00087519" w:rsidRPr="008709D4" w:rsidRDefault="00087519" w:rsidP="00AB2876">
            <w:pPr>
              <w:tabs>
                <w:tab w:val="left" w:pos="85"/>
                <w:tab w:val="left" w:pos="369"/>
              </w:tabs>
              <w:spacing w:after="0" w:line="240" w:lineRule="auto"/>
              <w:jc w:val="both"/>
              <w:rPr>
                <w:rFonts w:ascii="Times New Roman" w:hAnsi="Times New Roman"/>
                <w:b/>
                <w:bCs/>
                <w:sz w:val="24"/>
                <w:szCs w:val="24"/>
                <w:lang w:eastAsia="ru-RU"/>
              </w:rPr>
            </w:pPr>
            <w:r w:rsidRPr="008709D4">
              <w:rPr>
                <w:rFonts w:ascii="Times New Roman" w:hAnsi="Times New Roman"/>
                <w:b/>
                <w:bCs/>
                <w:sz w:val="24"/>
                <w:szCs w:val="24"/>
                <w:lang w:eastAsia="ru-RU"/>
              </w:rPr>
              <w:t xml:space="preserve">Учебная практика   </w:t>
            </w:r>
          </w:p>
          <w:p w:rsidR="00087519" w:rsidRPr="008709D4" w:rsidRDefault="00087519" w:rsidP="00AB2876">
            <w:pPr>
              <w:tabs>
                <w:tab w:val="left" w:pos="85"/>
                <w:tab w:val="left" w:pos="369"/>
              </w:tabs>
              <w:spacing w:after="0" w:line="240" w:lineRule="auto"/>
              <w:jc w:val="both"/>
              <w:rPr>
                <w:rFonts w:ascii="Times New Roman" w:hAnsi="Times New Roman"/>
                <w:b/>
                <w:bCs/>
                <w:sz w:val="24"/>
                <w:szCs w:val="24"/>
                <w:lang w:eastAsia="ru-RU"/>
              </w:rPr>
            </w:pPr>
            <w:r w:rsidRPr="008709D4">
              <w:rPr>
                <w:rFonts w:ascii="Times New Roman" w:hAnsi="Times New Roman"/>
                <w:b/>
                <w:bCs/>
                <w:sz w:val="24"/>
                <w:szCs w:val="24"/>
                <w:lang w:eastAsia="ru-RU"/>
              </w:rPr>
              <w:t>Виды работ:</w:t>
            </w:r>
          </w:p>
          <w:p w:rsidR="00087519" w:rsidRPr="008709D4" w:rsidRDefault="00087519" w:rsidP="00AB2876">
            <w:pPr>
              <w:tabs>
                <w:tab w:val="left" w:pos="85"/>
                <w:tab w:val="left" w:pos="369"/>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Формирование предпринимательской идеи проекта с применением различных методов.</w:t>
            </w:r>
          </w:p>
          <w:p w:rsidR="00087519" w:rsidRPr="008709D4" w:rsidRDefault="00087519" w:rsidP="00AB2876">
            <w:pPr>
              <w:tabs>
                <w:tab w:val="left" w:pos="85"/>
                <w:tab w:val="left" w:pos="369"/>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Выбор и обоснование целесообразности предпринимательской идеи проекта.</w:t>
            </w:r>
          </w:p>
          <w:p w:rsidR="00087519" w:rsidRPr="008709D4" w:rsidRDefault="00087519" w:rsidP="00AB2876">
            <w:pPr>
              <w:tabs>
                <w:tab w:val="left" w:pos="85"/>
                <w:tab w:val="left" w:pos="369"/>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Изучение покупательского спроса и товарного предложения</w:t>
            </w:r>
            <w:r w:rsidRPr="008709D4">
              <w:rPr>
                <w:rFonts w:ascii="Times New Roman" w:eastAsia="Times New Roman" w:hAnsi="Times New Roman"/>
                <w:sz w:val="24"/>
                <w:szCs w:val="24"/>
                <w:lang w:eastAsia="ru-RU"/>
              </w:rPr>
              <w:lastRenderedPageBreak/>
              <w:t xml:space="preserve"> на рынке.</w:t>
            </w:r>
          </w:p>
          <w:p w:rsidR="00087519" w:rsidRPr="008709D4" w:rsidRDefault="00087519" w:rsidP="00AB2876">
            <w:pPr>
              <w:tabs>
                <w:tab w:val="left" w:pos="85"/>
                <w:tab w:val="left" w:pos="369"/>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Определение вида деятельности проек</w:t>
            </w:r>
            <w:r w:rsidRPr="008709D4">
              <w:rPr>
                <w:rFonts w:ascii="Times New Roman" w:eastAsia="Times New Roman" w:hAnsi="Times New Roman"/>
                <w:sz w:val="24"/>
                <w:szCs w:val="24"/>
                <w:lang w:eastAsia="ru-RU"/>
              </w:rPr>
              <w:lastRenderedPageBreak/>
              <w:t>та,</w:t>
            </w:r>
            <w:r w:rsidRPr="008709D4">
              <w:rPr>
                <w:rFonts w:ascii="Times New Roman" w:eastAsia="Times New Roman" w:hAnsi="Times New Roman"/>
                <w:sz w:val="24"/>
                <w:szCs w:val="24"/>
                <w:lang w:eastAsia="ru-RU"/>
              </w:rPr>
              <w:lastRenderedPageBreak/>
              <w:t xml:space="preserve"> </w:t>
            </w:r>
            <w:r w:rsidRPr="008709D4">
              <w:rPr>
                <w:rFonts w:ascii="Times New Roman" w:eastAsia="Times New Roman" w:hAnsi="Times New Roman"/>
                <w:sz w:val="24"/>
                <w:szCs w:val="24"/>
                <w:lang w:eastAsia="ru-RU"/>
              </w:rPr>
              <w:lastRenderedPageBreak/>
              <w:t xml:space="preserve">его обоснование. </w:t>
            </w:r>
          </w:p>
          <w:p w:rsidR="00087519" w:rsidRPr="008709D4" w:rsidRDefault="00087519" w:rsidP="00AB2876">
            <w:pPr>
              <w:tabs>
                <w:tab w:val="left" w:pos="85"/>
                <w:tab w:val="left" w:pos="369"/>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Определение цели создания кооперативного дела.</w:t>
            </w:r>
          </w:p>
          <w:p w:rsidR="00087519" w:rsidRPr="008709D4" w:rsidRDefault="00087519" w:rsidP="00AB2876">
            <w:pPr>
              <w:tabs>
                <w:tab w:val="left" w:pos="85"/>
                <w:tab w:val="left" w:pos="369"/>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Выбор и обоснование организационно-правовой формы предпринимательства для реализации проекта</w:t>
            </w:r>
          </w:p>
          <w:p w:rsidR="00087519" w:rsidRPr="008709D4" w:rsidRDefault="00087519" w:rsidP="00AB2876">
            <w:pPr>
              <w:tabs>
                <w:tab w:val="left" w:pos="85"/>
                <w:tab w:val="left" w:pos="369"/>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Оформление документов для регистрации кооперативного дела.</w:t>
            </w:r>
          </w:p>
          <w:p w:rsidR="00087519" w:rsidRPr="008709D4" w:rsidRDefault="00087519" w:rsidP="00AB2876">
            <w:pPr>
              <w:tabs>
                <w:tab w:val="left" w:pos="85"/>
                <w:tab w:val="left" w:pos="369"/>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Определение и обоснование источников формирования имущества организуемого кооперативного дела.</w:t>
            </w:r>
          </w:p>
          <w:p w:rsidR="00087519" w:rsidRPr="008709D4" w:rsidRDefault="00087519" w:rsidP="00AB2876">
            <w:pPr>
              <w:tabs>
                <w:tab w:val="left" w:pos="85"/>
                <w:tab w:val="left" w:pos="369"/>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Подбор персонала для реализации проекта</w:t>
            </w:r>
          </w:p>
          <w:p w:rsidR="00087519" w:rsidRPr="008709D4" w:rsidRDefault="00087519" w:rsidP="00AB2876">
            <w:pPr>
              <w:tabs>
                <w:tab w:val="left" w:pos="85"/>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Представление коммерческих предложений по виду деятельности проекта.</w:t>
            </w:r>
          </w:p>
          <w:p w:rsidR="00087519" w:rsidRPr="008709D4" w:rsidRDefault="00087519" w:rsidP="00AB2876">
            <w:pPr>
              <w:tabs>
                <w:tab w:val="left" w:pos="85"/>
                <w:tab w:val="left" w:pos="369"/>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Разработка организационной структуры управления </w:t>
            </w:r>
          </w:p>
          <w:p w:rsidR="00087519" w:rsidRPr="008709D4" w:rsidRDefault="00087519" w:rsidP="00AB2876">
            <w:pPr>
              <w:tabs>
                <w:tab w:val="left" w:pos="85"/>
                <w:tab w:val="left" w:pos="369"/>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Разработка элементов корпоративного имиджа</w:t>
            </w:r>
          </w:p>
          <w:p w:rsidR="00087519" w:rsidRPr="008709D4" w:rsidRDefault="00087519" w:rsidP="00AB2876">
            <w:pPr>
              <w:tabs>
                <w:tab w:val="left" w:pos="85"/>
                <w:tab w:val="left" w:pos="369"/>
              </w:tabs>
              <w:spacing w:after="0" w:line="240" w:lineRule="auto"/>
              <w:jc w:val="both"/>
              <w:rPr>
                <w:rFonts w:ascii="Times New Roman" w:eastAsia="Times New Roman" w:hAnsi="Times New Roman"/>
                <w:sz w:val="24"/>
                <w:szCs w:val="24"/>
                <w:lang w:eastAsia="ru-RU"/>
              </w:rPr>
            </w:pPr>
            <w:r w:rsidRPr="008709D4">
              <w:rPr>
                <w:rFonts w:ascii="Times New Roman" w:hAnsi="Times New Roman"/>
                <w:sz w:val="24"/>
                <w:szCs w:val="24"/>
              </w:rPr>
              <w:t xml:space="preserve"> Разработка плана инновационной деятельности</w:t>
            </w:r>
          </w:p>
          <w:p w:rsidR="00087519" w:rsidRPr="008709D4" w:rsidRDefault="00087519" w:rsidP="00AB2876">
            <w:pPr>
              <w:tabs>
                <w:tab w:val="left" w:pos="85"/>
                <w:tab w:val="left" w:pos="369"/>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Разработка  мероприятий по предупреждению и снижению рисков.</w:t>
            </w:r>
          </w:p>
          <w:p w:rsidR="00087519" w:rsidRPr="008709D4" w:rsidRDefault="00087519" w:rsidP="00AB2876">
            <w:pPr>
              <w:tabs>
                <w:tab w:val="left" w:pos="85"/>
                <w:tab w:val="left" w:pos="369"/>
              </w:tabs>
              <w:spacing w:after="0" w:line="240" w:lineRule="auto"/>
              <w:jc w:val="both"/>
              <w:rPr>
                <w:rFonts w:ascii="Times New Roman" w:hAnsi="Times New Roman"/>
                <w:b/>
                <w:bCs/>
                <w:sz w:val="24"/>
                <w:szCs w:val="24"/>
                <w:lang w:eastAsia="ru-RU"/>
              </w:rPr>
            </w:pPr>
            <w:r w:rsidRPr="008709D4">
              <w:rPr>
                <w:rFonts w:ascii="Times New Roman" w:eastAsia="Times New Roman" w:hAnsi="Times New Roman"/>
                <w:sz w:val="24"/>
                <w:szCs w:val="24"/>
                <w:lang w:eastAsia="ru-RU"/>
              </w:rPr>
              <w:t xml:space="preserve"> Защита проекта по созданию кооперативного дела.</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36</w:t>
            </w:r>
          </w:p>
        </w:tc>
      </w:tr>
      <w:tr w:rsidR="00087519" w:rsidRPr="008709D4" w:rsidTr="00087519">
        <w:trPr>
          <w:trHeight w:val="227"/>
          <w:jc w:val="center"/>
        </w:trPr>
        <w:tc>
          <w:tcPr>
            <w:tcW w:w="9448" w:type="dxa"/>
            <w:gridSpan w:val="3"/>
            <w:shd w:val="clear" w:color="auto" w:fill="FFFFFF"/>
          </w:tcPr>
          <w:p w:rsidR="00087519" w:rsidRPr="008709D4" w:rsidRDefault="00087519" w:rsidP="00AB2876">
            <w:pPr>
              <w:tabs>
                <w:tab w:val="left" w:pos="708"/>
              </w:tabs>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Всего</w:t>
            </w:r>
          </w:p>
        </w:tc>
        <w:tc>
          <w:tcPr>
            <w:tcW w:w="1029" w:type="dxa"/>
            <w:shd w:val="clear" w:color="auto" w:fill="FFFFFF"/>
          </w:tcPr>
          <w:p w:rsidR="00087519" w:rsidRPr="008709D4" w:rsidRDefault="00087519" w:rsidP="00AB2876">
            <w:pPr>
              <w:spacing w:after="0" w:line="240" w:lineRule="auto"/>
              <w:jc w:val="center"/>
              <w:rPr>
                <w:rFonts w:ascii="Times New Roman" w:eastAsia="Times New Roman" w:hAnsi="Times New Roman"/>
                <w:b/>
                <w:color w:val="000000"/>
                <w:sz w:val="24"/>
                <w:szCs w:val="24"/>
                <w:lang w:val="en-US" w:eastAsia="ru-RU"/>
              </w:rPr>
            </w:pPr>
            <w:r w:rsidRPr="008709D4">
              <w:rPr>
                <w:rFonts w:ascii="Times New Roman" w:eastAsia="Times New Roman" w:hAnsi="Times New Roman"/>
                <w:b/>
                <w:color w:val="000000"/>
                <w:sz w:val="24"/>
                <w:szCs w:val="24"/>
                <w:lang w:val="en-US" w:eastAsia="ru-RU"/>
              </w:rPr>
              <w:t>252</w:t>
            </w:r>
          </w:p>
        </w:tc>
      </w:tr>
    </w:tbl>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widowControl w:val="0"/>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4</w:t>
      </w:r>
      <w:r w:rsidRPr="008709D4">
        <w:rPr>
          <w:rFonts w:ascii="Times New Roman" w:eastAsia="Times New Roman" w:hAnsi="Times New Roman"/>
          <w:b/>
          <w:caps/>
          <w:sz w:val="24"/>
          <w:szCs w:val="24"/>
          <w:lang w:eastAsia="ru-RU"/>
        </w:rPr>
        <w:t xml:space="preserve">  условия реализации ПРОФЕССИОНАЛЬНОГО МОДУЛЯ</w:t>
      </w:r>
      <w:r w:rsidRPr="008709D4">
        <w:rPr>
          <w:rFonts w:ascii="Times New Roman" w:eastAsia="Times New Roman" w:hAnsi="Times New Roman"/>
          <w:b/>
          <w:sz w:val="24"/>
          <w:szCs w:val="24"/>
          <w:lang w:eastAsia="ru-RU"/>
        </w:rPr>
        <w:t xml:space="preserve"> </w:t>
      </w:r>
      <w:r w:rsidR="00685C60" w:rsidRPr="008709D4">
        <w:rPr>
          <w:rFonts w:ascii="Times New Roman" w:eastAsia="Times New Roman" w:hAnsi="Times New Roman"/>
          <w:b/>
          <w:bCs/>
          <w:sz w:val="24"/>
          <w:szCs w:val="24"/>
          <w:lang w:eastAsia="ru-RU"/>
        </w:rPr>
        <w:t>ОРГАНИЗАЦИЯ КООПЕРАТИВНОГО ДЕЛА И ПРЕДПРИНИМАТЕЛЬСТВА</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4.1. Требования</w:t>
      </w:r>
      <w:r w:rsidRPr="008709D4">
        <w:rPr>
          <w:rFonts w:ascii="Times New Roman" w:eastAsia="Times New Roman" w:hAnsi="Times New Roman"/>
          <w:b/>
          <w:bCs/>
          <w:sz w:val="24"/>
          <w:szCs w:val="24"/>
          <w:lang w:eastAsia="ru-RU"/>
        </w:rPr>
        <w:t xml:space="preserve"> к минимальному материально-техническому обеспечению</w:t>
      </w:r>
    </w:p>
    <w:p w:rsidR="00087519" w:rsidRPr="008709D4" w:rsidRDefault="00087519" w:rsidP="00AB2876">
      <w:pPr>
        <w:spacing w:after="0" w:line="240" w:lineRule="auto"/>
        <w:rPr>
          <w:rFonts w:ascii="Times New Roman" w:eastAsia="Times New Roman" w:hAnsi="Times New Roman"/>
          <w:sz w:val="24"/>
          <w:szCs w:val="24"/>
          <w:lang w:eastAsia="ru-RU"/>
        </w:rPr>
      </w:pPr>
      <w:bookmarkStart w:id="36" w:name="_Toc490470644"/>
      <w:r w:rsidRPr="008709D4">
        <w:rPr>
          <w:rFonts w:ascii="Times New Roman" w:eastAsia="Times New Roman" w:hAnsi="Times New Roman"/>
          <w:sz w:val="24"/>
          <w:szCs w:val="24"/>
          <w:lang w:eastAsia="ru-RU"/>
        </w:rPr>
        <w:t>Реализация программы модуля требует наличия:</w:t>
      </w:r>
      <w:bookmarkEnd w:id="36"/>
    </w:p>
    <w:p w:rsidR="00087519" w:rsidRPr="008709D4" w:rsidRDefault="00087519" w:rsidP="00AB2876">
      <w:pPr>
        <w:spacing w:after="0" w:line="240" w:lineRule="auto"/>
        <w:rPr>
          <w:rFonts w:ascii="Times New Roman" w:eastAsia="Times New Roman" w:hAnsi="Times New Roman"/>
          <w:sz w:val="24"/>
          <w:szCs w:val="24"/>
          <w:lang w:eastAsia="ru-RU"/>
        </w:rPr>
      </w:pPr>
      <w:bookmarkStart w:id="37" w:name="_Toc490470645"/>
      <w:r w:rsidRPr="008709D4">
        <w:rPr>
          <w:rFonts w:ascii="Times New Roman" w:eastAsia="Times New Roman" w:hAnsi="Times New Roman"/>
          <w:sz w:val="24"/>
          <w:szCs w:val="24"/>
          <w:lang w:eastAsia="ru-RU"/>
        </w:rPr>
        <w:t>учебных кабинетов менеджмента и маркетинга</w:t>
      </w:r>
      <w:bookmarkEnd w:id="37"/>
    </w:p>
    <w:p w:rsidR="00087519" w:rsidRPr="008709D4" w:rsidRDefault="00087519" w:rsidP="00AB2876">
      <w:pPr>
        <w:spacing w:after="0" w:line="240" w:lineRule="auto"/>
        <w:rPr>
          <w:rFonts w:ascii="Times New Roman" w:eastAsia="Times New Roman" w:hAnsi="Times New Roman"/>
          <w:sz w:val="24"/>
          <w:szCs w:val="24"/>
          <w:lang w:eastAsia="ru-RU"/>
        </w:rPr>
      </w:pPr>
      <w:bookmarkStart w:id="38" w:name="_Toc490470646"/>
      <w:r w:rsidRPr="008709D4">
        <w:rPr>
          <w:rFonts w:ascii="Times New Roman" w:eastAsia="Times New Roman" w:hAnsi="Times New Roman"/>
          <w:sz w:val="24"/>
          <w:szCs w:val="24"/>
          <w:lang w:eastAsia="ru-RU"/>
        </w:rPr>
        <w:t>лабораторий информационных технологий в профессиональной деятельности.</w:t>
      </w:r>
      <w:bookmarkEnd w:id="38"/>
    </w:p>
    <w:p w:rsidR="00087519" w:rsidRPr="008709D4" w:rsidRDefault="00087519" w:rsidP="00AB2876">
      <w:pPr>
        <w:spacing w:after="0" w:line="240" w:lineRule="auto"/>
        <w:rPr>
          <w:rFonts w:ascii="Times New Roman" w:eastAsia="Times New Roman" w:hAnsi="Times New Roman"/>
          <w:b/>
          <w:sz w:val="24"/>
          <w:szCs w:val="24"/>
          <w:lang w:eastAsia="ru-RU"/>
        </w:rPr>
      </w:pPr>
      <w:bookmarkStart w:id="39" w:name="_Toc490470647"/>
      <w:r w:rsidRPr="008709D4">
        <w:rPr>
          <w:rFonts w:ascii="Times New Roman" w:eastAsia="Times New Roman" w:hAnsi="Times New Roman"/>
          <w:b/>
          <w:sz w:val="24"/>
          <w:szCs w:val="24"/>
          <w:lang w:eastAsia="ru-RU"/>
        </w:rPr>
        <w:t>Оборудование учебного кабинета:</w:t>
      </w:r>
      <w:bookmarkEnd w:id="39"/>
      <w:r w:rsidRPr="008709D4">
        <w:rPr>
          <w:rFonts w:ascii="Times New Roman" w:eastAsia="Times New Roman" w:hAnsi="Times New Roman"/>
          <w:b/>
          <w:sz w:val="24"/>
          <w:szCs w:val="24"/>
          <w:lang w:eastAsia="ru-RU"/>
        </w:rPr>
        <w:t xml:space="preserve"> </w:t>
      </w:r>
    </w:p>
    <w:p w:rsidR="00087519" w:rsidRPr="008709D4" w:rsidRDefault="00087519" w:rsidP="00AB2876">
      <w:pPr>
        <w:widowControl w:val="0"/>
        <w:tabs>
          <w:tab w:val="left" w:pos="0"/>
          <w:tab w:val="left" w:pos="360"/>
        </w:tabs>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i/>
          <w:color w:val="000000"/>
          <w:sz w:val="24"/>
          <w:szCs w:val="24"/>
          <w:lang w:eastAsia="ru-RU"/>
        </w:rPr>
        <w:t>-</w:t>
      </w:r>
      <w:r w:rsidRPr="008709D4">
        <w:rPr>
          <w:rFonts w:ascii="Times New Roman" w:eastAsia="Times New Roman" w:hAnsi="Times New Roman"/>
          <w:sz w:val="24"/>
          <w:szCs w:val="24"/>
          <w:lang w:eastAsia="ru-RU"/>
        </w:rPr>
        <w:t xml:space="preserve"> рабочие  места  по  количеству  обучающихся;</w:t>
      </w:r>
    </w:p>
    <w:p w:rsidR="00087519" w:rsidRPr="008709D4" w:rsidRDefault="00087519" w:rsidP="00AB2876">
      <w:pPr>
        <w:widowControl w:val="0"/>
        <w:tabs>
          <w:tab w:val="left" w:pos="0"/>
          <w:tab w:val="left" w:pos="360"/>
        </w:tabs>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учебная литература; </w:t>
      </w:r>
    </w:p>
    <w:p w:rsidR="00087519" w:rsidRPr="008709D4" w:rsidRDefault="00087519" w:rsidP="00AB2876">
      <w:pPr>
        <w:widowControl w:val="0"/>
        <w:tabs>
          <w:tab w:val="left" w:pos="0"/>
          <w:tab w:val="left" w:pos="360"/>
        </w:tabs>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учебно-методические материалы;</w:t>
      </w:r>
    </w:p>
    <w:p w:rsidR="00087519" w:rsidRPr="008709D4" w:rsidRDefault="00087519" w:rsidP="00AB2876">
      <w:pPr>
        <w:widowControl w:val="0"/>
        <w:tabs>
          <w:tab w:val="left" w:pos="0"/>
          <w:tab w:val="left" w:pos="360"/>
        </w:tabs>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справочная, нормативная документация;</w:t>
      </w:r>
    </w:p>
    <w:p w:rsidR="00087519" w:rsidRPr="008709D4" w:rsidRDefault="00087519" w:rsidP="00AB2876">
      <w:pPr>
        <w:widowControl w:val="0"/>
        <w:tabs>
          <w:tab w:val="left" w:pos="0"/>
          <w:tab w:val="left" w:pos="360"/>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709D4">
        <w:rPr>
          <w:rFonts w:ascii="Times New Roman" w:eastAsia="Times New Roman" w:hAnsi="Times New Roman"/>
          <w:sz w:val="24"/>
          <w:szCs w:val="24"/>
          <w:lang w:eastAsia="ru-RU"/>
        </w:rPr>
        <w:t xml:space="preserve">- электронные презентационные  материалы  </w:t>
      </w:r>
      <w:r w:rsidRPr="008709D4">
        <w:rPr>
          <w:rFonts w:ascii="Times New Roman" w:eastAsia="Times New Roman" w:hAnsi="Times New Roman"/>
          <w:color w:val="000000"/>
          <w:sz w:val="24"/>
          <w:szCs w:val="24"/>
          <w:lang w:eastAsia="ru-RU"/>
        </w:rPr>
        <w:t xml:space="preserve">по разделам (темам) модуля; </w:t>
      </w:r>
    </w:p>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 xml:space="preserve">Оборудование </w:t>
      </w:r>
      <w:r w:rsidRPr="008709D4">
        <w:rPr>
          <w:rFonts w:ascii="Times New Roman" w:eastAsia="Times New Roman" w:hAnsi="Times New Roman"/>
          <w:b/>
          <w:sz w:val="24"/>
          <w:szCs w:val="24"/>
          <w:lang w:eastAsia="ru-RU"/>
        </w:rPr>
        <w:t xml:space="preserve">лаборатории </w:t>
      </w:r>
      <w:r w:rsidRPr="008709D4">
        <w:rPr>
          <w:rFonts w:ascii="Times New Roman" w:eastAsia="Times New Roman" w:hAnsi="Times New Roman"/>
          <w:b/>
          <w:bCs/>
          <w:sz w:val="24"/>
          <w:szCs w:val="24"/>
          <w:lang w:eastAsia="ru-RU"/>
        </w:rPr>
        <w:t xml:space="preserve">и рабочих мест лаборатории: </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Лаборатория информационных технологий в профессиональной деятельности</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 xml:space="preserve"> - </w:t>
      </w:r>
      <w:r w:rsidRPr="008709D4">
        <w:rPr>
          <w:rFonts w:ascii="Times New Roman" w:eastAsia="Times New Roman" w:hAnsi="Times New Roman"/>
          <w:bCs/>
          <w:sz w:val="24"/>
          <w:szCs w:val="24"/>
          <w:lang w:eastAsia="ru-RU"/>
        </w:rPr>
        <w:t>компьютеры, принтер, проектор, программное обеспечение;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 электронные презентационные материалы;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 комплект учебно-методической документации.</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4.2. Информационное обеспечение обучения</w:t>
      </w:r>
    </w:p>
    <w:p w:rsidR="00087519" w:rsidRPr="008709D4" w:rsidRDefault="00087519" w:rsidP="00AB287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Перечень рекомендуемых учебных изданий, Интернет-ресурсов, дополнительной литературы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i/>
          <w:sz w:val="24"/>
          <w:szCs w:val="24"/>
          <w:lang w:eastAsia="ru-RU"/>
        </w:rPr>
      </w:pPr>
      <w:r w:rsidRPr="008709D4">
        <w:rPr>
          <w:rFonts w:ascii="Times New Roman" w:eastAsia="Times New Roman" w:hAnsi="Times New Roman"/>
          <w:b/>
          <w:bCs/>
          <w:i/>
          <w:sz w:val="24"/>
          <w:szCs w:val="24"/>
          <w:lang w:eastAsia="ru-RU"/>
        </w:rPr>
        <w:t>Нормативные материалы:</w:t>
      </w:r>
    </w:p>
    <w:p w:rsidR="00087519" w:rsidRPr="008709D4" w:rsidRDefault="00087519" w:rsidP="00AB2876">
      <w:pPr>
        <w:spacing w:after="0" w:line="240" w:lineRule="auto"/>
        <w:contextualSpacing/>
        <w:rPr>
          <w:rFonts w:ascii="Times New Roman" w:hAnsi="Times New Roman"/>
          <w:sz w:val="24"/>
          <w:szCs w:val="24"/>
        </w:rPr>
      </w:pPr>
      <w:r w:rsidRPr="008709D4">
        <w:rPr>
          <w:rFonts w:ascii="Times New Roman" w:hAnsi="Times New Roman"/>
          <w:sz w:val="24"/>
          <w:szCs w:val="24"/>
        </w:rPr>
        <w:t>Конституция Российской Федерации (в действующей редакции).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Гражданский кодекс Российской Федерации: часть первая от 30 ноября 1994г № 51-ФЗ (в действующей редакции); часть вторая  от 26 января 1996 года № 14-ФЗ (в действующей редакции)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Налоговый кодекс РФ,  (в действующей редакции)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 xml:space="preserve"> Закон  РФ “О товарных знаках, знаках обслуживания и наименования мест происхождения товара” от 23.09.92. </w:t>
      </w:r>
      <w:r w:rsidRPr="008709D4">
        <w:rPr>
          <w:rFonts w:ascii="Times New Roman" w:eastAsia="Times New Roman" w:hAnsi="Times New Roman"/>
          <w:bCs/>
          <w:sz w:val="24"/>
          <w:szCs w:val="24"/>
          <w:lang w:eastAsia="ru-RU"/>
        </w:rPr>
        <w:t>ФЗ (в действующей редакции)</w:t>
      </w:r>
    </w:p>
    <w:p w:rsidR="00087519" w:rsidRPr="008709D4" w:rsidRDefault="00087519" w:rsidP="00AB2876">
      <w:pPr>
        <w:widowControl w:val="0"/>
        <w:shd w:val="clear" w:color="auto" w:fill="FFFFFF"/>
        <w:tabs>
          <w:tab w:val="left" w:pos="523"/>
        </w:tabs>
        <w:autoSpaceDE w:val="0"/>
        <w:autoSpaceDN w:val="0"/>
        <w:adjustRightInd w:val="0"/>
        <w:spacing w:after="0" w:line="240" w:lineRule="auto"/>
        <w:rPr>
          <w:rFonts w:ascii="Times New Roman" w:eastAsia="Times New Roman" w:hAnsi="Times New Roman"/>
          <w:color w:val="000000"/>
          <w:sz w:val="24"/>
          <w:szCs w:val="24"/>
          <w:lang w:eastAsia="ru-RU"/>
        </w:rPr>
      </w:pPr>
      <w:r w:rsidRPr="008709D4">
        <w:rPr>
          <w:rFonts w:ascii="Times New Roman" w:eastAsia="Times New Roman" w:hAnsi="Times New Roman"/>
          <w:sz w:val="24"/>
          <w:szCs w:val="24"/>
          <w:lang w:eastAsia="ru-RU"/>
        </w:rPr>
        <w:t xml:space="preserve">Закон РФ </w:t>
      </w:r>
      <w:r w:rsidRPr="008709D4">
        <w:rPr>
          <w:rFonts w:ascii="Times New Roman" w:eastAsia="Times New Roman" w:hAnsi="Times New Roman"/>
          <w:color w:val="000000"/>
          <w:sz w:val="24"/>
          <w:szCs w:val="24"/>
          <w:lang w:eastAsia="ru-RU"/>
        </w:rPr>
        <w:t>«О конкуренции и ограничении монополистической деятельности на товарных рынках», 26.05.1995</w:t>
      </w:r>
      <w:r w:rsidRPr="008709D4">
        <w:rPr>
          <w:rFonts w:ascii="Times New Roman" w:eastAsia="Times New Roman" w:hAnsi="Times New Roman"/>
          <w:bCs/>
          <w:sz w:val="24"/>
          <w:szCs w:val="24"/>
          <w:lang w:eastAsia="ru-RU"/>
        </w:rPr>
        <w:t xml:space="preserve"> (в действующей редакции)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 xml:space="preserve">Закон РФ “Об информации, информатизации и защите информации”, № 24-ФЗ от 20.02.95 </w:t>
      </w:r>
      <w:r w:rsidRPr="008709D4">
        <w:rPr>
          <w:rFonts w:ascii="Times New Roman" w:eastAsia="Times New Roman" w:hAnsi="Times New Roman"/>
          <w:bCs/>
          <w:sz w:val="24"/>
          <w:szCs w:val="24"/>
          <w:lang w:eastAsia="ru-RU"/>
        </w:rPr>
        <w:t>ФЗ (в действующей редакции)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 xml:space="preserve">Закон “О рекламе”, № 108-ФЗ от 18.07.95 </w:t>
      </w:r>
      <w:r w:rsidRPr="008709D4">
        <w:rPr>
          <w:rFonts w:ascii="Times New Roman" w:eastAsia="Times New Roman" w:hAnsi="Times New Roman"/>
          <w:bCs/>
          <w:sz w:val="24"/>
          <w:szCs w:val="24"/>
          <w:lang w:eastAsia="ru-RU"/>
        </w:rPr>
        <w:t>ФЗ (в действующей редакции)</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Cs/>
          <w:color w:val="000000"/>
          <w:sz w:val="24"/>
          <w:szCs w:val="24"/>
          <w:lang w:eastAsia="ru-RU"/>
        </w:rPr>
        <w:t>Федеральный</w:t>
      </w:r>
      <w:r w:rsidRPr="008709D4">
        <w:rPr>
          <w:rFonts w:ascii="Times New Roman" w:eastAsia="Times New Roman" w:hAnsi="Times New Roman"/>
          <w:color w:val="000000"/>
          <w:sz w:val="24"/>
          <w:szCs w:val="24"/>
          <w:lang w:eastAsia="ru-RU"/>
        </w:rPr>
        <w:t xml:space="preserve"> </w:t>
      </w:r>
      <w:r w:rsidRPr="008709D4">
        <w:rPr>
          <w:rFonts w:ascii="Times New Roman" w:eastAsia="Times New Roman" w:hAnsi="Times New Roman"/>
          <w:bCs/>
          <w:color w:val="000000"/>
          <w:sz w:val="24"/>
          <w:szCs w:val="24"/>
          <w:lang w:eastAsia="ru-RU"/>
        </w:rPr>
        <w:t>закон</w:t>
      </w:r>
      <w:r w:rsidRPr="008709D4">
        <w:rPr>
          <w:rFonts w:ascii="Times New Roman" w:eastAsia="Times New Roman" w:hAnsi="Times New Roman"/>
          <w:color w:val="000000"/>
          <w:sz w:val="24"/>
          <w:szCs w:val="24"/>
          <w:lang w:eastAsia="ru-RU"/>
        </w:rPr>
        <w:t xml:space="preserve"> Российской Федерации "</w:t>
      </w:r>
      <w:r w:rsidRPr="008709D4">
        <w:rPr>
          <w:rFonts w:ascii="Times New Roman" w:eastAsia="Times New Roman" w:hAnsi="Times New Roman"/>
          <w:bCs/>
          <w:color w:val="000000"/>
          <w:sz w:val="24"/>
          <w:szCs w:val="24"/>
          <w:lang w:eastAsia="ru-RU"/>
        </w:rPr>
        <w:t>О</w:t>
      </w:r>
      <w:r w:rsidRPr="008709D4">
        <w:rPr>
          <w:rFonts w:ascii="Times New Roman" w:eastAsia="Times New Roman" w:hAnsi="Times New Roman"/>
          <w:color w:val="000000"/>
          <w:sz w:val="24"/>
          <w:szCs w:val="24"/>
          <w:lang w:eastAsia="ru-RU"/>
        </w:rPr>
        <w:t xml:space="preserve"> </w:t>
      </w:r>
      <w:r w:rsidRPr="008709D4">
        <w:rPr>
          <w:rFonts w:ascii="Times New Roman" w:eastAsia="Times New Roman" w:hAnsi="Times New Roman"/>
          <w:bCs/>
          <w:color w:val="000000"/>
          <w:sz w:val="24"/>
          <w:szCs w:val="24"/>
          <w:lang w:eastAsia="ru-RU"/>
        </w:rPr>
        <w:t>развитии</w:t>
      </w:r>
      <w:r w:rsidRPr="008709D4">
        <w:rPr>
          <w:rFonts w:ascii="Times New Roman" w:eastAsia="Times New Roman" w:hAnsi="Times New Roman"/>
          <w:color w:val="000000"/>
          <w:sz w:val="24"/>
          <w:szCs w:val="24"/>
          <w:lang w:eastAsia="ru-RU"/>
        </w:rPr>
        <w:t xml:space="preserve"> </w:t>
      </w:r>
      <w:r w:rsidRPr="008709D4">
        <w:rPr>
          <w:rFonts w:ascii="Times New Roman" w:eastAsia="Times New Roman" w:hAnsi="Times New Roman"/>
          <w:bCs/>
          <w:color w:val="000000"/>
          <w:sz w:val="24"/>
          <w:szCs w:val="24"/>
          <w:lang w:eastAsia="ru-RU"/>
        </w:rPr>
        <w:t>малого</w:t>
      </w:r>
      <w:r w:rsidRPr="008709D4">
        <w:rPr>
          <w:rFonts w:ascii="Times New Roman" w:eastAsia="Times New Roman" w:hAnsi="Times New Roman"/>
          <w:color w:val="000000"/>
          <w:sz w:val="24"/>
          <w:szCs w:val="24"/>
          <w:lang w:eastAsia="ru-RU"/>
        </w:rPr>
        <w:t xml:space="preserve"> и среднего </w:t>
      </w:r>
      <w:r w:rsidRPr="008709D4">
        <w:rPr>
          <w:rFonts w:ascii="Times New Roman" w:eastAsia="Times New Roman" w:hAnsi="Times New Roman"/>
          <w:bCs/>
          <w:color w:val="000000"/>
          <w:sz w:val="24"/>
          <w:szCs w:val="24"/>
          <w:lang w:eastAsia="ru-RU"/>
        </w:rPr>
        <w:t>предпринимательства</w:t>
      </w:r>
      <w:r w:rsidRPr="008709D4">
        <w:rPr>
          <w:rFonts w:ascii="Times New Roman" w:eastAsia="Times New Roman" w:hAnsi="Times New Roman"/>
          <w:color w:val="000000"/>
          <w:sz w:val="24"/>
          <w:szCs w:val="24"/>
          <w:lang w:eastAsia="ru-RU"/>
        </w:rPr>
        <w:t xml:space="preserve"> в Российской Федерации", от 24 июля 2007 г. N 209-</w:t>
      </w:r>
      <w:r w:rsidRPr="008709D4">
        <w:rPr>
          <w:rFonts w:ascii="Times New Roman" w:eastAsia="Times New Roman" w:hAnsi="Times New Roman"/>
          <w:bCs/>
          <w:color w:val="000000"/>
          <w:sz w:val="24"/>
          <w:szCs w:val="24"/>
          <w:lang w:eastAsia="ru-RU"/>
        </w:rPr>
        <w:t>ФЗ (</w:t>
      </w:r>
      <w:r w:rsidRPr="008709D4">
        <w:rPr>
          <w:rFonts w:ascii="Times New Roman" w:eastAsia="Times New Roman" w:hAnsi="Times New Roman"/>
          <w:sz w:val="24"/>
          <w:szCs w:val="24"/>
          <w:lang w:eastAsia="ru-RU"/>
        </w:rPr>
        <w:t>в действующей редакции)</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Закон РФ «О потребительской кооперации (потребительских обществах и их союзах) в РФ», от 19.06.1992г  №085-1 (в действующей редакции)</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Концепция развития потребительской кооперации на период 2017-2021 годы. Центросоюз РФ. </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color w:val="000000"/>
          <w:sz w:val="24"/>
          <w:szCs w:val="24"/>
          <w:lang w:eastAsia="ru-RU"/>
        </w:rPr>
        <w:t>«О государственной регистрации юридических лиц», 8.08.2001</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«О несостоятельности (банкротстве) предприятий», 26.10.2002</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Федеральный закон «О защите прав потребителей», введенный в действие Постановлением Верховного Совета Российской Федерации от 7 февраля 1992 г. № 2300/1-1. В редакции 2009г.</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Федеральный закон « Об основах государственного регулирования торговой деятельности в Российской Федерации», от 28 декабря 2009 г № 381 – ФЗ</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Федеральный закон «О защите прав юридических лиц и индивидуальных предпринимателей при проведении государственного контроля (надзора) и муниципального контроля от14.07.2001 № 134-ФЗ.</w:t>
      </w:r>
    </w:p>
    <w:p w:rsidR="00087519" w:rsidRPr="008709D4" w:rsidRDefault="00087519" w:rsidP="00AB287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Основные источники:</w:t>
      </w:r>
    </w:p>
    <w:p w:rsidR="002B0794" w:rsidRPr="002B0794" w:rsidRDefault="002B0794" w:rsidP="002B0794">
      <w:pPr>
        <w:tabs>
          <w:tab w:val="left" w:pos="567"/>
        </w:tabs>
        <w:spacing w:after="0" w:line="240" w:lineRule="auto"/>
        <w:jc w:val="both"/>
        <w:rPr>
          <w:rFonts w:ascii="Times New Roman" w:hAnsi="Times New Roman"/>
          <w:sz w:val="24"/>
          <w:szCs w:val="24"/>
        </w:rPr>
      </w:pPr>
      <w:r w:rsidRPr="002B0794">
        <w:rPr>
          <w:rFonts w:ascii="Times New Roman" w:hAnsi="Times New Roman"/>
          <w:sz w:val="24"/>
          <w:szCs w:val="24"/>
        </w:rPr>
        <w:t>Баринов, В. А. Бизнес-планирование [Текст] : учеб. пособие / В. А. Баринов. - 3-е изд. - М. : Инфра-М, 2017. - 256 с. - (Проф. образование).</w:t>
      </w:r>
    </w:p>
    <w:p w:rsidR="002B0794" w:rsidRPr="002B0794" w:rsidRDefault="002B0794" w:rsidP="002B0794">
      <w:pPr>
        <w:tabs>
          <w:tab w:val="left" w:pos="567"/>
        </w:tabs>
        <w:spacing w:after="0" w:line="240" w:lineRule="auto"/>
        <w:jc w:val="both"/>
        <w:rPr>
          <w:rFonts w:ascii="Times New Roman" w:hAnsi="Times New Roman"/>
          <w:sz w:val="24"/>
          <w:szCs w:val="24"/>
        </w:rPr>
      </w:pPr>
      <w:r w:rsidRPr="002B0794">
        <w:rPr>
          <w:rFonts w:ascii="Times New Roman" w:hAnsi="Times New Roman"/>
          <w:sz w:val="24"/>
          <w:szCs w:val="24"/>
        </w:rPr>
        <w:t>Вахитов, К. И. История потребительской кооперации России [Текст] : учебник / К. И. Вахитов. - 4-е изд. - Москва : ИТК "Дашков и Ко", 2017. - 400 с. : ил.</w:t>
      </w:r>
    </w:p>
    <w:p w:rsidR="002B0794" w:rsidRPr="002B0794" w:rsidRDefault="002B0794" w:rsidP="002B0794">
      <w:pPr>
        <w:tabs>
          <w:tab w:val="left" w:pos="567"/>
        </w:tabs>
        <w:spacing w:after="0" w:line="240" w:lineRule="auto"/>
        <w:jc w:val="both"/>
        <w:rPr>
          <w:rFonts w:ascii="Times New Roman" w:hAnsi="Times New Roman"/>
          <w:sz w:val="24"/>
          <w:szCs w:val="24"/>
        </w:rPr>
      </w:pPr>
      <w:r w:rsidRPr="002B0794">
        <w:rPr>
          <w:rFonts w:ascii="Times New Roman" w:hAnsi="Times New Roman"/>
          <w:sz w:val="24"/>
          <w:szCs w:val="24"/>
        </w:rPr>
        <w:t>Вахитов, К. И. Теория и практика кооперации [Текст] :учебник / К. И. Вахитов. – 2-е изд. -  М. : ИТК "Дашков и Ко", 2019. - 478 с.-ЭБ биб.</w:t>
      </w:r>
    </w:p>
    <w:p w:rsidR="002B0794" w:rsidRPr="002B0794" w:rsidRDefault="002B0794" w:rsidP="002B0794">
      <w:pPr>
        <w:tabs>
          <w:tab w:val="left" w:pos="567"/>
        </w:tabs>
        <w:spacing w:after="0" w:line="240" w:lineRule="auto"/>
        <w:jc w:val="both"/>
        <w:rPr>
          <w:rFonts w:ascii="Times New Roman" w:hAnsi="Times New Roman"/>
          <w:sz w:val="24"/>
          <w:szCs w:val="24"/>
        </w:rPr>
      </w:pPr>
      <w:r w:rsidRPr="002B0794">
        <w:rPr>
          <w:rFonts w:ascii="Times New Roman" w:hAnsi="Times New Roman"/>
          <w:sz w:val="24"/>
          <w:szCs w:val="24"/>
        </w:rPr>
        <w:t xml:space="preserve">Лапуста, М. Г. Предпринимательство </w:t>
      </w:r>
      <w:r w:rsidRPr="002B0794">
        <w:rPr>
          <w:rFonts w:ascii="Times New Roman" w:hAnsi="Times New Roman"/>
          <w:bCs/>
          <w:sz w:val="24"/>
          <w:szCs w:val="24"/>
        </w:rPr>
        <w:t>[Текст]: учебник / М. Г. Лапуста.–М. : ИНФРА-М, 2019. – 384с.</w:t>
      </w:r>
    </w:p>
    <w:p w:rsidR="002B0794" w:rsidRPr="002B0794" w:rsidRDefault="002B0794" w:rsidP="002B0794">
      <w:pPr>
        <w:tabs>
          <w:tab w:val="left" w:pos="567"/>
        </w:tabs>
        <w:spacing w:after="0" w:line="240" w:lineRule="auto"/>
        <w:jc w:val="both"/>
        <w:rPr>
          <w:rFonts w:ascii="Times New Roman" w:hAnsi="Times New Roman"/>
          <w:sz w:val="24"/>
          <w:szCs w:val="24"/>
        </w:rPr>
      </w:pPr>
      <w:r w:rsidRPr="002B0794">
        <w:rPr>
          <w:rFonts w:ascii="Times New Roman" w:hAnsi="Times New Roman"/>
          <w:sz w:val="24"/>
          <w:szCs w:val="24"/>
        </w:rPr>
        <w:t>Морошкин, В. А. Маркетинг [Текст] : учеб. пособие / В. А. Морошкин, Н. А. Контарева, Н. Ю. Курганова. - М. : ФОРУМ, 2015. - 352 с. - (Проф. образование)</w:t>
      </w:r>
    </w:p>
    <w:p w:rsidR="002B0794" w:rsidRDefault="002B0794" w:rsidP="002B0794">
      <w:pPr>
        <w:tabs>
          <w:tab w:val="left" w:pos="567"/>
        </w:tabs>
        <w:spacing w:after="0" w:line="240" w:lineRule="auto"/>
        <w:jc w:val="both"/>
        <w:rPr>
          <w:rFonts w:ascii="Times New Roman" w:hAnsi="Times New Roman"/>
          <w:sz w:val="24"/>
          <w:szCs w:val="24"/>
        </w:rPr>
      </w:pPr>
      <w:r w:rsidRPr="002B0794">
        <w:rPr>
          <w:rFonts w:ascii="Times New Roman" w:hAnsi="Times New Roman"/>
          <w:sz w:val="24"/>
          <w:szCs w:val="24"/>
        </w:rPr>
        <w:t>Организация предпринимательской деятельности: учеб. пособие / под ред. О. В. Шеменевой, Т. В. Харитоновой. - Москва : ИТК "Дашков и Ко", 2017. - 520 с.</w:t>
      </w:r>
    </w:p>
    <w:p w:rsidR="002B0794" w:rsidRPr="002B0794" w:rsidRDefault="002B0794" w:rsidP="002B0794">
      <w:pPr>
        <w:tabs>
          <w:tab w:val="left" w:pos="567"/>
        </w:tabs>
        <w:spacing w:after="0" w:line="240" w:lineRule="auto"/>
        <w:jc w:val="both"/>
        <w:rPr>
          <w:rFonts w:ascii="Times New Roman" w:hAnsi="Times New Roman"/>
          <w:sz w:val="24"/>
          <w:szCs w:val="24"/>
        </w:rPr>
      </w:pPr>
      <w:r w:rsidRPr="002B0794">
        <w:rPr>
          <w:rFonts w:ascii="Times New Roman" w:hAnsi="Times New Roman"/>
          <w:sz w:val="24"/>
          <w:szCs w:val="24"/>
        </w:rPr>
        <w:t>Парамонова, Т. Н. Маркетинг [Текст] : учеб. пособие / Т. Н. Парамонова, И. Н. Красюк. – М. : КНОРУС, 2020. - 190 с.</w:t>
      </w:r>
    </w:p>
    <w:p w:rsidR="002B0794" w:rsidRPr="002B0794" w:rsidRDefault="002B0794" w:rsidP="002B0794">
      <w:pPr>
        <w:tabs>
          <w:tab w:val="left" w:pos="567"/>
        </w:tabs>
        <w:spacing w:after="0" w:line="240" w:lineRule="auto"/>
        <w:jc w:val="both"/>
        <w:rPr>
          <w:rFonts w:ascii="Times New Roman" w:hAnsi="Times New Roman"/>
          <w:sz w:val="24"/>
          <w:szCs w:val="24"/>
        </w:rPr>
      </w:pPr>
      <w:r w:rsidRPr="002B0794">
        <w:rPr>
          <w:rFonts w:ascii="Times New Roman" w:hAnsi="Times New Roman"/>
          <w:sz w:val="24"/>
          <w:szCs w:val="24"/>
        </w:rPr>
        <w:t>Шеменева, О. В. Организация предпринимательской деятельности [Текст] : учеб. пособие / О. В. Шеменева, Т. В. Харитонов. - Москва : ИТК "Дашков и Ко", 2019. - 292 с.</w:t>
      </w:r>
    </w:p>
    <w:p w:rsidR="002B0794" w:rsidRPr="002B0794" w:rsidRDefault="002B0794" w:rsidP="002B0794">
      <w:pPr>
        <w:tabs>
          <w:tab w:val="left" w:pos="567"/>
        </w:tabs>
        <w:spacing w:after="0" w:line="240" w:lineRule="auto"/>
        <w:jc w:val="both"/>
        <w:rPr>
          <w:rFonts w:ascii="Times New Roman" w:hAnsi="Times New Roman"/>
          <w:b/>
          <w:i/>
          <w:sz w:val="24"/>
          <w:szCs w:val="24"/>
        </w:rPr>
      </w:pPr>
      <w:r w:rsidRPr="002B0794">
        <w:rPr>
          <w:rFonts w:ascii="Times New Roman" w:hAnsi="Times New Roman"/>
          <w:b/>
          <w:i/>
          <w:sz w:val="24"/>
          <w:szCs w:val="24"/>
        </w:rPr>
        <w:t xml:space="preserve">Дополнительные источники: </w:t>
      </w:r>
    </w:p>
    <w:p w:rsidR="002B0794" w:rsidRPr="002B0794" w:rsidRDefault="002B0794" w:rsidP="002B0794">
      <w:pPr>
        <w:tabs>
          <w:tab w:val="left" w:pos="567"/>
        </w:tabs>
        <w:spacing w:after="0" w:line="240" w:lineRule="auto"/>
        <w:jc w:val="both"/>
        <w:rPr>
          <w:rFonts w:ascii="Times New Roman" w:hAnsi="Times New Roman"/>
          <w:sz w:val="24"/>
          <w:szCs w:val="24"/>
        </w:rPr>
      </w:pPr>
      <w:r w:rsidRPr="002B0794">
        <w:rPr>
          <w:rFonts w:ascii="Times New Roman" w:hAnsi="Times New Roman"/>
          <w:bCs/>
          <w:sz w:val="24"/>
          <w:szCs w:val="24"/>
        </w:rPr>
        <w:t>Иванова, Р. М. История российского предпринимательства [Электронный ресурс]: учеб. пособие / Р. М. Иванова. – М. : Юрайт, 2020. - 303 с.</w:t>
      </w:r>
    </w:p>
    <w:p w:rsidR="002B0794" w:rsidRPr="002B0794" w:rsidRDefault="002B0794" w:rsidP="002B0794">
      <w:pPr>
        <w:tabs>
          <w:tab w:val="left" w:pos="567"/>
        </w:tabs>
        <w:spacing w:after="0" w:line="240" w:lineRule="auto"/>
        <w:jc w:val="both"/>
        <w:rPr>
          <w:rFonts w:ascii="Times New Roman" w:hAnsi="Times New Roman"/>
          <w:sz w:val="24"/>
          <w:szCs w:val="24"/>
        </w:rPr>
      </w:pPr>
      <w:r w:rsidRPr="002B0794">
        <w:rPr>
          <w:rFonts w:ascii="Times New Roman" w:hAnsi="Times New Roman"/>
          <w:sz w:val="24"/>
          <w:szCs w:val="24"/>
        </w:rPr>
        <w:t>Кооперация. Теория, история, практика [Текст] : избранные изречения, факты, материалы, комментарии / авт. - сост. К. И. Вахитов. - 6-е изд., доп. и перераб. - М. : ИТК "Дашков и Ко", 2013. - 560 с.</w:t>
      </w:r>
    </w:p>
    <w:p w:rsidR="002B0794" w:rsidRPr="002B0794" w:rsidRDefault="002B0794" w:rsidP="002B0794">
      <w:pPr>
        <w:tabs>
          <w:tab w:val="left" w:pos="567"/>
        </w:tabs>
        <w:spacing w:after="0" w:line="240" w:lineRule="auto"/>
        <w:jc w:val="both"/>
        <w:rPr>
          <w:rFonts w:ascii="Times New Roman" w:hAnsi="Times New Roman"/>
          <w:sz w:val="24"/>
          <w:szCs w:val="24"/>
        </w:rPr>
      </w:pPr>
      <w:r w:rsidRPr="002B0794">
        <w:rPr>
          <w:rFonts w:ascii="Times New Roman" w:hAnsi="Times New Roman"/>
          <w:sz w:val="24"/>
          <w:szCs w:val="24"/>
        </w:rPr>
        <w:lastRenderedPageBreak/>
        <w:t>Вахитов, К. И. Кооператоры России: история кооперации в лицах [Текст] / К. И. Вахитов. - Москва : ИТК "Дашков и Ко", 2016. - 568 с. : ил.</w:t>
      </w:r>
    </w:p>
    <w:p w:rsidR="002B0794" w:rsidRPr="002B0794" w:rsidRDefault="002B0794" w:rsidP="002B0794">
      <w:pPr>
        <w:tabs>
          <w:tab w:val="left" w:pos="567"/>
        </w:tabs>
        <w:spacing w:after="0" w:line="240" w:lineRule="auto"/>
        <w:jc w:val="both"/>
        <w:rPr>
          <w:rFonts w:ascii="Times New Roman" w:hAnsi="Times New Roman"/>
          <w:sz w:val="24"/>
          <w:szCs w:val="24"/>
        </w:rPr>
      </w:pPr>
      <w:r w:rsidRPr="002B0794">
        <w:rPr>
          <w:rFonts w:ascii="Times New Roman" w:hAnsi="Times New Roman"/>
          <w:sz w:val="24"/>
          <w:szCs w:val="24"/>
        </w:rPr>
        <w:t>Сыщенко, А. Г. Золотые годы сибирской и алтайской кооперации. 1896-1921. [Текст] / А. Г. Сыщенко, В. А. Сыщенко. – Барнаул, Спектр, 2016. – 323 с.</w:t>
      </w:r>
    </w:p>
    <w:p w:rsidR="002B0794" w:rsidRPr="002B0794" w:rsidRDefault="002B0794" w:rsidP="002B0794">
      <w:pPr>
        <w:tabs>
          <w:tab w:val="left" w:pos="567"/>
        </w:tabs>
        <w:spacing w:after="0" w:line="240" w:lineRule="auto"/>
        <w:jc w:val="both"/>
        <w:rPr>
          <w:rFonts w:ascii="Times New Roman" w:hAnsi="Times New Roman"/>
          <w:sz w:val="24"/>
          <w:szCs w:val="24"/>
        </w:rPr>
      </w:pPr>
      <w:r w:rsidRPr="002B0794">
        <w:rPr>
          <w:rFonts w:ascii="Times New Roman" w:hAnsi="Times New Roman"/>
          <w:sz w:val="24"/>
          <w:szCs w:val="24"/>
        </w:rPr>
        <w:t>Потребительская кооперация Алтая. Связь времен. 1831-2012 гг. [Текст]. – Барнаул : (б. и.), 2013. – 155 с. : ил.</w:t>
      </w:r>
    </w:p>
    <w:p w:rsidR="00087519" w:rsidRPr="008709D4" w:rsidRDefault="00087519" w:rsidP="00AB2876">
      <w:pPr>
        <w:tabs>
          <w:tab w:val="left" w:pos="567"/>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Интернет – ресурсы:</w:t>
      </w:r>
    </w:p>
    <w:p w:rsidR="00087519" w:rsidRPr="008709D4" w:rsidRDefault="00087519" w:rsidP="00AB2876">
      <w:pPr>
        <w:tabs>
          <w:tab w:val="left" w:pos="567"/>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rPr>
        <w:t>Информационная справочная система Консультант Плюс.</w:t>
      </w:r>
    </w:p>
    <w:p w:rsidR="00087519" w:rsidRPr="008709D4" w:rsidRDefault="00087519" w:rsidP="00AB2876">
      <w:pPr>
        <w:tabs>
          <w:tab w:val="left" w:pos="567"/>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rPr>
        <w:t>Бизнес-журнал [Электрон. ресурс] Режим доступа:  http://</w:t>
      </w:r>
      <w:hyperlink r:id="rId89" w:history="1">
        <w:r w:rsidRPr="008709D4">
          <w:rPr>
            <w:rFonts w:ascii="Times New Roman" w:eastAsia="Times New Roman" w:hAnsi="Times New Roman"/>
            <w:color w:val="0000FF"/>
            <w:sz w:val="24"/>
            <w:szCs w:val="24"/>
            <w:u w:val="single"/>
          </w:rPr>
          <w:t>www.1000ideas.ru</w:t>
        </w:r>
      </w:hyperlink>
      <w:r w:rsidRPr="008709D4">
        <w:rPr>
          <w:rFonts w:ascii="Times New Roman" w:eastAsia="Times New Roman" w:hAnsi="Times New Roman"/>
          <w:sz w:val="24"/>
          <w:szCs w:val="24"/>
        </w:rPr>
        <w:t>.</w:t>
      </w:r>
      <w:r w:rsidRPr="008709D4">
        <w:rPr>
          <w:rFonts w:ascii="Times New Roman" w:eastAsia="Times New Roman" w:hAnsi="Times New Roman"/>
          <w:sz w:val="24"/>
          <w:szCs w:val="24"/>
          <w:lang w:eastAsia="ru-RU"/>
        </w:rPr>
        <w:t xml:space="preserve"> – 30.11.2011.</w:t>
      </w:r>
    </w:p>
    <w:p w:rsidR="00087519" w:rsidRPr="008709D4" w:rsidRDefault="00087519" w:rsidP="00AB2876">
      <w:pPr>
        <w:tabs>
          <w:tab w:val="left" w:pos="567"/>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Бизнес-журнал Он-лайн </w:t>
      </w:r>
      <w:r w:rsidRPr="008709D4">
        <w:rPr>
          <w:rFonts w:ascii="Times New Roman" w:eastAsia="Times New Roman" w:hAnsi="Times New Roman"/>
          <w:sz w:val="24"/>
          <w:szCs w:val="24"/>
        </w:rPr>
        <w:t>[Электрон. ресурс] Режим доступа: http:</w:t>
      </w:r>
      <w:hyperlink r:id="rId90" w:history="1">
        <w:r w:rsidRPr="008709D4">
          <w:rPr>
            <w:rFonts w:ascii="Times New Roman" w:eastAsia="Times New Roman" w:hAnsi="Times New Roman"/>
            <w:color w:val="0000FF"/>
            <w:sz w:val="24"/>
            <w:szCs w:val="24"/>
            <w:u w:val="single"/>
          </w:rPr>
          <w:t>www.business-magazine.ru</w:t>
        </w:r>
      </w:hyperlink>
      <w:r w:rsidRPr="008709D4">
        <w:rPr>
          <w:rFonts w:ascii="Times New Roman" w:eastAsia="Times New Roman" w:hAnsi="Times New Roman"/>
          <w:sz w:val="24"/>
          <w:szCs w:val="24"/>
        </w:rPr>
        <w:t>. – 30.11.2011.</w:t>
      </w:r>
      <w:r w:rsidRPr="008709D4">
        <w:rPr>
          <w:rFonts w:ascii="Times New Roman" w:eastAsia="Times New Roman" w:hAnsi="Times New Roman"/>
          <w:sz w:val="24"/>
          <w:szCs w:val="24"/>
          <w:lang w:eastAsia="ru-RU"/>
        </w:rPr>
        <w:t xml:space="preserve"> </w:t>
      </w:r>
    </w:p>
    <w:p w:rsidR="00087519" w:rsidRPr="008709D4" w:rsidRDefault="00087519" w:rsidP="00AB2876">
      <w:pPr>
        <w:tabs>
          <w:tab w:val="left" w:pos="567"/>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rPr>
        <w:t>Свой бизнес [Электрон. ресурс] Режим доступа: http//</w:t>
      </w:r>
      <w:hyperlink r:id="rId91" w:history="1">
        <w:r w:rsidRPr="008709D4">
          <w:rPr>
            <w:rFonts w:ascii="Times New Roman" w:eastAsia="Times New Roman" w:hAnsi="Times New Roman"/>
            <w:color w:val="0000FF"/>
            <w:sz w:val="24"/>
            <w:szCs w:val="24"/>
            <w:u w:val="single"/>
          </w:rPr>
          <w:t>www.mybiz.ru</w:t>
        </w:r>
      </w:hyperlink>
      <w:r w:rsidRPr="008709D4">
        <w:rPr>
          <w:rFonts w:ascii="Times New Roman" w:eastAsia="Times New Roman" w:hAnsi="Times New Roman"/>
          <w:sz w:val="24"/>
          <w:szCs w:val="24"/>
        </w:rPr>
        <w:t>. – 30.11.2011</w:t>
      </w:r>
    </w:p>
    <w:p w:rsidR="00087519" w:rsidRPr="008709D4" w:rsidRDefault="00087519" w:rsidP="00AB2876">
      <w:pPr>
        <w:tabs>
          <w:tab w:val="left" w:pos="567"/>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rPr>
        <w:t xml:space="preserve">Методические рекомендации по составлению бизнес-плана [Электронный ресурс] / - Режим доступа к статье: http://www.bizplan.ru/bizplan.html </w:t>
      </w:r>
    </w:p>
    <w:p w:rsidR="00087519" w:rsidRPr="008709D4" w:rsidRDefault="00087519" w:rsidP="00AB2876">
      <w:pPr>
        <w:tabs>
          <w:tab w:val="left" w:pos="567"/>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rPr>
        <w:t>Содержание бизнес-плана [Электронный ресурс] / - Режим доступа к статье: http://www.biz-plans.ru/stat1.html Структура бизнес-плана [Электронный ресурс] / - Режим доступа к статье: http://www.biz-plans.ru/stat3.html</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4.3. Общие требования к организации образовательного процесса</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Занятия по изучению междисциплинарного курса профессионального модуля «</w:t>
      </w:r>
      <w:r w:rsidRPr="008709D4">
        <w:rPr>
          <w:rFonts w:ascii="Times New Roman" w:eastAsia="Times New Roman" w:hAnsi="Times New Roman"/>
          <w:sz w:val="24"/>
          <w:szCs w:val="24"/>
          <w:lang w:eastAsia="ru-RU"/>
        </w:rPr>
        <w:t>Организация кооперативного бизнеса</w:t>
      </w:r>
      <w:r w:rsidRPr="008709D4">
        <w:rPr>
          <w:rFonts w:ascii="Times New Roman" w:eastAsia="Times New Roman" w:hAnsi="Times New Roman"/>
          <w:bCs/>
          <w:sz w:val="24"/>
          <w:szCs w:val="24"/>
          <w:lang w:eastAsia="ru-RU"/>
        </w:rPr>
        <w:t xml:space="preserve">» проводятся в  образовательном учреждении, в аудиториях, оснащенных необходимым оборудованием,  с применением </w:t>
      </w:r>
      <w:r w:rsidRPr="008709D4">
        <w:rPr>
          <w:rFonts w:ascii="Times New Roman" w:eastAsia="Times New Roman" w:hAnsi="Times New Roman"/>
          <w:sz w:val="24"/>
          <w:szCs w:val="24"/>
          <w:lang w:eastAsia="ru-RU"/>
        </w:rPr>
        <w:t xml:space="preserve">учебно-методической документации.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 изучении данного модуля необходимо</w:t>
      </w:r>
      <w:r w:rsidRPr="008709D4">
        <w:rPr>
          <w:rFonts w:ascii="Times New Roman" w:eastAsia="Times New Roman" w:hAnsi="Times New Roman"/>
          <w:sz w:val="24"/>
          <w:szCs w:val="24"/>
          <w:lang w:eastAsia="ru-RU"/>
        </w:rPr>
        <w:lastRenderedPageBreak/>
        <w:t xml:space="preserve"> постоянно обращать внимание на то, как практические навыки и изученный теоретический материал могут быть использованы в будущей практической деятельности. При выборе методов обучения предпочтение следует отдавать тем, которые способствуют лучшему установлению контакта с обучающимися и лучшему усвоению ими материала.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Для проведения занятий целесообразно использовать лекционно-семинарские занятия, организационно-деятельностные и деловые игры, проводить тренинги, разбор практических ситуаций, работать с методическими и справочными материалами, применять технические средства обучения и вычислительную технику, организовывать экскурсии в действующие организации.</w:t>
      </w:r>
    </w:p>
    <w:p w:rsidR="00087519" w:rsidRPr="008709D4" w:rsidRDefault="00087519" w:rsidP="00AB2876">
      <w:pPr>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 xml:space="preserve">Учебную практику целесообразно проводить под руководством преподавателя данного модуля в учебной фирме, оснащенной необходимым оборудованием и техническими средствами обучения. </w:t>
      </w:r>
      <w:r w:rsidRPr="008709D4">
        <w:rPr>
          <w:rFonts w:ascii="Times New Roman" w:eastAsia="Times New Roman" w:hAnsi="Times New Roman"/>
          <w:sz w:val="24"/>
          <w:szCs w:val="24"/>
          <w:lang w:eastAsia="ru-RU"/>
        </w:rPr>
        <w:t xml:space="preserve">Отдельные занятия могут проводиться в действующих кооперативных организациях и учреждениях (встречи и беседы со специалистами, экскурсии и др.). Учебная практика может проводиться как рассредоточено путем чередования ее с занятиями в рамках профессионального  модуля, так и концентрировано  после проведения занятий </w:t>
      </w:r>
      <w:r w:rsidRPr="008709D4">
        <w:rPr>
          <w:rFonts w:ascii="Times New Roman" w:eastAsia="Times New Roman" w:hAnsi="Times New Roman"/>
          <w:bCs/>
          <w:sz w:val="24"/>
          <w:szCs w:val="24"/>
          <w:lang w:eastAsia="ru-RU"/>
        </w:rPr>
        <w:t>междисциплинарного курса профессионального модуля</w:t>
      </w:r>
      <w:r w:rsidRPr="008709D4">
        <w:rPr>
          <w:rFonts w:ascii="Times New Roman" w:eastAsia="Times New Roman" w:hAnsi="Times New Roman"/>
          <w:sz w:val="24"/>
          <w:szCs w:val="24"/>
          <w:lang w:eastAsia="ru-RU"/>
        </w:rPr>
        <w:t>. Формы отчетности  по результатам учебной практики определяются образовательным учреждением (дневник-отчет, отчет и др.).</w:t>
      </w:r>
    </w:p>
    <w:p w:rsidR="00087519" w:rsidRPr="008709D4" w:rsidRDefault="00087519" w:rsidP="00AB2876">
      <w:pPr>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Обучающиеся  имеют право по всем вопросам, возникшим в процессе изучения междисциплинарного курса профессионального модуля, прохождения учебной и производственной практики, обращаться к администрации техникума, преподавателям, руководителям практики, вносить предложения по совершенствованию образовательного процесса и организации учебной и производственной практики. Формы проведения консультаций (групповые, индивидуальные, письменные, устные) определяются образовательным учреждением.</w:t>
      </w:r>
    </w:p>
    <w:p w:rsidR="00087519" w:rsidRPr="008709D4" w:rsidRDefault="00087519" w:rsidP="00AB2876">
      <w:pPr>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Освоению данного профессионального модуля  должно предшествовать изучение учебных дисциплин «Информационные технологии в профессиональной деятельности», «Документационное обеспечение управления», «Правовое обеспечение профессиональной деятельности», «Статистика», профессионального модуля «Управление структурным подразделением организации».</w:t>
      </w:r>
    </w:p>
    <w:p w:rsidR="00087519" w:rsidRPr="008709D4" w:rsidRDefault="00087519" w:rsidP="00AB2876">
      <w:pPr>
        <w:tabs>
          <w:tab w:val="left" w:pos="42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4.4. Кадровое обеспечение образовательного процесса</w:t>
      </w:r>
    </w:p>
    <w:p w:rsidR="00087519" w:rsidRPr="008709D4" w:rsidRDefault="00087519" w:rsidP="00AB2876">
      <w:pPr>
        <w:widowControl w:val="0"/>
        <w:tabs>
          <w:tab w:val="left" w:pos="540"/>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Требования к квалификации педагогических кадров, обеспечивающих обучение по междисциплинарному курсу: </w:t>
      </w:r>
    </w:p>
    <w:p w:rsidR="00087519" w:rsidRPr="008709D4" w:rsidRDefault="00087519" w:rsidP="00AB2876">
      <w:pPr>
        <w:widowControl w:val="0"/>
        <w:tabs>
          <w:tab w:val="left" w:pos="540"/>
        </w:tabs>
        <w:spacing w:after="0" w:line="240" w:lineRule="auto"/>
        <w:jc w:val="both"/>
        <w:rPr>
          <w:rFonts w:ascii="Times New Roman" w:eastAsia="Times New Roman" w:hAnsi="Times New Roman"/>
          <w:bCs/>
          <w:iCs/>
          <w:sz w:val="24"/>
          <w:szCs w:val="24"/>
          <w:lang w:eastAsia="ru-RU"/>
        </w:rPr>
      </w:pPr>
      <w:r w:rsidRPr="008709D4">
        <w:rPr>
          <w:rFonts w:ascii="Times New Roman" w:eastAsia="Times New Roman" w:hAnsi="Times New Roman"/>
          <w:sz w:val="24"/>
          <w:szCs w:val="24"/>
          <w:lang w:eastAsia="ru-RU"/>
        </w:rPr>
        <w:t xml:space="preserve">Реализация программы профессионального модуля </w:t>
      </w:r>
      <w:r w:rsidRPr="008709D4">
        <w:rPr>
          <w:rFonts w:ascii="Times New Roman" w:eastAsia="Times New Roman" w:hAnsi="Times New Roman"/>
          <w:bCs/>
          <w:sz w:val="24"/>
          <w:szCs w:val="24"/>
          <w:lang w:eastAsia="ru-RU"/>
        </w:rPr>
        <w:t xml:space="preserve">в рамках междисциплинарного курса </w:t>
      </w:r>
      <w:r w:rsidRPr="008709D4">
        <w:rPr>
          <w:rFonts w:ascii="Times New Roman" w:eastAsia="Times New Roman" w:hAnsi="Times New Roman"/>
          <w:sz w:val="24"/>
          <w:szCs w:val="24"/>
          <w:lang w:eastAsia="ru-RU"/>
        </w:rPr>
        <w:t xml:space="preserve">должна обеспечиваться педагогическими кадрами, имеющими высшее образование, соответствующее профилю данного модуля, опыт деятельности в кооперативных организациях, </w:t>
      </w:r>
      <w:r w:rsidRPr="008709D4">
        <w:rPr>
          <w:rFonts w:ascii="Times New Roman" w:eastAsia="Times New Roman" w:hAnsi="Times New Roman"/>
          <w:bCs/>
          <w:iCs/>
          <w:sz w:val="24"/>
          <w:szCs w:val="24"/>
          <w:lang w:eastAsia="ru-RU"/>
        </w:rPr>
        <w:t>проходить стажиро</w:t>
      </w:r>
      <w:r w:rsidRPr="008709D4">
        <w:rPr>
          <w:rFonts w:ascii="Times New Roman" w:eastAsia="Times New Roman" w:hAnsi="Times New Roman"/>
          <w:bCs/>
          <w:iCs/>
          <w:sz w:val="24"/>
          <w:szCs w:val="24"/>
          <w:lang w:eastAsia="ru-RU"/>
        </w:rPr>
        <w:lastRenderedPageBreak/>
        <w:t>вку в кооперативных организациях не реже 1 раза в 3 года.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Требования к квалификации педагогических кадров, осуществляющих руководство практикой:</w:t>
      </w:r>
    </w:p>
    <w:p w:rsidR="00087519" w:rsidRPr="008709D4" w:rsidRDefault="00087519" w:rsidP="00AB2876">
      <w:pPr>
        <w:widowControl w:val="0"/>
        <w:tabs>
          <w:tab w:val="left" w:pos="540"/>
        </w:tabs>
        <w:spacing w:after="0" w:line="240" w:lineRule="auto"/>
        <w:jc w:val="both"/>
        <w:rPr>
          <w:rFonts w:ascii="Times New Roman" w:eastAsia="Times New Roman" w:hAnsi="Times New Roman"/>
          <w:bCs/>
          <w:iCs/>
          <w:sz w:val="24"/>
          <w:szCs w:val="24"/>
          <w:lang w:eastAsia="ru-RU"/>
        </w:rPr>
      </w:pPr>
      <w:r w:rsidRPr="008709D4">
        <w:rPr>
          <w:rFonts w:ascii="Times New Roman" w:eastAsia="Times New Roman" w:hAnsi="Times New Roman"/>
          <w:bCs/>
          <w:sz w:val="24"/>
          <w:szCs w:val="24"/>
          <w:lang w:eastAsia="ru-RU"/>
        </w:rPr>
        <w:t xml:space="preserve">Педагогические кадры, осуществляющие руководство практикой  в рамках модуля,  должны иметь </w:t>
      </w:r>
      <w:r w:rsidRPr="008709D4">
        <w:rPr>
          <w:rFonts w:ascii="Times New Roman" w:eastAsia="Times New Roman" w:hAnsi="Times New Roman"/>
          <w:sz w:val="24"/>
          <w:szCs w:val="24"/>
          <w:lang w:eastAsia="ru-RU"/>
        </w:rPr>
        <w:t>высшее кооперативное образование, опыт деятельности в кооперативных организациях, пр</w:t>
      </w:r>
      <w:r w:rsidRPr="008709D4">
        <w:rPr>
          <w:rFonts w:ascii="Times New Roman" w:eastAsia="Times New Roman" w:hAnsi="Times New Roman"/>
          <w:bCs/>
          <w:iCs/>
          <w:sz w:val="24"/>
          <w:szCs w:val="24"/>
          <w:lang w:eastAsia="ru-RU"/>
        </w:rPr>
        <w:t>оходить стажировку в кооперативных организациях не реже 1 раза в 3 года.</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5. КОНТРОЛЬ И ОЦЕНКА РЕЗУЛЬТАТОВ ОСВОЕНИЯ ПРОФЕССИОНАЛЬНОГО МОДУЛЯ (ВИДА ПРОФЕССИОНАЛЬНОЙ ДЕЯТЕЛЬНОСТИ)</w:t>
      </w:r>
      <w:r w:rsidRPr="008709D4">
        <w:rPr>
          <w:rFonts w:ascii="Times New Roman" w:eastAsia="Times New Roman" w:hAnsi="Times New Roman"/>
          <w:sz w:val="24"/>
          <w:szCs w:val="24"/>
          <w:lang w:eastAsia="ru-RU"/>
        </w:rPr>
        <w:t xml:space="preserve"> </w:t>
      </w:r>
    </w:p>
    <w:p w:rsidR="00087519" w:rsidRPr="008709D4" w:rsidRDefault="00087519" w:rsidP="00AB2876">
      <w:pPr>
        <w:widowControl w:val="0"/>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Организация кооперативного дела и предпринимательства</w:t>
      </w:r>
    </w:p>
    <w:p w:rsidR="00087519" w:rsidRPr="008709D4" w:rsidRDefault="00087519" w:rsidP="00AB2876">
      <w:pPr>
        <w:spacing w:after="0" w:line="240" w:lineRule="auto"/>
        <w:rPr>
          <w:rFonts w:ascii="Times New Roman" w:eastAsia="Times New Roman" w:hAnsi="Times New Roman"/>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536"/>
        <w:gridCol w:w="2268"/>
      </w:tblGrid>
      <w:tr w:rsidR="00087519" w:rsidRPr="008709D4" w:rsidTr="00FE5665">
        <w:trPr>
          <w:trHeight w:val="170"/>
        </w:trPr>
        <w:tc>
          <w:tcPr>
            <w:tcW w:w="3510" w:type="dxa"/>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highlight w:val="yellow"/>
                <w:lang w:eastAsia="ru-RU"/>
              </w:rPr>
            </w:pPr>
            <w:r w:rsidRPr="008709D4">
              <w:rPr>
                <w:rFonts w:ascii="Times New Roman" w:eastAsia="Times New Roman" w:hAnsi="Times New Roman"/>
                <w:b/>
                <w:bCs/>
                <w:sz w:val="24"/>
                <w:szCs w:val="24"/>
                <w:lang w:eastAsia="ru-RU"/>
              </w:rPr>
              <w:t>Результаты (освоенные профессиональные к</w:t>
            </w:r>
            <w:r w:rsidRPr="008709D4">
              <w:rPr>
                <w:rFonts w:ascii="Times New Roman" w:eastAsia="Times New Roman" w:hAnsi="Times New Roman"/>
                <w:b/>
                <w:bCs/>
                <w:sz w:val="24"/>
                <w:szCs w:val="24"/>
                <w:lang w:eastAsia="ru-RU"/>
              </w:rPr>
              <w:lastRenderedPageBreak/>
              <w:t>омпетенции)</w:t>
            </w:r>
          </w:p>
        </w:tc>
        <w:tc>
          <w:tcPr>
            <w:tcW w:w="4536" w:type="dxa"/>
            <w:shd w:val="clear" w:color="auto" w:fill="auto"/>
            <w:vAlign w:val="center"/>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
                <w:sz w:val="24"/>
                <w:szCs w:val="24"/>
                <w:lang w:eastAsia="ru-RU"/>
              </w:rPr>
              <w:t>Основные показатели оценки результата</w:t>
            </w:r>
          </w:p>
        </w:tc>
        <w:tc>
          <w:tcPr>
            <w:tcW w:w="2268" w:type="dxa"/>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Формы и методы контроля и оценки</w:t>
            </w:r>
          </w:p>
        </w:tc>
      </w:tr>
      <w:tr w:rsidR="00087519" w:rsidRPr="008709D4" w:rsidTr="00FE5665">
        <w:trPr>
          <w:trHeight w:val="170"/>
        </w:trPr>
        <w:tc>
          <w:tcPr>
            <w:tcW w:w="3510" w:type="dxa"/>
            <w:shd w:val="clear" w:color="auto" w:fill="auto"/>
            <w:vAlign w:val="center"/>
          </w:tcPr>
          <w:p w:rsidR="00087519" w:rsidRPr="008709D4" w:rsidRDefault="00087519" w:rsidP="00AB2876">
            <w:pPr>
              <w:widowControl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ПК 5.1.</w:t>
            </w:r>
          </w:p>
          <w:p w:rsidR="00087519" w:rsidRPr="008709D4" w:rsidRDefault="00087519" w:rsidP="00AB2876">
            <w:pPr>
              <w:widowControl w:val="0"/>
              <w:spacing w:after="0" w:line="240" w:lineRule="auto"/>
              <w:contextualSpacing/>
              <w:rPr>
                <w:rFonts w:ascii="Times New Roman" w:eastAsia="Times New Roman" w:hAnsi="Times New Roman"/>
                <w:b/>
                <w:sz w:val="24"/>
                <w:szCs w:val="24"/>
                <w:highlight w:val="yellow"/>
                <w:lang w:eastAsia="ru-RU"/>
              </w:rPr>
            </w:pPr>
            <w:r w:rsidRPr="008709D4">
              <w:rPr>
                <w:rFonts w:ascii="Times New Roman" w:eastAsia="Times New Roman" w:hAnsi="Times New Roman"/>
                <w:b/>
                <w:sz w:val="24"/>
                <w:szCs w:val="24"/>
                <w:lang w:eastAsia="ru-RU"/>
              </w:rPr>
              <w:t>Формировать предпринимательские идеи и определять цели деятельности кооперативного дела</w:t>
            </w:r>
          </w:p>
        </w:tc>
        <w:tc>
          <w:tcPr>
            <w:tcW w:w="4536" w:type="dxa"/>
            <w:shd w:val="clear" w:color="auto" w:fill="auto"/>
            <w:vAlign w:val="center"/>
          </w:tcPr>
          <w:p w:rsidR="00087519" w:rsidRPr="008709D4" w:rsidRDefault="00087519" w:rsidP="00AB2876">
            <w:pPr>
              <w:widowControl w:val="0"/>
              <w:tabs>
                <w:tab w:val="left" w:pos="403"/>
              </w:tabs>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самостоятельность выбора предпринимательской идеи и точность обоснования</w:t>
            </w:r>
            <w:r w:rsidRPr="008709D4">
              <w:rPr>
                <w:rFonts w:ascii="Times New Roman" w:eastAsia="Times New Roman" w:hAnsi="Times New Roman"/>
                <w:color w:val="FF0000"/>
                <w:sz w:val="24"/>
                <w:szCs w:val="24"/>
                <w:lang w:eastAsia="ru-RU"/>
              </w:rPr>
              <w:t xml:space="preserve"> </w:t>
            </w:r>
            <w:r w:rsidRPr="008709D4">
              <w:rPr>
                <w:rFonts w:ascii="Times New Roman" w:eastAsia="Times New Roman" w:hAnsi="Times New Roman"/>
                <w:sz w:val="24"/>
                <w:szCs w:val="24"/>
                <w:lang w:eastAsia="ru-RU"/>
              </w:rPr>
              <w:t xml:space="preserve">ее эффективности </w:t>
            </w:r>
          </w:p>
          <w:p w:rsidR="00087519" w:rsidRPr="008709D4" w:rsidRDefault="00087519" w:rsidP="00AB2876">
            <w:pPr>
              <w:widowControl w:val="0"/>
              <w:tabs>
                <w:tab w:val="left" w:pos="403"/>
              </w:tabs>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 соответствии со сложившейся рыночной ситуацией </w:t>
            </w:r>
          </w:p>
        </w:tc>
        <w:tc>
          <w:tcPr>
            <w:tcW w:w="2268" w:type="dxa"/>
            <w:shd w:val="clear" w:color="auto" w:fill="auto"/>
            <w:vAlign w:val="center"/>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практическая работа </w:t>
            </w: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val="en-US"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p>
        </w:tc>
      </w:tr>
      <w:tr w:rsidR="00087519" w:rsidRPr="008709D4" w:rsidTr="00FE5665">
        <w:trPr>
          <w:trHeight w:val="170"/>
        </w:trPr>
        <w:tc>
          <w:tcPr>
            <w:tcW w:w="3510" w:type="dxa"/>
            <w:shd w:val="clear" w:color="auto" w:fill="auto"/>
            <w:vAlign w:val="center"/>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ПК 5.2.</w:t>
            </w:r>
          </w:p>
          <w:p w:rsidR="00087519" w:rsidRPr="008709D4" w:rsidRDefault="00087519" w:rsidP="00AB2876">
            <w:pPr>
              <w:spacing w:after="0" w:line="240" w:lineRule="auto"/>
              <w:rPr>
                <w:rFonts w:ascii="Times New Roman" w:eastAsia="Times New Roman" w:hAnsi="Times New Roman"/>
                <w:b/>
                <w:sz w:val="24"/>
                <w:szCs w:val="24"/>
                <w:highlight w:val="yellow"/>
                <w:lang w:eastAsia="ru-RU"/>
              </w:rPr>
            </w:pPr>
            <w:r w:rsidRPr="008709D4">
              <w:rPr>
                <w:rFonts w:ascii="Times New Roman" w:eastAsia="Times New Roman" w:hAnsi="Times New Roman"/>
                <w:b/>
                <w:sz w:val="24"/>
                <w:szCs w:val="24"/>
                <w:lang w:eastAsia="ru-RU"/>
              </w:rPr>
              <w:t>Применять методы изучения рынка с целью обоснования целесообразности деятельности</w:t>
            </w:r>
          </w:p>
          <w:p w:rsidR="00087519" w:rsidRPr="008709D4" w:rsidRDefault="00087519" w:rsidP="00AB2876">
            <w:pPr>
              <w:spacing w:after="0" w:line="240" w:lineRule="auto"/>
              <w:rPr>
                <w:rFonts w:ascii="Times New Roman" w:eastAsia="Times New Roman" w:hAnsi="Times New Roman"/>
                <w:sz w:val="24"/>
                <w:szCs w:val="24"/>
                <w:highlight w:val="yellow"/>
                <w:lang w:eastAsia="ru-RU"/>
              </w:rPr>
            </w:pPr>
          </w:p>
        </w:tc>
        <w:tc>
          <w:tcPr>
            <w:tcW w:w="4536" w:type="dxa"/>
            <w:shd w:val="clear" w:color="auto" w:fill="auto"/>
            <w:vAlign w:val="center"/>
          </w:tcPr>
          <w:p w:rsidR="00087519" w:rsidRPr="008709D4" w:rsidRDefault="00087519" w:rsidP="00AB2876">
            <w:pPr>
              <w:tabs>
                <w:tab w:val="left" w:pos="142"/>
                <w:tab w:val="left" w:pos="284"/>
                <w:tab w:val="left" w:pos="403"/>
                <w:tab w:val="left" w:pos="567"/>
                <w:tab w:val="left" w:pos="993"/>
              </w:tabs>
              <w:spacing w:after="0" w:line="240" w:lineRule="auto"/>
              <w:contextualSpacing/>
              <w:rPr>
                <w:rFonts w:ascii="Times New Roman" w:hAnsi="Times New Roman"/>
                <w:bCs/>
                <w:sz w:val="24"/>
                <w:szCs w:val="24"/>
                <w:lang w:eastAsia="ru-RU"/>
              </w:rPr>
            </w:pPr>
            <w:r w:rsidRPr="008709D4">
              <w:rPr>
                <w:rFonts w:ascii="Times New Roman" w:hAnsi="Times New Roman"/>
                <w:bCs/>
                <w:sz w:val="24"/>
                <w:szCs w:val="24"/>
                <w:lang w:eastAsia="ru-RU"/>
              </w:rPr>
              <w:t>соответствие ра</w:t>
            </w:r>
            <w:r w:rsidRPr="008709D4">
              <w:rPr>
                <w:rFonts w:ascii="Times New Roman" w:hAnsi="Times New Roman"/>
                <w:bCs/>
                <w:sz w:val="24"/>
                <w:szCs w:val="24"/>
                <w:lang w:eastAsia="ru-RU"/>
              </w:rPr>
              <w:lastRenderedPageBreak/>
              <w:t xml:space="preserve">зработанных анкет и процесса проведения анкетирования </w:t>
            </w:r>
            <w:r w:rsidRPr="008709D4">
              <w:rPr>
                <w:rFonts w:ascii="Times New Roman" w:eastAsia="Times New Roman" w:hAnsi="Times New Roman"/>
                <w:bCs/>
                <w:sz w:val="24"/>
                <w:szCs w:val="24"/>
                <w:lang w:eastAsia="ru-RU"/>
              </w:rPr>
              <w:t>целям и з</w:t>
            </w:r>
            <w:r w:rsidRPr="008709D4">
              <w:rPr>
                <w:rFonts w:ascii="Times New Roman" w:eastAsia="Times New Roman" w:hAnsi="Times New Roman"/>
                <w:bCs/>
                <w:sz w:val="24"/>
                <w:szCs w:val="24"/>
                <w:lang w:eastAsia="ru-RU"/>
              </w:rPr>
              <w:lastRenderedPageBreak/>
              <w:t>а</w:t>
            </w:r>
            <w:r w:rsidRPr="008709D4">
              <w:rPr>
                <w:rFonts w:ascii="Times New Roman" w:eastAsia="Times New Roman" w:hAnsi="Times New Roman"/>
                <w:bCs/>
                <w:sz w:val="24"/>
                <w:szCs w:val="24"/>
                <w:lang w:eastAsia="ru-RU"/>
              </w:rPr>
              <w:lastRenderedPageBreak/>
              <w:t>дачам опроса,</w:t>
            </w:r>
          </w:p>
          <w:p w:rsidR="00087519" w:rsidRPr="008709D4" w:rsidRDefault="00087519" w:rsidP="00AB2876">
            <w:pPr>
              <w:widowControl w:val="0"/>
              <w:tabs>
                <w:tab w:val="left" w:pos="142"/>
                <w:tab w:val="left" w:pos="317"/>
                <w:tab w:val="left" w:pos="403"/>
              </w:tabs>
              <w:suppressAutoHyphen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точность результатов анализа собранной     информации,</w:t>
            </w:r>
          </w:p>
          <w:p w:rsidR="00087519" w:rsidRPr="008709D4" w:rsidRDefault="00087519" w:rsidP="00AB2876">
            <w:pPr>
              <w:widowControl w:val="0"/>
              <w:tabs>
                <w:tab w:val="left" w:pos="142"/>
                <w:tab w:val="left" w:pos="317"/>
                <w:tab w:val="left" w:pos="403"/>
              </w:tabs>
              <w:suppressAutoHyphen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правильность формулирования вывода о целесообразности деятельности</w:t>
            </w:r>
          </w:p>
        </w:tc>
        <w:tc>
          <w:tcPr>
            <w:tcW w:w="2268" w:type="dxa"/>
            <w:shd w:val="clear" w:color="auto" w:fill="auto"/>
            <w:vAlign w:val="center"/>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практическая работа </w:t>
            </w: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tc>
      </w:tr>
      <w:tr w:rsidR="00087519" w:rsidRPr="008709D4" w:rsidTr="00FE5665">
        <w:trPr>
          <w:trHeight w:val="170"/>
        </w:trPr>
        <w:tc>
          <w:tcPr>
            <w:tcW w:w="3510" w:type="dxa"/>
            <w:shd w:val="clear" w:color="auto" w:fill="auto"/>
            <w:vAlign w:val="center"/>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ПК 5. 3.</w:t>
            </w:r>
          </w:p>
          <w:p w:rsidR="00087519" w:rsidRPr="008709D4" w:rsidRDefault="00087519" w:rsidP="00AB2876">
            <w:pPr>
              <w:widowControl w:val="0"/>
              <w:tabs>
                <w:tab w:val="left" w:pos="426"/>
              </w:tabs>
              <w:spacing w:after="0" w:line="240" w:lineRule="auto"/>
              <w:contextualSpacing/>
              <w:rPr>
                <w:rFonts w:ascii="Times New Roman" w:eastAsia="Times New Roman" w:hAnsi="Times New Roman"/>
                <w:b/>
                <w:sz w:val="24"/>
                <w:szCs w:val="24"/>
                <w:highlight w:val="yellow"/>
                <w:lang w:eastAsia="ru-RU"/>
              </w:rPr>
            </w:pPr>
            <w:r w:rsidRPr="008709D4">
              <w:rPr>
                <w:rFonts w:ascii="Times New Roman" w:eastAsia="Times New Roman" w:hAnsi="Times New Roman"/>
                <w:b/>
                <w:sz w:val="24"/>
                <w:szCs w:val="24"/>
                <w:lang w:eastAsia="ru-RU"/>
              </w:rPr>
              <w:t>Разрабатывать обоснованный бизнес-план</w:t>
            </w:r>
          </w:p>
        </w:tc>
        <w:tc>
          <w:tcPr>
            <w:tcW w:w="4536" w:type="dxa"/>
            <w:shd w:val="clear" w:color="auto" w:fill="auto"/>
            <w:vAlign w:val="center"/>
          </w:tcPr>
          <w:p w:rsidR="00087519" w:rsidRPr="008709D4" w:rsidRDefault="00087519" w:rsidP="00AB2876">
            <w:pPr>
              <w:widowControl w:val="0"/>
              <w:tabs>
                <w:tab w:val="left" w:pos="403"/>
              </w:tabs>
              <w:suppressAutoHyphen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соответствие разработанного бизнес-плана предъявляемым требованиям, поставленным целям и задачам кооперативного дела</w:t>
            </w:r>
            <w:r w:rsidRPr="008709D4">
              <w:rPr>
                <w:rFonts w:ascii="Times New Roman" w:eastAsia="Times New Roman" w:hAnsi="Times New Roman"/>
                <w:sz w:val="24"/>
                <w:szCs w:val="24"/>
                <w:lang w:eastAsia="ru-RU"/>
              </w:rPr>
              <w:t xml:space="preserve"> </w:t>
            </w:r>
          </w:p>
        </w:tc>
        <w:tc>
          <w:tcPr>
            <w:tcW w:w="2268" w:type="dxa"/>
            <w:shd w:val="clear" w:color="auto" w:fill="auto"/>
            <w:vAlign w:val="center"/>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практическая работа </w:t>
            </w:r>
          </w:p>
          <w:p w:rsidR="00087519" w:rsidRPr="008709D4" w:rsidRDefault="00087519" w:rsidP="00AB2876">
            <w:pPr>
              <w:spacing w:after="0" w:line="240" w:lineRule="auto"/>
              <w:rPr>
                <w:rFonts w:ascii="Times New Roman" w:eastAsia="Times New Roman" w:hAnsi="Times New Roman"/>
                <w:bCs/>
                <w:sz w:val="24"/>
                <w:szCs w:val="24"/>
                <w:lang w:val="en-US" w:eastAsia="ru-RU"/>
              </w:rPr>
            </w:pPr>
          </w:p>
        </w:tc>
      </w:tr>
      <w:tr w:rsidR="00087519" w:rsidRPr="008709D4" w:rsidTr="00FE5665">
        <w:trPr>
          <w:trHeight w:val="1141"/>
        </w:trPr>
        <w:tc>
          <w:tcPr>
            <w:tcW w:w="3510" w:type="dxa"/>
            <w:shd w:val="clear" w:color="auto" w:fill="auto"/>
            <w:vAlign w:val="center"/>
          </w:tcPr>
          <w:p w:rsidR="00087519" w:rsidRPr="008709D4" w:rsidRDefault="00087519" w:rsidP="00AB2876">
            <w:pPr>
              <w:widowControl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ПК 5.4.</w:t>
            </w:r>
          </w:p>
          <w:p w:rsidR="00087519" w:rsidRPr="008709D4" w:rsidRDefault="00087519" w:rsidP="00AB2876">
            <w:pPr>
              <w:widowControl w:val="0"/>
              <w:spacing w:after="0" w:line="240" w:lineRule="auto"/>
              <w:contextualSpacing/>
              <w:rPr>
                <w:rFonts w:ascii="Times New Roman" w:eastAsia="Times New Roman" w:hAnsi="Times New Roman"/>
                <w:b/>
                <w:sz w:val="24"/>
                <w:szCs w:val="24"/>
                <w:highlight w:val="yellow"/>
                <w:lang w:eastAsia="ru-RU"/>
              </w:rPr>
            </w:pPr>
            <w:r w:rsidRPr="008709D4">
              <w:rPr>
                <w:rFonts w:ascii="Times New Roman" w:eastAsia="Times New Roman" w:hAnsi="Times New Roman"/>
                <w:b/>
                <w:sz w:val="24"/>
                <w:szCs w:val="24"/>
                <w:lang w:eastAsia="ru-RU"/>
              </w:rPr>
              <w:t>Осуществлять процедуру юридического оформления создаваемого кооперативного дела</w:t>
            </w:r>
          </w:p>
        </w:tc>
        <w:tc>
          <w:tcPr>
            <w:tcW w:w="4536" w:type="dxa"/>
            <w:shd w:val="clear" w:color="auto" w:fill="auto"/>
            <w:vAlign w:val="center"/>
          </w:tcPr>
          <w:p w:rsidR="00087519" w:rsidRPr="008709D4" w:rsidRDefault="00087519" w:rsidP="00AB2876">
            <w:pPr>
              <w:widowControl w:val="0"/>
              <w:tabs>
                <w:tab w:val="left" w:pos="403"/>
              </w:tabs>
              <w:suppressAutoHyphens/>
              <w:spacing w:after="0" w:line="240" w:lineRule="auto"/>
              <w:rPr>
                <w:rFonts w:ascii="Times New Roman" w:eastAsia="Times New Roman" w:hAnsi="Times New Roman"/>
                <w:color w:val="FF0000"/>
                <w:sz w:val="24"/>
                <w:szCs w:val="24"/>
                <w:highlight w:val="red"/>
                <w:lang w:eastAsia="ru-RU"/>
              </w:rPr>
            </w:pPr>
            <w:r w:rsidRPr="008709D4">
              <w:rPr>
                <w:rFonts w:ascii="Times New Roman" w:eastAsia="Times New Roman" w:hAnsi="Times New Roman"/>
                <w:sz w:val="24"/>
                <w:szCs w:val="24"/>
                <w:lang w:eastAsia="ru-RU"/>
              </w:rPr>
              <w:t>соответствие юридического оформления создаваемого кооперативного дела требованиям законодательных актов Российской Федерации</w:t>
            </w:r>
            <w:r w:rsidRPr="008709D4">
              <w:rPr>
                <w:rFonts w:ascii="Times New Roman" w:hAnsi="Times New Roman"/>
                <w:sz w:val="24"/>
                <w:szCs w:val="24"/>
              </w:rPr>
              <w:t xml:space="preserve"> </w:t>
            </w:r>
          </w:p>
        </w:tc>
        <w:tc>
          <w:tcPr>
            <w:tcW w:w="2268" w:type="dxa"/>
            <w:shd w:val="clear" w:color="auto" w:fill="auto"/>
            <w:vAlign w:val="center"/>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практическая работа </w:t>
            </w:r>
          </w:p>
          <w:p w:rsidR="00087519" w:rsidRPr="008709D4" w:rsidRDefault="00087519" w:rsidP="00AB2876">
            <w:pPr>
              <w:spacing w:after="0" w:line="240" w:lineRule="auto"/>
              <w:rPr>
                <w:rFonts w:ascii="Times New Roman" w:eastAsia="Times New Roman" w:hAnsi="Times New Roman"/>
                <w:bCs/>
                <w:sz w:val="24"/>
                <w:szCs w:val="24"/>
                <w:lang w:eastAsia="ru-RU"/>
              </w:rPr>
            </w:pPr>
          </w:p>
        </w:tc>
      </w:tr>
      <w:tr w:rsidR="00087519" w:rsidRPr="008709D4" w:rsidTr="00815546">
        <w:trPr>
          <w:trHeight w:val="170"/>
        </w:trPr>
        <w:tc>
          <w:tcPr>
            <w:tcW w:w="10314" w:type="dxa"/>
            <w:gridSpan w:val="3"/>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highlight w:val="red"/>
                <w:lang w:eastAsia="ru-RU"/>
              </w:rPr>
            </w:pPr>
            <w:r w:rsidRPr="008709D4">
              <w:rPr>
                <w:rFonts w:ascii="Times New Roman" w:eastAsia="Times New Roman" w:hAnsi="Times New Roman"/>
                <w:b/>
                <w:sz w:val="24"/>
                <w:szCs w:val="24"/>
                <w:lang w:eastAsia="ru-RU"/>
              </w:rPr>
              <w:t>Промежуточный контроль - э</w:t>
            </w:r>
            <w:r w:rsidRPr="008709D4">
              <w:rPr>
                <w:rFonts w:ascii="Times New Roman" w:eastAsia="Times New Roman" w:hAnsi="Times New Roman"/>
                <w:b/>
                <w:bCs/>
                <w:sz w:val="24"/>
                <w:szCs w:val="24"/>
                <w:lang w:eastAsia="ru-RU"/>
              </w:rPr>
              <w:t>кзамен (квалификационный)</w:t>
            </w:r>
          </w:p>
        </w:tc>
      </w:tr>
    </w:tbl>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3402"/>
        <w:gridCol w:w="2126"/>
      </w:tblGrid>
      <w:tr w:rsidR="00087519" w:rsidRPr="008709D4" w:rsidTr="00E47C6E">
        <w:tc>
          <w:tcPr>
            <w:tcW w:w="4786" w:type="dxa"/>
            <w:tcBorders>
              <w:top w:val="single" w:sz="12" w:space="0" w:color="auto"/>
              <w:left w:val="single" w:sz="12" w:space="0" w:color="auto"/>
              <w:bottom w:val="single" w:sz="12"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Результаты </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(освоенные общие компетенции)</w:t>
            </w:r>
          </w:p>
        </w:tc>
        <w:tc>
          <w:tcPr>
            <w:tcW w:w="3402" w:type="dxa"/>
            <w:tcBorders>
              <w:top w:val="single" w:sz="12" w:space="0" w:color="auto"/>
              <w:left w:val="single" w:sz="4" w:space="0" w:color="auto"/>
              <w:bottom w:val="single" w:sz="12"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
                <w:sz w:val="24"/>
                <w:szCs w:val="24"/>
                <w:lang w:eastAsia="ru-RU"/>
              </w:rPr>
              <w:t>Основные показатели оценки результата</w:t>
            </w:r>
          </w:p>
        </w:tc>
        <w:tc>
          <w:tcPr>
            <w:tcW w:w="2126" w:type="dxa"/>
            <w:tcBorders>
              <w:top w:val="single" w:sz="12" w:space="0" w:color="auto"/>
              <w:left w:val="single" w:sz="4" w:space="0" w:color="auto"/>
              <w:bottom w:val="single" w:sz="12"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 xml:space="preserve">Формы и методы контроля и оценки </w:t>
            </w:r>
          </w:p>
        </w:tc>
      </w:tr>
      <w:tr w:rsidR="00087519" w:rsidRPr="008709D4" w:rsidTr="00E47C6E">
        <w:trPr>
          <w:trHeight w:val="637"/>
        </w:trPr>
        <w:tc>
          <w:tcPr>
            <w:tcW w:w="4786"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Точность и своевременность выполнения должностных обязанностей</w:t>
            </w:r>
          </w:p>
        </w:tc>
        <w:tc>
          <w:tcPr>
            <w:tcW w:w="2126"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E47C6E">
        <w:trPr>
          <w:trHeight w:val="637"/>
        </w:trPr>
        <w:tc>
          <w:tcPr>
            <w:tcW w:w="4786"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Своевременность выполнения заданий, аргументированность выбора методов решения задач</w:t>
            </w:r>
          </w:p>
        </w:tc>
        <w:tc>
          <w:tcPr>
            <w:tcW w:w="2126"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E47C6E">
        <w:trPr>
          <w:trHeight w:val="637"/>
        </w:trPr>
        <w:tc>
          <w:tcPr>
            <w:tcW w:w="4786"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3. Принимать решения в стандартных и нестандартных ситуациях и нести за них ответственность.</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Своевременность и аргументированность принятия решений</w:t>
            </w:r>
          </w:p>
        </w:tc>
        <w:tc>
          <w:tcPr>
            <w:tcW w:w="2126"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E47C6E">
        <w:trPr>
          <w:trHeight w:val="637"/>
        </w:trPr>
        <w:tc>
          <w:tcPr>
            <w:tcW w:w="4786"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Своевременность и результативность поиска информации</w:t>
            </w:r>
          </w:p>
        </w:tc>
        <w:tc>
          <w:tcPr>
            <w:tcW w:w="2126"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E47C6E">
        <w:trPr>
          <w:trHeight w:val="637"/>
        </w:trPr>
        <w:tc>
          <w:tcPr>
            <w:tcW w:w="4786"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Правильность подбора средств поиска информации</w:t>
            </w:r>
          </w:p>
        </w:tc>
        <w:tc>
          <w:tcPr>
            <w:tcW w:w="2126"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E47C6E">
        <w:trPr>
          <w:trHeight w:val="637"/>
        </w:trPr>
        <w:tc>
          <w:tcPr>
            <w:tcW w:w="4786"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6. Работать в коллективе и команде, эффективно общаться с коллегами, руководством, потребителями.</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Правильность подбора средств общения с коллегами</w:t>
            </w:r>
          </w:p>
        </w:tc>
        <w:tc>
          <w:tcPr>
            <w:tcW w:w="2126"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E47C6E">
        <w:trPr>
          <w:trHeight w:val="637"/>
        </w:trPr>
        <w:tc>
          <w:tcPr>
            <w:tcW w:w="4786"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7. Брать на себя ответственность за работу членов команды (подчиненных), результат выполнения заданий.</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Точность и своевременность выполнения коллективных заданий</w:t>
            </w:r>
          </w:p>
        </w:tc>
        <w:tc>
          <w:tcPr>
            <w:tcW w:w="2126"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E47C6E">
        <w:trPr>
          <w:trHeight w:val="637"/>
        </w:trPr>
        <w:tc>
          <w:tcPr>
            <w:tcW w:w="4786"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8. Самостоятельно определять задачи профессионального и лично</w:t>
            </w:r>
            <w:r w:rsidRPr="008709D4">
              <w:rPr>
                <w:rFonts w:ascii="Times New Roman" w:eastAsia="Times New Roman" w:hAnsi="Times New Roman"/>
                <w:sz w:val="24"/>
                <w:szCs w:val="24"/>
                <w:lang w:eastAsia="ru-RU"/>
              </w:rPr>
              <w:lastRenderedPageBreak/>
              <w:t>стного развития, заниматься самообразованием, осознанно планировать повышение квалификации</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Обоснованность и своевременность выбора методов самообразования</w:t>
            </w:r>
          </w:p>
        </w:tc>
        <w:tc>
          <w:tcPr>
            <w:tcW w:w="2126"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E47C6E">
        <w:trPr>
          <w:trHeight w:val="637"/>
        </w:trPr>
        <w:tc>
          <w:tcPr>
            <w:tcW w:w="4786"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9. Ориентироваться в условиях частой смены технологий в профессиональной деятельности.</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Правильность подбора методов выполнения работ, аргументированность выбора новых технологий выполнения работ</w:t>
            </w:r>
          </w:p>
        </w:tc>
        <w:tc>
          <w:tcPr>
            <w:tcW w:w="2126"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Практическая работа</w:t>
            </w:r>
          </w:p>
        </w:tc>
      </w:tr>
    </w:tbl>
    <w:p w:rsidR="00EE2BE1" w:rsidRPr="008709D4" w:rsidRDefault="00EE2BE1" w:rsidP="00AB2876">
      <w:pPr>
        <w:spacing w:after="0" w:line="240" w:lineRule="auto"/>
        <w:rPr>
          <w:rFonts w:ascii="Times New Roman" w:hAnsi="Times New Roman"/>
          <w:sz w:val="24"/>
          <w:szCs w:val="24"/>
          <w:lang w:eastAsia="ru-RU"/>
        </w:rPr>
      </w:pPr>
      <w:bookmarkStart w:id="40" w:name="_Toc472941423"/>
      <w:bookmarkStart w:id="41" w:name="_Toc473110106"/>
      <w:bookmarkStart w:id="42" w:name="_Toc473127759"/>
    </w:p>
    <w:p w:rsidR="007F73B1" w:rsidRPr="00610900" w:rsidRDefault="00641CCF" w:rsidP="00610900">
      <w:pPr>
        <w:spacing w:after="0" w:line="240" w:lineRule="auto"/>
        <w:rPr>
          <w:rFonts w:ascii="Times New Roman" w:hAnsi="Times New Roman"/>
          <w:b/>
          <w:bCs/>
          <w:sz w:val="28"/>
          <w:szCs w:val="28"/>
          <w:lang w:eastAsia="ru-RU"/>
        </w:rPr>
      </w:pPr>
      <w:bookmarkStart w:id="43" w:name="_Toc473198214"/>
      <w:bookmarkEnd w:id="40"/>
      <w:bookmarkEnd w:id="41"/>
      <w:bookmarkEnd w:id="42"/>
      <w:r>
        <w:rPr>
          <w:rFonts w:ascii="Times New Roman" w:hAnsi="Times New Roman"/>
          <w:sz w:val="28"/>
          <w:szCs w:val="28"/>
        </w:rPr>
        <w:br w:type="page"/>
      </w:r>
      <w:bookmarkEnd w:id="43"/>
    </w:p>
    <w:p w:rsidR="00C422D4" w:rsidRPr="008709D4" w:rsidRDefault="00C422D4" w:rsidP="00AB2876">
      <w:pPr>
        <w:spacing w:after="0" w:line="240" w:lineRule="auto"/>
        <w:rPr>
          <w:rFonts w:ascii="Times New Roman" w:hAnsi="Times New Roman"/>
        </w:rPr>
      </w:pPr>
    </w:p>
    <w:sectPr w:rsidR="00C422D4" w:rsidRPr="008709D4" w:rsidSect="00610900">
      <w:footerReference w:type="default" r:id="rId92"/>
      <w:pgSz w:w="11906" w:h="16838"/>
      <w:pgMar w:top="567" w:right="567" w:bottom="851"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30B" w:rsidRDefault="0053430B" w:rsidP="00141D2E">
      <w:pPr>
        <w:spacing w:line="240" w:lineRule="auto"/>
      </w:pPr>
      <w:r>
        <w:separator/>
      </w:r>
    </w:p>
  </w:endnote>
  <w:endnote w:type="continuationSeparator" w:id="0">
    <w:p w:rsidR="0053430B" w:rsidRDefault="0053430B" w:rsidP="00141D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elvetica">
    <w:panose1 w:val="020B05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Liberation Serif">
    <w:altName w:val="Times New Roman"/>
    <w:charset w:val="CC"/>
    <w:family w:val="roman"/>
    <w:pitch w:val="variable"/>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ie a 2006 aiao i?ia?aiiu ii oe">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8D0" w:rsidRDefault="001C28D0">
    <w:pPr>
      <w:pStyle w:val="aa"/>
      <w:jc w:val="center"/>
    </w:pPr>
    <w:r>
      <w:fldChar w:fldCharType="begin"/>
    </w:r>
    <w:r>
      <w:instrText>PAGE   \* MERGEFORMAT</w:instrText>
    </w:r>
    <w:r>
      <w:fldChar w:fldCharType="separate"/>
    </w:r>
    <w:r w:rsidR="006B7C64">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30B" w:rsidRDefault="0053430B" w:rsidP="00141D2E">
      <w:pPr>
        <w:spacing w:line="240" w:lineRule="auto"/>
      </w:pPr>
      <w:r>
        <w:separator/>
      </w:r>
    </w:p>
  </w:footnote>
  <w:footnote w:type="continuationSeparator" w:id="0">
    <w:p w:rsidR="0053430B" w:rsidRDefault="0053430B" w:rsidP="00141D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0000004"/>
    <w:multiLevelType w:val="multilevel"/>
    <w:tmpl w:val="00000004"/>
    <w:name w:val="WW8Num4"/>
    <w:lvl w:ilvl="0">
      <w:start w:val="5"/>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0000005"/>
    <w:multiLevelType w:val="singleLevel"/>
    <w:tmpl w:val="00000005"/>
    <w:name w:val="WW8Num1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6"/>
    <w:multiLevelType w:val="singleLevel"/>
    <w:tmpl w:val="00000006"/>
    <w:name w:val="WW8Num24"/>
    <w:lvl w:ilvl="0">
      <w:start w:val="1"/>
      <w:numFmt w:val="bullet"/>
      <w:lvlText w:val=""/>
      <w:lvlJc w:val="left"/>
      <w:pPr>
        <w:tabs>
          <w:tab w:val="num" w:pos="360"/>
        </w:tabs>
        <w:ind w:left="360" w:hanging="360"/>
      </w:pPr>
      <w:rPr>
        <w:rFonts w:ascii="Symbol" w:hAnsi="Symbol"/>
        <w:color w:val="auto"/>
        <w:sz w:val="28"/>
      </w:rPr>
    </w:lvl>
  </w:abstractNum>
  <w:abstractNum w:abstractNumId="4" w15:restartNumberingAfterBreak="0">
    <w:nsid w:val="00000007"/>
    <w:multiLevelType w:val="singleLevel"/>
    <w:tmpl w:val="00000007"/>
    <w:name w:val="WW8Num26"/>
    <w:lvl w:ilvl="0">
      <w:start w:val="1"/>
      <w:numFmt w:val="bullet"/>
      <w:lvlText w:val=""/>
      <w:lvlJc w:val="left"/>
      <w:pPr>
        <w:tabs>
          <w:tab w:val="num" w:pos="360"/>
        </w:tabs>
        <w:ind w:left="360" w:hanging="360"/>
      </w:pPr>
      <w:rPr>
        <w:rFonts w:ascii="Symbol" w:hAnsi="Symbol"/>
        <w:color w:val="auto"/>
        <w:sz w:val="28"/>
      </w:rPr>
    </w:lvl>
  </w:abstractNum>
  <w:abstractNum w:abstractNumId="5" w15:restartNumberingAfterBreak="0">
    <w:nsid w:val="00000008"/>
    <w:multiLevelType w:val="singleLevel"/>
    <w:tmpl w:val="00000008"/>
    <w:name w:val="WW8Num30"/>
    <w:lvl w:ilvl="0">
      <w:start w:val="1"/>
      <w:numFmt w:val="bullet"/>
      <w:lvlText w:val=""/>
      <w:lvlJc w:val="left"/>
      <w:pPr>
        <w:tabs>
          <w:tab w:val="num" w:pos="360"/>
        </w:tabs>
        <w:ind w:left="360" w:hanging="360"/>
      </w:pPr>
      <w:rPr>
        <w:rFonts w:ascii="Symbol" w:hAnsi="Symbol"/>
        <w:color w:val="auto"/>
        <w:sz w:val="28"/>
      </w:rPr>
    </w:lvl>
  </w:abstractNum>
  <w:abstractNum w:abstractNumId="6" w15:restartNumberingAfterBreak="0">
    <w:nsid w:val="00000009"/>
    <w:multiLevelType w:val="singleLevel"/>
    <w:tmpl w:val="00000009"/>
    <w:name w:val="WW8Num31"/>
    <w:lvl w:ilvl="0">
      <w:start w:val="1"/>
      <w:numFmt w:val="decimal"/>
      <w:lvlText w:val="%1."/>
      <w:lvlJc w:val="left"/>
      <w:pPr>
        <w:tabs>
          <w:tab w:val="num" w:pos="720"/>
        </w:tabs>
        <w:ind w:left="720" w:hanging="360"/>
      </w:pPr>
      <w:rPr>
        <w:rFonts w:cs="Times New Roman"/>
      </w:rPr>
    </w:lvl>
  </w:abstractNum>
  <w:abstractNum w:abstractNumId="7" w15:restartNumberingAfterBreak="0">
    <w:nsid w:val="0000000B"/>
    <w:multiLevelType w:val="singleLevel"/>
    <w:tmpl w:val="0000000B"/>
    <w:name w:val="WW8Num12"/>
    <w:lvl w:ilvl="0">
      <w:start w:val="1"/>
      <w:numFmt w:val="decimal"/>
      <w:lvlText w:val="%1."/>
      <w:lvlJc w:val="left"/>
      <w:pPr>
        <w:tabs>
          <w:tab w:val="num" w:pos="720"/>
        </w:tabs>
        <w:ind w:left="720" w:hanging="360"/>
      </w:pPr>
      <w:rPr>
        <w:rFonts w:cs="Times New Roman"/>
      </w:rPr>
    </w:lvl>
  </w:abstractNum>
  <w:abstractNum w:abstractNumId="8" w15:restartNumberingAfterBreak="0">
    <w:nsid w:val="00000014"/>
    <w:multiLevelType w:val="singleLevel"/>
    <w:tmpl w:val="00000014"/>
    <w:name w:val="WW8Num21"/>
    <w:lvl w:ilvl="0">
      <w:start w:val="1"/>
      <w:numFmt w:val="decimal"/>
      <w:lvlText w:val="%1."/>
      <w:lvlJc w:val="left"/>
      <w:pPr>
        <w:tabs>
          <w:tab w:val="num" w:pos="720"/>
        </w:tabs>
        <w:ind w:left="720" w:hanging="360"/>
      </w:pPr>
      <w:rPr>
        <w:rFonts w:cs="Times New Roman"/>
      </w:rPr>
    </w:lvl>
  </w:abstractNum>
  <w:abstractNum w:abstractNumId="9" w15:restartNumberingAfterBreak="0">
    <w:nsid w:val="00000016"/>
    <w:multiLevelType w:val="singleLevel"/>
    <w:tmpl w:val="00000016"/>
    <w:name w:val="WW8Num23"/>
    <w:lvl w:ilvl="0">
      <w:start w:val="1"/>
      <w:numFmt w:val="decimal"/>
      <w:lvlText w:val="%1."/>
      <w:lvlJc w:val="left"/>
      <w:pPr>
        <w:tabs>
          <w:tab w:val="num" w:pos="0"/>
        </w:tabs>
        <w:ind w:left="720" w:hanging="360"/>
      </w:pPr>
      <w:rPr>
        <w:rFonts w:cs="Times New Roman"/>
      </w:rPr>
    </w:lvl>
  </w:abstractNum>
  <w:abstractNum w:abstractNumId="10" w15:restartNumberingAfterBreak="0">
    <w:nsid w:val="00000018"/>
    <w:multiLevelType w:val="singleLevel"/>
    <w:tmpl w:val="00000018"/>
    <w:name w:val="WW8Num25"/>
    <w:lvl w:ilvl="0">
      <w:start w:val="1"/>
      <w:numFmt w:val="decimal"/>
      <w:lvlText w:val="%1."/>
      <w:lvlJc w:val="left"/>
      <w:pPr>
        <w:tabs>
          <w:tab w:val="num" w:pos="720"/>
        </w:tabs>
        <w:ind w:left="720" w:hanging="360"/>
      </w:pPr>
      <w:rPr>
        <w:rFonts w:cs="Times New Roman"/>
      </w:rPr>
    </w:lvl>
  </w:abstractNum>
  <w:abstractNum w:abstractNumId="11" w15:restartNumberingAfterBreak="0">
    <w:nsid w:val="024820C9"/>
    <w:multiLevelType w:val="hybridMultilevel"/>
    <w:tmpl w:val="EACA09F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D0B10D0"/>
    <w:multiLevelType w:val="singleLevel"/>
    <w:tmpl w:val="03A05A08"/>
    <w:lvl w:ilvl="0">
      <w:start w:val="1"/>
      <w:numFmt w:val="bullet"/>
      <w:lvlText w:val="-"/>
      <w:lvlJc w:val="left"/>
      <w:pPr>
        <w:tabs>
          <w:tab w:val="num" w:pos="360"/>
        </w:tabs>
        <w:ind w:left="360" w:hanging="360"/>
      </w:pPr>
      <w:rPr>
        <w:rFonts w:hint="default"/>
      </w:rPr>
    </w:lvl>
  </w:abstractNum>
  <w:abstractNum w:abstractNumId="13" w15:restartNumberingAfterBreak="0">
    <w:nsid w:val="1A90431D"/>
    <w:multiLevelType w:val="hybridMultilevel"/>
    <w:tmpl w:val="DA86E2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FB939CB"/>
    <w:multiLevelType w:val="hybridMultilevel"/>
    <w:tmpl w:val="CB5E8DF2"/>
    <w:lvl w:ilvl="0" w:tplc="D2B6189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0AC17A4"/>
    <w:multiLevelType w:val="hybridMultilevel"/>
    <w:tmpl w:val="2FB0F13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2BFE59FC"/>
    <w:multiLevelType w:val="hybridMultilevel"/>
    <w:tmpl w:val="CA6AEB6A"/>
    <w:lvl w:ilvl="0" w:tplc="B1AA4890">
      <w:start w:val="1"/>
      <w:numFmt w:val="decimal"/>
      <w:lvlText w:val="%1."/>
      <w:lvlJc w:val="left"/>
      <w:pPr>
        <w:tabs>
          <w:tab w:val="num" w:pos="885"/>
        </w:tabs>
        <w:ind w:left="885" w:hanging="525"/>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ED79BD"/>
    <w:multiLevelType w:val="hybridMultilevel"/>
    <w:tmpl w:val="487408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F1377E"/>
    <w:multiLevelType w:val="hybridMultilevel"/>
    <w:tmpl w:val="A85C4A72"/>
    <w:lvl w:ilvl="0" w:tplc="70504460">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4EB95B7E"/>
    <w:multiLevelType w:val="hybridMultilevel"/>
    <w:tmpl w:val="7048FB32"/>
    <w:lvl w:ilvl="0" w:tplc="45728EEC">
      <w:start w:val="1"/>
      <w:numFmt w:val="decimal"/>
      <w:lvlText w:val="%1."/>
      <w:lvlJc w:val="left"/>
      <w:pPr>
        <w:ind w:left="870" w:hanging="360"/>
      </w:pPr>
      <w:rPr>
        <w:rFonts w:cs="Times New Roman"/>
        <w:color w:val="auto"/>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20" w15:restartNumberingAfterBreak="0">
    <w:nsid w:val="53CE56CF"/>
    <w:multiLevelType w:val="hybridMultilevel"/>
    <w:tmpl w:val="30C433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60573A1C"/>
    <w:multiLevelType w:val="hybridMultilevel"/>
    <w:tmpl w:val="15ACEA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DFB0B3A"/>
    <w:multiLevelType w:val="hybridMultilevel"/>
    <w:tmpl w:val="9F4EF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4"/>
  </w:num>
  <w:num w:numId="3">
    <w:abstractNumId w:val="11"/>
  </w:num>
  <w:num w:numId="4">
    <w:abstractNumId w:val="20"/>
  </w:num>
  <w:num w:numId="5">
    <w:abstractNumId w:val="15"/>
  </w:num>
  <w:num w:numId="6">
    <w:abstractNumId w:val="19"/>
  </w:num>
  <w:num w:numId="7">
    <w:abstractNumId w:val="13"/>
  </w:num>
  <w:num w:numId="8">
    <w:abstractNumId w:val="22"/>
  </w:num>
  <w:num w:numId="9">
    <w:abstractNumId w:val="21"/>
  </w:num>
  <w:num w:numId="10">
    <w:abstractNumId w:val="12"/>
  </w:num>
  <w:num w:numId="11">
    <w:abstractNumId w:val="16"/>
  </w:num>
  <w:num w:numId="12">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96C"/>
    <w:rsid w:val="00000274"/>
    <w:rsid w:val="00000CA1"/>
    <w:rsid w:val="000111E8"/>
    <w:rsid w:val="00022A1E"/>
    <w:rsid w:val="00030196"/>
    <w:rsid w:val="00032E90"/>
    <w:rsid w:val="00045E7C"/>
    <w:rsid w:val="00046285"/>
    <w:rsid w:val="00046780"/>
    <w:rsid w:val="00050646"/>
    <w:rsid w:val="0005165F"/>
    <w:rsid w:val="00052D37"/>
    <w:rsid w:val="00053BC8"/>
    <w:rsid w:val="000577FD"/>
    <w:rsid w:val="000646E3"/>
    <w:rsid w:val="00065296"/>
    <w:rsid w:val="00066245"/>
    <w:rsid w:val="00066F88"/>
    <w:rsid w:val="000671EE"/>
    <w:rsid w:val="00071433"/>
    <w:rsid w:val="0007278B"/>
    <w:rsid w:val="00073A97"/>
    <w:rsid w:val="00074357"/>
    <w:rsid w:val="00080712"/>
    <w:rsid w:val="00080D63"/>
    <w:rsid w:val="00081749"/>
    <w:rsid w:val="00081EFF"/>
    <w:rsid w:val="000848EF"/>
    <w:rsid w:val="0008563B"/>
    <w:rsid w:val="00087519"/>
    <w:rsid w:val="00091239"/>
    <w:rsid w:val="0009195A"/>
    <w:rsid w:val="000923AC"/>
    <w:rsid w:val="0009609C"/>
    <w:rsid w:val="000A0527"/>
    <w:rsid w:val="000A47B4"/>
    <w:rsid w:val="000A5398"/>
    <w:rsid w:val="000A7177"/>
    <w:rsid w:val="000A7C05"/>
    <w:rsid w:val="000A7CF9"/>
    <w:rsid w:val="000B38AA"/>
    <w:rsid w:val="000C6316"/>
    <w:rsid w:val="000C633F"/>
    <w:rsid w:val="000C6D3D"/>
    <w:rsid w:val="000C77E5"/>
    <w:rsid w:val="000C7D71"/>
    <w:rsid w:val="000C7DC9"/>
    <w:rsid w:val="000C7E54"/>
    <w:rsid w:val="000D02C9"/>
    <w:rsid w:val="000E45A6"/>
    <w:rsid w:val="000E4B37"/>
    <w:rsid w:val="000E6A24"/>
    <w:rsid w:val="000E6CAB"/>
    <w:rsid w:val="000F03C4"/>
    <w:rsid w:val="000F23E5"/>
    <w:rsid w:val="000F552B"/>
    <w:rsid w:val="001021D2"/>
    <w:rsid w:val="0010228B"/>
    <w:rsid w:val="0010672D"/>
    <w:rsid w:val="001117C9"/>
    <w:rsid w:val="001129A3"/>
    <w:rsid w:val="00117A04"/>
    <w:rsid w:val="001249D9"/>
    <w:rsid w:val="00125A0D"/>
    <w:rsid w:val="001277ED"/>
    <w:rsid w:val="00130C8E"/>
    <w:rsid w:val="00131100"/>
    <w:rsid w:val="0013208E"/>
    <w:rsid w:val="0013514C"/>
    <w:rsid w:val="00135187"/>
    <w:rsid w:val="00136B90"/>
    <w:rsid w:val="00137B11"/>
    <w:rsid w:val="00137B8A"/>
    <w:rsid w:val="00141890"/>
    <w:rsid w:val="00141D2E"/>
    <w:rsid w:val="0014269F"/>
    <w:rsid w:val="00146465"/>
    <w:rsid w:val="00147884"/>
    <w:rsid w:val="0015099E"/>
    <w:rsid w:val="00154095"/>
    <w:rsid w:val="00161BE4"/>
    <w:rsid w:val="00164882"/>
    <w:rsid w:val="00165A92"/>
    <w:rsid w:val="00165CE9"/>
    <w:rsid w:val="00165D21"/>
    <w:rsid w:val="00167763"/>
    <w:rsid w:val="00172BFF"/>
    <w:rsid w:val="00173869"/>
    <w:rsid w:val="00173B85"/>
    <w:rsid w:val="001742E1"/>
    <w:rsid w:val="0018085D"/>
    <w:rsid w:val="00185CEA"/>
    <w:rsid w:val="00192050"/>
    <w:rsid w:val="00192A8B"/>
    <w:rsid w:val="00197205"/>
    <w:rsid w:val="001A1F3A"/>
    <w:rsid w:val="001A330C"/>
    <w:rsid w:val="001A55A4"/>
    <w:rsid w:val="001A61C3"/>
    <w:rsid w:val="001B36E8"/>
    <w:rsid w:val="001B3B86"/>
    <w:rsid w:val="001C1141"/>
    <w:rsid w:val="001C28D0"/>
    <w:rsid w:val="001C3C02"/>
    <w:rsid w:val="001E0BE4"/>
    <w:rsid w:val="001E2AE4"/>
    <w:rsid w:val="001E3040"/>
    <w:rsid w:val="001F10A3"/>
    <w:rsid w:val="001F2848"/>
    <w:rsid w:val="001F48D0"/>
    <w:rsid w:val="001F5FE0"/>
    <w:rsid w:val="001F6188"/>
    <w:rsid w:val="00202E67"/>
    <w:rsid w:val="0020400B"/>
    <w:rsid w:val="00205F5E"/>
    <w:rsid w:val="00213F72"/>
    <w:rsid w:val="002164ED"/>
    <w:rsid w:val="002175FB"/>
    <w:rsid w:val="00217F5A"/>
    <w:rsid w:val="00224813"/>
    <w:rsid w:val="00230A19"/>
    <w:rsid w:val="0023260D"/>
    <w:rsid w:val="00235B56"/>
    <w:rsid w:val="00243C34"/>
    <w:rsid w:val="00243CFC"/>
    <w:rsid w:val="0024574C"/>
    <w:rsid w:val="00250938"/>
    <w:rsid w:val="0025413A"/>
    <w:rsid w:val="0025468F"/>
    <w:rsid w:val="00255619"/>
    <w:rsid w:val="0025696C"/>
    <w:rsid w:val="0026291C"/>
    <w:rsid w:val="00266565"/>
    <w:rsid w:val="00266A15"/>
    <w:rsid w:val="002708C0"/>
    <w:rsid w:val="0027132C"/>
    <w:rsid w:val="00272321"/>
    <w:rsid w:val="00272422"/>
    <w:rsid w:val="002724C8"/>
    <w:rsid w:val="002728FF"/>
    <w:rsid w:val="00274AB4"/>
    <w:rsid w:val="002771CF"/>
    <w:rsid w:val="00277382"/>
    <w:rsid w:val="002812A8"/>
    <w:rsid w:val="002867B7"/>
    <w:rsid w:val="0029154D"/>
    <w:rsid w:val="00292890"/>
    <w:rsid w:val="002952EB"/>
    <w:rsid w:val="002A3A24"/>
    <w:rsid w:val="002A5FC4"/>
    <w:rsid w:val="002A6CD0"/>
    <w:rsid w:val="002B0794"/>
    <w:rsid w:val="002C3C47"/>
    <w:rsid w:val="002C505B"/>
    <w:rsid w:val="002D4A61"/>
    <w:rsid w:val="002D4FE1"/>
    <w:rsid w:val="002D712D"/>
    <w:rsid w:val="002E2EBF"/>
    <w:rsid w:val="002E7BF0"/>
    <w:rsid w:val="002F5180"/>
    <w:rsid w:val="002F5AF9"/>
    <w:rsid w:val="0030038D"/>
    <w:rsid w:val="00300809"/>
    <w:rsid w:val="00301A7D"/>
    <w:rsid w:val="00304E2B"/>
    <w:rsid w:val="0030629E"/>
    <w:rsid w:val="00306A6F"/>
    <w:rsid w:val="0030725A"/>
    <w:rsid w:val="003073E7"/>
    <w:rsid w:val="0032081E"/>
    <w:rsid w:val="00320A45"/>
    <w:rsid w:val="003247F9"/>
    <w:rsid w:val="00327183"/>
    <w:rsid w:val="00330632"/>
    <w:rsid w:val="00330A35"/>
    <w:rsid w:val="00330CEE"/>
    <w:rsid w:val="00330EDB"/>
    <w:rsid w:val="003322EF"/>
    <w:rsid w:val="0033452D"/>
    <w:rsid w:val="00337321"/>
    <w:rsid w:val="00350304"/>
    <w:rsid w:val="0035048E"/>
    <w:rsid w:val="0035179F"/>
    <w:rsid w:val="00352267"/>
    <w:rsid w:val="00355FEA"/>
    <w:rsid w:val="003575D2"/>
    <w:rsid w:val="00357EDB"/>
    <w:rsid w:val="00365C7B"/>
    <w:rsid w:val="00366187"/>
    <w:rsid w:val="00366678"/>
    <w:rsid w:val="00372775"/>
    <w:rsid w:val="003754F3"/>
    <w:rsid w:val="00375560"/>
    <w:rsid w:val="00377E90"/>
    <w:rsid w:val="00381CBD"/>
    <w:rsid w:val="00387AA0"/>
    <w:rsid w:val="00392D01"/>
    <w:rsid w:val="003931A4"/>
    <w:rsid w:val="003A1D01"/>
    <w:rsid w:val="003A326C"/>
    <w:rsid w:val="003A5886"/>
    <w:rsid w:val="003A76B8"/>
    <w:rsid w:val="003B0377"/>
    <w:rsid w:val="003B4753"/>
    <w:rsid w:val="003B5B5C"/>
    <w:rsid w:val="003C267B"/>
    <w:rsid w:val="003C2A07"/>
    <w:rsid w:val="003C3D95"/>
    <w:rsid w:val="003C603B"/>
    <w:rsid w:val="003C6209"/>
    <w:rsid w:val="003C66A1"/>
    <w:rsid w:val="003C6F8E"/>
    <w:rsid w:val="003D4AED"/>
    <w:rsid w:val="003E0853"/>
    <w:rsid w:val="003E52B0"/>
    <w:rsid w:val="003E5BF0"/>
    <w:rsid w:val="003E6316"/>
    <w:rsid w:val="003E6507"/>
    <w:rsid w:val="003E7FE3"/>
    <w:rsid w:val="003F4A82"/>
    <w:rsid w:val="003F656A"/>
    <w:rsid w:val="004003A1"/>
    <w:rsid w:val="004039E7"/>
    <w:rsid w:val="00404322"/>
    <w:rsid w:val="00404F4E"/>
    <w:rsid w:val="00405EBB"/>
    <w:rsid w:val="00406AD1"/>
    <w:rsid w:val="00407BAC"/>
    <w:rsid w:val="00407CC9"/>
    <w:rsid w:val="004127D6"/>
    <w:rsid w:val="00412A14"/>
    <w:rsid w:val="00415084"/>
    <w:rsid w:val="004167ED"/>
    <w:rsid w:val="00422894"/>
    <w:rsid w:val="00423667"/>
    <w:rsid w:val="00430611"/>
    <w:rsid w:val="00431DF7"/>
    <w:rsid w:val="00432219"/>
    <w:rsid w:val="00434D96"/>
    <w:rsid w:val="00441507"/>
    <w:rsid w:val="0044315F"/>
    <w:rsid w:val="00447922"/>
    <w:rsid w:val="00460B27"/>
    <w:rsid w:val="0046177C"/>
    <w:rsid w:val="00462471"/>
    <w:rsid w:val="004672A7"/>
    <w:rsid w:val="00470AAC"/>
    <w:rsid w:val="00477D3D"/>
    <w:rsid w:val="0048128B"/>
    <w:rsid w:val="004833A8"/>
    <w:rsid w:val="004911FC"/>
    <w:rsid w:val="00491A5B"/>
    <w:rsid w:val="004925B8"/>
    <w:rsid w:val="00494F2E"/>
    <w:rsid w:val="004A2DF7"/>
    <w:rsid w:val="004A3387"/>
    <w:rsid w:val="004A3833"/>
    <w:rsid w:val="004A40A8"/>
    <w:rsid w:val="004A524D"/>
    <w:rsid w:val="004B39CC"/>
    <w:rsid w:val="004B3DCE"/>
    <w:rsid w:val="004B4EC3"/>
    <w:rsid w:val="004B60F2"/>
    <w:rsid w:val="004C0190"/>
    <w:rsid w:val="004C2390"/>
    <w:rsid w:val="004C3982"/>
    <w:rsid w:val="004C596B"/>
    <w:rsid w:val="004C6BE3"/>
    <w:rsid w:val="004D76F8"/>
    <w:rsid w:val="004E0858"/>
    <w:rsid w:val="004E4AA6"/>
    <w:rsid w:val="004F12BD"/>
    <w:rsid w:val="004F3E69"/>
    <w:rsid w:val="004F6F43"/>
    <w:rsid w:val="00500D02"/>
    <w:rsid w:val="00500F31"/>
    <w:rsid w:val="00501FAF"/>
    <w:rsid w:val="0050277D"/>
    <w:rsid w:val="0051070D"/>
    <w:rsid w:val="00511AEB"/>
    <w:rsid w:val="00515C76"/>
    <w:rsid w:val="0052051F"/>
    <w:rsid w:val="00521BCB"/>
    <w:rsid w:val="00521CFB"/>
    <w:rsid w:val="00522456"/>
    <w:rsid w:val="00522AA3"/>
    <w:rsid w:val="005237AD"/>
    <w:rsid w:val="0052389B"/>
    <w:rsid w:val="00523C48"/>
    <w:rsid w:val="00526406"/>
    <w:rsid w:val="005269CA"/>
    <w:rsid w:val="005275DE"/>
    <w:rsid w:val="00527ED3"/>
    <w:rsid w:val="0053430B"/>
    <w:rsid w:val="00534D42"/>
    <w:rsid w:val="005428B7"/>
    <w:rsid w:val="00542F61"/>
    <w:rsid w:val="00543945"/>
    <w:rsid w:val="00543F6C"/>
    <w:rsid w:val="005454C2"/>
    <w:rsid w:val="005465D4"/>
    <w:rsid w:val="005473BE"/>
    <w:rsid w:val="00547F67"/>
    <w:rsid w:val="00550710"/>
    <w:rsid w:val="0055195A"/>
    <w:rsid w:val="00556992"/>
    <w:rsid w:val="00562EE9"/>
    <w:rsid w:val="00563017"/>
    <w:rsid w:val="005642BA"/>
    <w:rsid w:val="0056509F"/>
    <w:rsid w:val="005661F4"/>
    <w:rsid w:val="00573927"/>
    <w:rsid w:val="00574D17"/>
    <w:rsid w:val="00575893"/>
    <w:rsid w:val="00577091"/>
    <w:rsid w:val="00584C65"/>
    <w:rsid w:val="00585A41"/>
    <w:rsid w:val="00586C6B"/>
    <w:rsid w:val="0058734D"/>
    <w:rsid w:val="00587F48"/>
    <w:rsid w:val="00591FAC"/>
    <w:rsid w:val="0059267C"/>
    <w:rsid w:val="0059376F"/>
    <w:rsid w:val="00593E0B"/>
    <w:rsid w:val="00596AC2"/>
    <w:rsid w:val="005A5146"/>
    <w:rsid w:val="005A5652"/>
    <w:rsid w:val="005A5D79"/>
    <w:rsid w:val="005A7C45"/>
    <w:rsid w:val="005B103E"/>
    <w:rsid w:val="005B1894"/>
    <w:rsid w:val="005C0738"/>
    <w:rsid w:val="005C0C6C"/>
    <w:rsid w:val="005C2A9B"/>
    <w:rsid w:val="005C3052"/>
    <w:rsid w:val="005C3471"/>
    <w:rsid w:val="005C682B"/>
    <w:rsid w:val="005D6DE9"/>
    <w:rsid w:val="005D6ED8"/>
    <w:rsid w:val="005E0636"/>
    <w:rsid w:val="005E4592"/>
    <w:rsid w:val="005F16D0"/>
    <w:rsid w:val="005F4CC2"/>
    <w:rsid w:val="005F7B99"/>
    <w:rsid w:val="00602717"/>
    <w:rsid w:val="00602F9D"/>
    <w:rsid w:val="0060469E"/>
    <w:rsid w:val="00607DE5"/>
    <w:rsid w:val="00610608"/>
    <w:rsid w:val="00610900"/>
    <w:rsid w:val="00611EAC"/>
    <w:rsid w:val="006149E4"/>
    <w:rsid w:val="00616B87"/>
    <w:rsid w:val="0062097A"/>
    <w:rsid w:val="00620EFD"/>
    <w:rsid w:val="006233DA"/>
    <w:rsid w:val="006236CA"/>
    <w:rsid w:val="00626271"/>
    <w:rsid w:val="0063060A"/>
    <w:rsid w:val="00632E5A"/>
    <w:rsid w:val="00633DD4"/>
    <w:rsid w:val="006365D4"/>
    <w:rsid w:val="00641CCF"/>
    <w:rsid w:val="00643563"/>
    <w:rsid w:val="0064380C"/>
    <w:rsid w:val="00643A45"/>
    <w:rsid w:val="00643ACD"/>
    <w:rsid w:val="0064505A"/>
    <w:rsid w:val="00652C0B"/>
    <w:rsid w:val="00654464"/>
    <w:rsid w:val="00655D42"/>
    <w:rsid w:val="0065739A"/>
    <w:rsid w:val="00657CD8"/>
    <w:rsid w:val="0066502B"/>
    <w:rsid w:val="006745A4"/>
    <w:rsid w:val="0068049F"/>
    <w:rsid w:val="006824C9"/>
    <w:rsid w:val="00684DAC"/>
    <w:rsid w:val="00685C60"/>
    <w:rsid w:val="00687614"/>
    <w:rsid w:val="0069097F"/>
    <w:rsid w:val="0069202D"/>
    <w:rsid w:val="006926EC"/>
    <w:rsid w:val="00692904"/>
    <w:rsid w:val="00692B18"/>
    <w:rsid w:val="006A0F5C"/>
    <w:rsid w:val="006A126C"/>
    <w:rsid w:val="006A2D7D"/>
    <w:rsid w:val="006A5479"/>
    <w:rsid w:val="006A60A4"/>
    <w:rsid w:val="006A69F5"/>
    <w:rsid w:val="006B0320"/>
    <w:rsid w:val="006B1C09"/>
    <w:rsid w:val="006B3073"/>
    <w:rsid w:val="006B556F"/>
    <w:rsid w:val="006B68F5"/>
    <w:rsid w:val="006B7C64"/>
    <w:rsid w:val="006C0270"/>
    <w:rsid w:val="006C2407"/>
    <w:rsid w:val="006C40FD"/>
    <w:rsid w:val="006C5966"/>
    <w:rsid w:val="006C5968"/>
    <w:rsid w:val="006C686E"/>
    <w:rsid w:val="006D367F"/>
    <w:rsid w:val="006D4BD8"/>
    <w:rsid w:val="006D5FC5"/>
    <w:rsid w:val="006D682A"/>
    <w:rsid w:val="006D7AC5"/>
    <w:rsid w:val="006E0A0D"/>
    <w:rsid w:val="006E42ED"/>
    <w:rsid w:val="006E450C"/>
    <w:rsid w:val="006E7A91"/>
    <w:rsid w:val="006F1EE5"/>
    <w:rsid w:val="006F5255"/>
    <w:rsid w:val="006F7C6D"/>
    <w:rsid w:val="006F7D35"/>
    <w:rsid w:val="007013FD"/>
    <w:rsid w:val="00701458"/>
    <w:rsid w:val="007040C8"/>
    <w:rsid w:val="0070515B"/>
    <w:rsid w:val="00706F54"/>
    <w:rsid w:val="00711C01"/>
    <w:rsid w:val="00712B95"/>
    <w:rsid w:val="00714EB5"/>
    <w:rsid w:val="0071517A"/>
    <w:rsid w:val="00716416"/>
    <w:rsid w:val="007170CF"/>
    <w:rsid w:val="0071716D"/>
    <w:rsid w:val="0071758A"/>
    <w:rsid w:val="00720549"/>
    <w:rsid w:val="00720FC0"/>
    <w:rsid w:val="00721E97"/>
    <w:rsid w:val="00723A77"/>
    <w:rsid w:val="0072412F"/>
    <w:rsid w:val="00731296"/>
    <w:rsid w:val="00733379"/>
    <w:rsid w:val="0073670F"/>
    <w:rsid w:val="007369DF"/>
    <w:rsid w:val="007370FD"/>
    <w:rsid w:val="007378E1"/>
    <w:rsid w:val="00740AD5"/>
    <w:rsid w:val="00743DA7"/>
    <w:rsid w:val="00752571"/>
    <w:rsid w:val="007602AA"/>
    <w:rsid w:val="007604D6"/>
    <w:rsid w:val="007616F7"/>
    <w:rsid w:val="00761A0A"/>
    <w:rsid w:val="00764026"/>
    <w:rsid w:val="007665F9"/>
    <w:rsid w:val="007674E7"/>
    <w:rsid w:val="0076759B"/>
    <w:rsid w:val="007741A8"/>
    <w:rsid w:val="0078023A"/>
    <w:rsid w:val="0078189F"/>
    <w:rsid w:val="007818DB"/>
    <w:rsid w:val="007821B1"/>
    <w:rsid w:val="00782D64"/>
    <w:rsid w:val="00785227"/>
    <w:rsid w:val="00786E90"/>
    <w:rsid w:val="0079090F"/>
    <w:rsid w:val="00790987"/>
    <w:rsid w:val="0079115B"/>
    <w:rsid w:val="00792CC1"/>
    <w:rsid w:val="00793A65"/>
    <w:rsid w:val="007944E9"/>
    <w:rsid w:val="007955C9"/>
    <w:rsid w:val="007A079C"/>
    <w:rsid w:val="007A08A2"/>
    <w:rsid w:val="007A2CF1"/>
    <w:rsid w:val="007A72B1"/>
    <w:rsid w:val="007B06E7"/>
    <w:rsid w:val="007B09A5"/>
    <w:rsid w:val="007B2B32"/>
    <w:rsid w:val="007B6F75"/>
    <w:rsid w:val="007B7CF4"/>
    <w:rsid w:val="007C279D"/>
    <w:rsid w:val="007C436F"/>
    <w:rsid w:val="007C4A74"/>
    <w:rsid w:val="007C4DD9"/>
    <w:rsid w:val="007C6B29"/>
    <w:rsid w:val="007C72F3"/>
    <w:rsid w:val="007D085F"/>
    <w:rsid w:val="007D577E"/>
    <w:rsid w:val="007D5B74"/>
    <w:rsid w:val="007E4496"/>
    <w:rsid w:val="007E691B"/>
    <w:rsid w:val="007E74A1"/>
    <w:rsid w:val="007F29A4"/>
    <w:rsid w:val="007F3663"/>
    <w:rsid w:val="007F374B"/>
    <w:rsid w:val="007F4DB2"/>
    <w:rsid w:val="007F73B1"/>
    <w:rsid w:val="00801360"/>
    <w:rsid w:val="00804CB5"/>
    <w:rsid w:val="00815546"/>
    <w:rsid w:val="00815C8E"/>
    <w:rsid w:val="00816891"/>
    <w:rsid w:val="00817F70"/>
    <w:rsid w:val="00820D6D"/>
    <w:rsid w:val="0082246E"/>
    <w:rsid w:val="0082446C"/>
    <w:rsid w:val="00830558"/>
    <w:rsid w:val="0083202E"/>
    <w:rsid w:val="0083428D"/>
    <w:rsid w:val="008404FE"/>
    <w:rsid w:val="0084594E"/>
    <w:rsid w:val="00846A35"/>
    <w:rsid w:val="00846DB6"/>
    <w:rsid w:val="00847FFD"/>
    <w:rsid w:val="00851008"/>
    <w:rsid w:val="008537B5"/>
    <w:rsid w:val="0085551C"/>
    <w:rsid w:val="00856503"/>
    <w:rsid w:val="00857690"/>
    <w:rsid w:val="00857FC0"/>
    <w:rsid w:val="008630A2"/>
    <w:rsid w:val="00865E68"/>
    <w:rsid w:val="00867004"/>
    <w:rsid w:val="0087047B"/>
    <w:rsid w:val="008709D4"/>
    <w:rsid w:val="0087278D"/>
    <w:rsid w:val="008842BB"/>
    <w:rsid w:val="00884B29"/>
    <w:rsid w:val="0088651B"/>
    <w:rsid w:val="00891069"/>
    <w:rsid w:val="008A2F10"/>
    <w:rsid w:val="008A3052"/>
    <w:rsid w:val="008B1C14"/>
    <w:rsid w:val="008B1DC4"/>
    <w:rsid w:val="008B2656"/>
    <w:rsid w:val="008B30F0"/>
    <w:rsid w:val="008B6358"/>
    <w:rsid w:val="008B7155"/>
    <w:rsid w:val="008C0C3D"/>
    <w:rsid w:val="008C160D"/>
    <w:rsid w:val="008C75B3"/>
    <w:rsid w:val="008D0248"/>
    <w:rsid w:val="008D07EE"/>
    <w:rsid w:val="008D0D94"/>
    <w:rsid w:val="008D1678"/>
    <w:rsid w:val="008D3EDC"/>
    <w:rsid w:val="008E092B"/>
    <w:rsid w:val="008E3809"/>
    <w:rsid w:val="008E4F1D"/>
    <w:rsid w:val="008E5243"/>
    <w:rsid w:val="008F1A37"/>
    <w:rsid w:val="008F1AAF"/>
    <w:rsid w:val="008F2910"/>
    <w:rsid w:val="008F386D"/>
    <w:rsid w:val="008F7420"/>
    <w:rsid w:val="008F7539"/>
    <w:rsid w:val="0090014F"/>
    <w:rsid w:val="00900309"/>
    <w:rsid w:val="00902DF6"/>
    <w:rsid w:val="00904EA1"/>
    <w:rsid w:val="00910A8E"/>
    <w:rsid w:val="009136F2"/>
    <w:rsid w:val="00920330"/>
    <w:rsid w:val="009209CF"/>
    <w:rsid w:val="00922758"/>
    <w:rsid w:val="00925DC3"/>
    <w:rsid w:val="00930628"/>
    <w:rsid w:val="0093367D"/>
    <w:rsid w:val="00934086"/>
    <w:rsid w:val="00937098"/>
    <w:rsid w:val="0094010B"/>
    <w:rsid w:val="009406F9"/>
    <w:rsid w:val="00940F6B"/>
    <w:rsid w:val="009459C7"/>
    <w:rsid w:val="00945E82"/>
    <w:rsid w:val="00946193"/>
    <w:rsid w:val="00950135"/>
    <w:rsid w:val="009569E4"/>
    <w:rsid w:val="009625B5"/>
    <w:rsid w:val="00962D37"/>
    <w:rsid w:val="00964FBC"/>
    <w:rsid w:val="0096579C"/>
    <w:rsid w:val="0096625E"/>
    <w:rsid w:val="00966881"/>
    <w:rsid w:val="00970F80"/>
    <w:rsid w:val="009728E9"/>
    <w:rsid w:val="009731EE"/>
    <w:rsid w:val="00974EDB"/>
    <w:rsid w:val="00975012"/>
    <w:rsid w:val="00975B9B"/>
    <w:rsid w:val="00981853"/>
    <w:rsid w:val="009845C6"/>
    <w:rsid w:val="00987FDA"/>
    <w:rsid w:val="00991DCB"/>
    <w:rsid w:val="009A4D89"/>
    <w:rsid w:val="009A7D89"/>
    <w:rsid w:val="009C0FDB"/>
    <w:rsid w:val="009C15FA"/>
    <w:rsid w:val="009C5B1D"/>
    <w:rsid w:val="009D3BD3"/>
    <w:rsid w:val="009D42DA"/>
    <w:rsid w:val="009D6221"/>
    <w:rsid w:val="009D66E9"/>
    <w:rsid w:val="009E6D19"/>
    <w:rsid w:val="009F2314"/>
    <w:rsid w:val="009F3FA3"/>
    <w:rsid w:val="009F5F69"/>
    <w:rsid w:val="009F76CC"/>
    <w:rsid w:val="00A00C7C"/>
    <w:rsid w:val="00A01B9B"/>
    <w:rsid w:val="00A031D9"/>
    <w:rsid w:val="00A049B1"/>
    <w:rsid w:val="00A0533D"/>
    <w:rsid w:val="00A058D0"/>
    <w:rsid w:val="00A07042"/>
    <w:rsid w:val="00A074CC"/>
    <w:rsid w:val="00A10BF5"/>
    <w:rsid w:val="00A11DDC"/>
    <w:rsid w:val="00A13659"/>
    <w:rsid w:val="00A1601B"/>
    <w:rsid w:val="00A20A8B"/>
    <w:rsid w:val="00A2246C"/>
    <w:rsid w:val="00A2605A"/>
    <w:rsid w:val="00A3358C"/>
    <w:rsid w:val="00A424AE"/>
    <w:rsid w:val="00A4250F"/>
    <w:rsid w:val="00A44E90"/>
    <w:rsid w:val="00A518C4"/>
    <w:rsid w:val="00A51D1F"/>
    <w:rsid w:val="00A52B85"/>
    <w:rsid w:val="00A55048"/>
    <w:rsid w:val="00A55278"/>
    <w:rsid w:val="00A56B3A"/>
    <w:rsid w:val="00A570F0"/>
    <w:rsid w:val="00A60233"/>
    <w:rsid w:val="00A62EA1"/>
    <w:rsid w:val="00A675B2"/>
    <w:rsid w:val="00A700AB"/>
    <w:rsid w:val="00A71174"/>
    <w:rsid w:val="00A82D6C"/>
    <w:rsid w:val="00A920EA"/>
    <w:rsid w:val="00A928B0"/>
    <w:rsid w:val="00A929C5"/>
    <w:rsid w:val="00A93F62"/>
    <w:rsid w:val="00A94BF7"/>
    <w:rsid w:val="00A95B06"/>
    <w:rsid w:val="00A95DB0"/>
    <w:rsid w:val="00A95DC1"/>
    <w:rsid w:val="00AA0075"/>
    <w:rsid w:val="00AA58FD"/>
    <w:rsid w:val="00AA7291"/>
    <w:rsid w:val="00AA7B44"/>
    <w:rsid w:val="00AA7BDF"/>
    <w:rsid w:val="00AB2876"/>
    <w:rsid w:val="00AB6B3B"/>
    <w:rsid w:val="00AC03B4"/>
    <w:rsid w:val="00AC1C88"/>
    <w:rsid w:val="00AC2414"/>
    <w:rsid w:val="00AC3761"/>
    <w:rsid w:val="00AC404B"/>
    <w:rsid w:val="00AC697D"/>
    <w:rsid w:val="00AC7B03"/>
    <w:rsid w:val="00AD22ED"/>
    <w:rsid w:val="00AD344A"/>
    <w:rsid w:val="00AE2369"/>
    <w:rsid w:val="00AE684F"/>
    <w:rsid w:val="00AE75F9"/>
    <w:rsid w:val="00AE7E2E"/>
    <w:rsid w:val="00AF066E"/>
    <w:rsid w:val="00AF1F0A"/>
    <w:rsid w:val="00AF28D3"/>
    <w:rsid w:val="00AF30D3"/>
    <w:rsid w:val="00AF3420"/>
    <w:rsid w:val="00AF57A3"/>
    <w:rsid w:val="00B01323"/>
    <w:rsid w:val="00B03A61"/>
    <w:rsid w:val="00B061FE"/>
    <w:rsid w:val="00B10908"/>
    <w:rsid w:val="00B25B4C"/>
    <w:rsid w:val="00B278EB"/>
    <w:rsid w:val="00B30A0E"/>
    <w:rsid w:val="00B31163"/>
    <w:rsid w:val="00B323D7"/>
    <w:rsid w:val="00B32829"/>
    <w:rsid w:val="00B36C12"/>
    <w:rsid w:val="00B36F07"/>
    <w:rsid w:val="00B409D0"/>
    <w:rsid w:val="00B416F0"/>
    <w:rsid w:val="00B42906"/>
    <w:rsid w:val="00B4551F"/>
    <w:rsid w:val="00B45BE4"/>
    <w:rsid w:val="00B47B5C"/>
    <w:rsid w:val="00B53559"/>
    <w:rsid w:val="00B54395"/>
    <w:rsid w:val="00B562A9"/>
    <w:rsid w:val="00B56AEB"/>
    <w:rsid w:val="00B628E5"/>
    <w:rsid w:val="00B63B2D"/>
    <w:rsid w:val="00B6682D"/>
    <w:rsid w:val="00B66A98"/>
    <w:rsid w:val="00B702E5"/>
    <w:rsid w:val="00B75072"/>
    <w:rsid w:val="00B77C7F"/>
    <w:rsid w:val="00B80404"/>
    <w:rsid w:val="00B833D7"/>
    <w:rsid w:val="00B83B54"/>
    <w:rsid w:val="00B87CD8"/>
    <w:rsid w:val="00B90AE7"/>
    <w:rsid w:val="00B938A9"/>
    <w:rsid w:val="00B964B4"/>
    <w:rsid w:val="00BA456D"/>
    <w:rsid w:val="00BA5C45"/>
    <w:rsid w:val="00BA658E"/>
    <w:rsid w:val="00BB2DA8"/>
    <w:rsid w:val="00BC1E51"/>
    <w:rsid w:val="00BC2D46"/>
    <w:rsid w:val="00BC5758"/>
    <w:rsid w:val="00BC6B26"/>
    <w:rsid w:val="00BC7AD9"/>
    <w:rsid w:val="00BD1DDE"/>
    <w:rsid w:val="00BD50CF"/>
    <w:rsid w:val="00BE10E4"/>
    <w:rsid w:val="00BE1A6E"/>
    <w:rsid w:val="00BE2294"/>
    <w:rsid w:val="00BE25D6"/>
    <w:rsid w:val="00BE4713"/>
    <w:rsid w:val="00BE4ABD"/>
    <w:rsid w:val="00BE6946"/>
    <w:rsid w:val="00BF1A97"/>
    <w:rsid w:val="00BF3CCA"/>
    <w:rsid w:val="00BF4BBD"/>
    <w:rsid w:val="00C0041F"/>
    <w:rsid w:val="00C020C6"/>
    <w:rsid w:val="00C04BF5"/>
    <w:rsid w:val="00C06519"/>
    <w:rsid w:val="00C1069B"/>
    <w:rsid w:val="00C128CC"/>
    <w:rsid w:val="00C16E52"/>
    <w:rsid w:val="00C17C24"/>
    <w:rsid w:val="00C17C84"/>
    <w:rsid w:val="00C31006"/>
    <w:rsid w:val="00C3159F"/>
    <w:rsid w:val="00C31A93"/>
    <w:rsid w:val="00C341A4"/>
    <w:rsid w:val="00C343E1"/>
    <w:rsid w:val="00C34AD7"/>
    <w:rsid w:val="00C37040"/>
    <w:rsid w:val="00C422D4"/>
    <w:rsid w:val="00C43909"/>
    <w:rsid w:val="00C44BBD"/>
    <w:rsid w:val="00C45F71"/>
    <w:rsid w:val="00C46369"/>
    <w:rsid w:val="00C47B8E"/>
    <w:rsid w:val="00C55012"/>
    <w:rsid w:val="00C5515E"/>
    <w:rsid w:val="00C5731B"/>
    <w:rsid w:val="00C578B1"/>
    <w:rsid w:val="00C65E82"/>
    <w:rsid w:val="00C750C8"/>
    <w:rsid w:val="00C7640E"/>
    <w:rsid w:val="00C821C1"/>
    <w:rsid w:val="00C83B53"/>
    <w:rsid w:val="00C86D9E"/>
    <w:rsid w:val="00C8785F"/>
    <w:rsid w:val="00C90343"/>
    <w:rsid w:val="00C91287"/>
    <w:rsid w:val="00C940BF"/>
    <w:rsid w:val="00C97020"/>
    <w:rsid w:val="00CA017A"/>
    <w:rsid w:val="00CA24F1"/>
    <w:rsid w:val="00CA4140"/>
    <w:rsid w:val="00CA423B"/>
    <w:rsid w:val="00CA4BA6"/>
    <w:rsid w:val="00CA5B4F"/>
    <w:rsid w:val="00CA7047"/>
    <w:rsid w:val="00CB3DD9"/>
    <w:rsid w:val="00CB422D"/>
    <w:rsid w:val="00CB58F1"/>
    <w:rsid w:val="00CB691D"/>
    <w:rsid w:val="00CB7F42"/>
    <w:rsid w:val="00CC6D65"/>
    <w:rsid w:val="00CC72AB"/>
    <w:rsid w:val="00CD451F"/>
    <w:rsid w:val="00CD638D"/>
    <w:rsid w:val="00CD707E"/>
    <w:rsid w:val="00CD710C"/>
    <w:rsid w:val="00CD75AF"/>
    <w:rsid w:val="00CE2D78"/>
    <w:rsid w:val="00CE3712"/>
    <w:rsid w:val="00CE3E32"/>
    <w:rsid w:val="00CE5C56"/>
    <w:rsid w:val="00CE6434"/>
    <w:rsid w:val="00CF3DEF"/>
    <w:rsid w:val="00D05BF2"/>
    <w:rsid w:val="00D06F83"/>
    <w:rsid w:val="00D11105"/>
    <w:rsid w:val="00D116E2"/>
    <w:rsid w:val="00D13243"/>
    <w:rsid w:val="00D134D7"/>
    <w:rsid w:val="00D13BD0"/>
    <w:rsid w:val="00D140F4"/>
    <w:rsid w:val="00D2157C"/>
    <w:rsid w:val="00D2437E"/>
    <w:rsid w:val="00D265B6"/>
    <w:rsid w:val="00D31399"/>
    <w:rsid w:val="00D320EF"/>
    <w:rsid w:val="00D32561"/>
    <w:rsid w:val="00D35D8F"/>
    <w:rsid w:val="00D365EF"/>
    <w:rsid w:val="00D46A67"/>
    <w:rsid w:val="00D50247"/>
    <w:rsid w:val="00D50DD5"/>
    <w:rsid w:val="00D52553"/>
    <w:rsid w:val="00D52A93"/>
    <w:rsid w:val="00D53D28"/>
    <w:rsid w:val="00D5701A"/>
    <w:rsid w:val="00D57636"/>
    <w:rsid w:val="00D62A96"/>
    <w:rsid w:val="00D652A3"/>
    <w:rsid w:val="00D70B18"/>
    <w:rsid w:val="00D71B18"/>
    <w:rsid w:val="00D74060"/>
    <w:rsid w:val="00D75B4E"/>
    <w:rsid w:val="00D75DE2"/>
    <w:rsid w:val="00D76ADF"/>
    <w:rsid w:val="00D845C1"/>
    <w:rsid w:val="00D872EA"/>
    <w:rsid w:val="00D9538B"/>
    <w:rsid w:val="00D95D0A"/>
    <w:rsid w:val="00D95EEB"/>
    <w:rsid w:val="00D96BC5"/>
    <w:rsid w:val="00DA0E44"/>
    <w:rsid w:val="00DA244B"/>
    <w:rsid w:val="00DA3126"/>
    <w:rsid w:val="00DA66F1"/>
    <w:rsid w:val="00DA7DEB"/>
    <w:rsid w:val="00DB3EA8"/>
    <w:rsid w:val="00DB51FB"/>
    <w:rsid w:val="00DB5F99"/>
    <w:rsid w:val="00DC23C5"/>
    <w:rsid w:val="00DC3EFB"/>
    <w:rsid w:val="00DC539F"/>
    <w:rsid w:val="00DC55EB"/>
    <w:rsid w:val="00DD3173"/>
    <w:rsid w:val="00DD520F"/>
    <w:rsid w:val="00DD5C54"/>
    <w:rsid w:val="00DD63FB"/>
    <w:rsid w:val="00DE34ED"/>
    <w:rsid w:val="00DE4373"/>
    <w:rsid w:val="00DE5982"/>
    <w:rsid w:val="00DE5CB7"/>
    <w:rsid w:val="00DE7625"/>
    <w:rsid w:val="00DF0ACA"/>
    <w:rsid w:val="00DF6F3E"/>
    <w:rsid w:val="00DF7DA8"/>
    <w:rsid w:val="00E02A04"/>
    <w:rsid w:val="00E06E8A"/>
    <w:rsid w:val="00E06EC5"/>
    <w:rsid w:val="00E07A79"/>
    <w:rsid w:val="00E102E2"/>
    <w:rsid w:val="00E129CB"/>
    <w:rsid w:val="00E14191"/>
    <w:rsid w:val="00E14BDA"/>
    <w:rsid w:val="00E22E1C"/>
    <w:rsid w:val="00E25D93"/>
    <w:rsid w:val="00E25F33"/>
    <w:rsid w:val="00E271C8"/>
    <w:rsid w:val="00E35A74"/>
    <w:rsid w:val="00E41C8A"/>
    <w:rsid w:val="00E4448A"/>
    <w:rsid w:val="00E444B6"/>
    <w:rsid w:val="00E47C6E"/>
    <w:rsid w:val="00E51106"/>
    <w:rsid w:val="00E51402"/>
    <w:rsid w:val="00E52302"/>
    <w:rsid w:val="00E54538"/>
    <w:rsid w:val="00E57CAC"/>
    <w:rsid w:val="00E65649"/>
    <w:rsid w:val="00E7189C"/>
    <w:rsid w:val="00E71922"/>
    <w:rsid w:val="00E71BC2"/>
    <w:rsid w:val="00E71C78"/>
    <w:rsid w:val="00E740F2"/>
    <w:rsid w:val="00E9197B"/>
    <w:rsid w:val="00EA37FA"/>
    <w:rsid w:val="00EA3EC4"/>
    <w:rsid w:val="00EA42E7"/>
    <w:rsid w:val="00EB2707"/>
    <w:rsid w:val="00EB2709"/>
    <w:rsid w:val="00EB6ADD"/>
    <w:rsid w:val="00EC0A30"/>
    <w:rsid w:val="00EC1106"/>
    <w:rsid w:val="00EC15E1"/>
    <w:rsid w:val="00EC3981"/>
    <w:rsid w:val="00EC4FBF"/>
    <w:rsid w:val="00EC6C0E"/>
    <w:rsid w:val="00EC7A50"/>
    <w:rsid w:val="00ED433E"/>
    <w:rsid w:val="00ED478C"/>
    <w:rsid w:val="00ED7AB9"/>
    <w:rsid w:val="00EE267C"/>
    <w:rsid w:val="00EE2BE1"/>
    <w:rsid w:val="00EE54BE"/>
    <w:rsid w:val="00EF001F"/>
    <w:rsid w:val="00EF06FF"/>
    <w:rsid w:val="00EF0AF9"/>
    <w:rsid w:val="00F001B8"/>
    <w:rsid w:val="00F00797"/>
    <w:rsid w:val="00F01963"/>
    <w:rsid w:val="00F01EBF"/>
    <w:rsid w:val="00F054AD"/>
    <w:rsid w:val="00F15C36"/>
    <w:rsid w:val="00F224DA"/>
    <w:rsid w:val="00F30161"/>
    <w:rsid w:val="00F31273"/>
    <w:rsid w:val="00F3501D"/>
    <w:rsid w:val="00F3592A"/>
    <w:rsid w:val="00F35E3E"/>
    <w:rsid w:val="00F36FCB"/>
    <w:rsid w:val="00F406F3"/>
    <w:rsid w:val="00F40F5B"/>
    <w:rsid w:val="00F4491F"/>
    <w:rsid w:val="00F4560A"/>
    <w:rsid w:val="00F507E7"/>
    <w:rsid w:val="00F52A94"/>
    <w:rsid w:val="00F6200D"/>
    <w:rsid w:val="00F77184"/>
    <w:rsid w:val="00F8072F"/>
    <w:rsid w:val="00F811D8"/>
    <w:rsid w:val="00F82201"/>
    <w:rsid w:val="00F82BFC"/>
    <w:rsid w:val="00F84519"/>
    <w:rsid w:val="00F85E8E"/>
    <w:rsid w:val="00F866D0"/>
    <w:rsid w:val="00F90952"/>
    <w:rsid w:val="00F91FB5"/>
    <w:rsid w:val="00F93FC4"/>
    <w:rsid w:val="00F95BA8"/>
    <w:rsid w:val="00F9690D"/>
    <w:rsid w:val="00FA16A4"/>
    <w:rsid w:val="00FA1FF9"/>
    <w:rsid w:val="00FA6620"/>
    <w:rsid w:val="00FB0B19"/>
    <w:rsid w:val="00FB1BE5"/>
    <w:rsid w:val="00FB43CC"/>
    <w:rsid w:val="00FC1CED"/>
    <w:rsid w:val="00FC68E6"/>
    <w:rsid w:val="00FC6BE8"/>
    <w:rsid w:val="00FD1CCB"/>
    <w:rsid w:val="00FD3A16"/>
    <w:rsid w:val="00FD4C3F"/>
    <w:rsid w:val="00FD5AF7"/>
    <w:rsid w:val="00FD64C1"/>
    <w:rsid w:val="00FE12DE"/>
    <w:rsid w:val="00FE3769"/>
    <w:rsid w:val="00FE5665"/>
    <w:rsid w:val="00FE57DA"/>
    <w:rsid w:val="00FE7C5F"/>
    <w:rsid w:val="00FF139D"/>
    <w:rsid w:val="00FF7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DCBABCB"/>
  <w15:docId w15:val="{29B2213E-EC8F-475E-B7B0-A1CEF967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spacing w:after="4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uiPriority="0" w:qFormat="1"/>
    <w:lsdException w:name="heading 6" w:qFormat="1"/>
    <w:lsdException w:name="heading 7" w:semiHidden="1" w:uiPriority="0" w:unhideWhenUsed="1" w:qFormat="1"/>
    <w:lsdException w:name="heading 8" w:semiHidden="1"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semiHidden="1" w:uiPriority="0" w:unhideWhenUsed="1"/>
    <w:lsdException w:name="annotation text" w:semiHidden="1" w:unhideWhenUsed="1"/>
    <w:lsdException w:name="header" w:semiHidden="1" w:unhideWhenUsed="1"/>
    <w:lsdException w:name="footer" w:locked="1" w:semiHidden="1" w:uiPriority="0"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locked="1" w:semiHidden="1" w:unhideWhenUsed="1"/>
    <w:lsdException w:name="page number" w:semiHidden="1" w:uiPriority="0" w:unhideWhenUsed="1"/>
    <w:lsdException w:name="endnote reference"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iPriority="0" w:unhideWhenUsed="1"/>
    <w:lsdException w:name="List Bullet" w:locked="1" w:semiHidden="1" w:unhideWhenUsed="1"/>
    <w:lsdException w:name="List Number" w:locked="1" w:semiHidden="1" w:unhideWhenUsed="1"/>
    <w:lsdException w:name="List 2"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locked="1" w:semiHidden="1" w:unhideWhenUsed="1"/>
    <w:lsdException w:name="Hyperlink" w:semiHidden="1" w:unhideWhenUsed="1"/>
    <w:lsdException w:name="FollowedHyperlink" w:locked="1" w:semiHidden="1" w:unhideWhenUsed="1"/>
    <w:lsdException w:name="Strong" w:qFormat="1"/>
    <w:lsdException w:name="Emphasis" w:qFormat="1"/>
    <w:lsdException w:name="Document Map" w:semiHidden="1" w:unhideWhenUsed="1"/>
    <w:lsdException w:name="Plain Text"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E5A"/>
    <w:rPr>
      <w:sz w:val="22"/>
      <w:szCs w:val="22"/>
      <w:lang w:eastAsia="en-US"/>
    </w:rPr>
  </w:style>
  <w:style w:type="paragraph" w:styleId="1">
    <w:name w:val="heading 1"/>
    <w:basedOn w:val="a"/>
    <w:next w:val="a"/>
    <w:link w:val="10"/>
    <w:qFormat/>
    <w:rsid w:val="00B628E5"/>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iPriority w:val="99"/>
    <w:qFormat/>
    <w:rsid w:val="00164882"/>
    <w:pPr>
      <w:keepNext/>
      <w:keepLines/>
      <w:spacing w:before="200" w:after="0"/>
      <w:outlineLvl w:val="1"/>
    </w:pPr>
    <w:rPr>
      <w:rFonts w:ascii="Cambria" w:hAnsi="Cambria"/>
      <w:b/>
      <w:bCs/>
      <w:color w:val="4F81BD"/>
      <w:sz w:val="26"/>
      <w:szCs w:val="26"/>
      <w:lang w:eastAsia="ru-RU"/>
    </w:rPr>
  </w:style>
  <w:style w:type="paragraph" w:styleId="3">
    <w:name w:val="heading 3"/>
    <w:basedOn w:val="a"/>
    <w:next w:val="a"/>
    <w:link w:val="30"/>
    <w:uiPriority w:val="99"/>
    <w:qFormat/>
    <w:rsid w:val="006E450C"/>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6E450C"/>
    <w:pPr>
      <w:keepNext/>
      <w:widowControl w:val="0"/>
      <w:autoSpaceDE w:val="0"/>
      <w:spacing w:before="240" w:after="60" w:line="240" w:lineRule="auto"/>
      <w:outlineLvl w:val="3"/>
    </w:pPr>
    <w:rPr>
      <w:rFonts w:ascii="Times New Roman" w:hAnsi="Times New Roman"/>
      <w:b/>
      <w:bCs/>
      <w:sz w:val="28"/>
      <w:szCs w:val="28"/>
      <w:lang w:eastAsia="ar-SA"/>
    </w:rPr>
  </w:style>
  <w:style w:type="paragraph" w:styleId="5">
    <w:name w:val="heading 5"/>
    <w:basedOn w:val="a"/>
    <w:next w:val="a"/>
    <w:link w:val="50"/>
    <w:qFormat/>
    <w:rsid w:val="004003A1"/>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locked/>
    <w:rsid w:val="00AF28D3"/>
    <w:pPr>
      <w:spacing w:before="240" w:after="60" w:line="240" w:lineRule="auto"/>
      <w:outlineLvl w:val="5"/>
    </w:pPr>
    <w:rPr>
      <w:rFonts w:ascii="Times New Roman" w:eastAsia="Times New Roman" w:hAnsi="Times New Roman"/>
      <w:b/>
      <w:bCs/>
      <w:sz w:val="20"/>
      <w:szCs w:val="20"/>
      <w:lang w:eastAsia="ru-RU"/>
    </w:rPr>
  </w:style>
  <w:style w:type="paragraph" w:styleId="7">
    <w:name w:val="heading 7"/>
    <w:basedOn w:val="a"/>
    <w:next w:val="a"/>
    <w:link w:val="70"/>
    <w:qFormat/>
    <w:rsid w:val="004003A1"/>
    <w:pPr>
      <w:keepNext/>
      <w:keepLines/>
      <w:spacing w:before="200" w:after="0"/>
      <w:outlineLvl w:val="6"/>
    </w:pPr>
    <w:rPr>
      <w:rFonts w:ascii="Cambria" w:hAnsi="Cambria"/>
      <w:i/>
      <w:iCs/>
      <w:color w:val="404040"/>
      <w:sz w:val="20"/>
      <w:szCs w:val="20"/>
      <w:lang w:eastAsia="ru-RU"/>
    </w:rPr>
  </w:style>
  <w:style w:type="paragraph" w:styleId="8">
    <w:name w:val="heading 8"/>
    <w:basedOn w:val="a"/>
    <w:next w:val="a"/>
    <w:link w:val="80"/>
    <w:uiPriority w:val="99"/>
    <w:qFormat/>
    <w:rsid w:val="006E450C"/>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628E5"/>
    <w:rPr>
      <w:rFonts w:ascii="Cambria" w:hAnsi="Cambria"/>
      <w:b/>
      <w:color w:val="365F91"/>
      <w:sz w:val="28"/>
    </w:rPr>
  </w:style>
  <w:style w:type="character" w:customStyle="1" w:styleId="20">
    <w:name w:val="Заголовок 2 Знак"/>
    <w:link w:val="2"/>
    <w:uiPriority w:val="99"/>
    <w:locked/>
    <w:rsid w:val="00164882"/>
    <w:rPr>
      <w:rFonts w:ascii="Cambria" w:hAnsi="Cambria"/>
      <w:b/>
      <w:color w:val="4F81BD"/>
      <w:sz w:val="26"/>
    </w:rPr>
  </w:style>
  <w:style w:type="character" w:customStyle="1" w:styleId="30">
    <w:name w:val="Заголовок 3 Знак"/>
    <w:link w:val="3"/>
    <w:uiPriority w:val="99"/>
    <w:locked/>
    <w:rsid w:val="006E450C"/>
    <w:rPr>
      <w:rFonts w:ascii="Cambria" w:hAnsi="Cambria"/>
      <w:b/>
      <w:sz w:val="26"/>
      <w:lang w:eastAsia="ru-RU"/>
    </w:rPr>
  </w:style>
  <w:style w:type="character" w:customStyle="1" w:styleId="40">
    <w:name w:val="Заголовок 4 Знак"/>
    <w:link w:val="4"/>
    <w:uiPriority w:val="99"/>
    <w:locked/>
    <w:rsid w:val="006E450C"/>
    <w:rPr>
      <w:rFonts w:ascii="Times New Roman" w:hAnsi="Times New Roman"/>
      <w:b/>
      <w:sz w:val="28"/>
      <w:lang w:eastAsia="ar-SA" w:bidi="ar-SA"/>
    </w:rPr>
  </w:style>
  <w:style w:type="character" w:customStyle="1" w:styleId="50">
    <w:name w:val="Заголовок 5 Знак"/>
    <w:link w:val="5"/>
    <w:locked/>
    <w:rsid w:val="004003A1"/>
    <w:rPr>
      <w:rFonts w:ascii="Times New Roman" w:hAnsi="Times New Roman"/>
      <w:b/>
      <w:i/>
      <w:sz w:val="26"/>
      <w:lang w:eastAsia="ru-RU"/>
    </w:rPr>
  </w:style>
  <w:style w:type="character" w:customStyle="1" w:styleId="60">
    <w:name w:val="Заголовок 6 Знак"/>
    <w:link w:val="6"/>
    <w:uiPriority w:val="99"/>
    <w:locked/>
    <w:rsid w:val="00AF28D3"/>
    <w:rPr>
      <w:rFonts w:ascii="Times New Roman" w:hAnsi="Times New Roman"/>
      <w:b/>
    </w:rPr>
  </w:style>
  <w:style w:type="character" w:customStyle="1" w:styleId="70">
    <w:name w:val="Заголовок 7 Знак"/>
    <w:link w:val="7"/>
    <w:locked/>
    <w:rsid w:val="004003A1"/>
    <w:rPr>
      <w:rFonts w:ascii="Cambria" w:hAnsi="Cambria"/>
      <w:i/>
      <w:color w:val="404040"/>
    </w:rPr>
  </w:style>
  <w:style w:type="character" w:customStyle="1" w:styleId="80">
    <w:name w:val="Заголовок 8 Знак"/>
    <w:link w:val="8"/>
    <w:uiPriority w:val="99"/>
    <w:locked/>
    <w:rsid w:val="006E450C"/>
    <w:rPr>
      <w:rFonts w:ascii="Calibri" w:hAnsi="Calibri"/>
      <w:i/>
      <w:sz w:val="24"/>
      <w:lang w:eastAsia="ru-RU"/>
    </w:rPr>
  </w:style>
  <w:style w:type="table" w:styleId="a3">
    <w:name w:val="Table Grid"/>
    <w:basedOn w:val="a1"/>
    <w:uiPriority w:val="59"/>
    <w:rsid w:val="00B6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141D2E"/>
    <w:rPr>
      <w:rFonts w:cs="Times New Roman"/>
      <w:color w:val="0000FF"/>
      <w:u w:val="single"/>
    </w:rPr>
  </w:style>
  <w:style w:type="paragraph" w:styleId="a5">
    <w:name w:val="TOC Heading"/>
    <w:basedOn w:val="1"/>
    <w:next w:val="a"/>
    <w:uiPriority w:val="39"/>
    <w:qFormat/>
    <w:rsid w:val="00141D2E"/>
    <w:pPr>
      <w:outlineLvl w:val="9"/>
    </w:pPr>
  </w:style>
  <w:style w:type="paragraph" w:styleId="11">
    <w:name w:val="toc 1"/>
    <w:basedOn w:val="a"/>
    <w:next w:val="a"/>
    <w:autoRedefine/>
    <w:uiPriority w:val="39"/>
    <w:rsid w:val="00141D2E"/>
    <w:pPr>
      <w:spacing w:after="100"/>
    </w:pPr>
  </w:style>
  <w:style w:type="paragraph" w:styleId="a6">
    <w:name w:val="Balloon Text"/>
    <w:basedOn w:val="a"/>
    <w:link w:val="a7"/>
    <w:rsid w:val="00141D2E"/>
    <w:pPr>
      <w:spacing w:after="0" w:line="240" w:lineRule="auto"/>
    </w:pPr>
    <w:rPr>
      <w:rFonts w:ascii="Tahoma" w:hAnsi="Tahoma"/>
      <w:sz w:val="16"/>
      <w:szCs w:val="16"/>
      <w:lang w:eastAsia="ru-RU"/>
    </w:rPr>
  </w:style>
  <w:style w:type="character" w:customStyle="1" w:styleId="a7">
    <w:name w:val="Текст выноски Знак"/>
    <w:link w:val="a6"/>
    <w:uiPriority w:val="99"/>
    <w:locked/>
    <w:rsid w:val="00141D2E"/>
    <w:rPr>
      <w:rFonts w:ascii="Tahoma" w:hAnsi="Tahoma"/>
      <w:sz w:val="16"/>
    </w:rPr>
  </w:style>
  <w:style w:type="paragraph" w:styleId="a8">
    <w:name w:val="header"/>
    <w:basedOn w:val="a"/>
    <w:link w:val="a9"/>
    <w:uiPriority w:val="99"/>
    <w:rsid w:val="00141D2E"/>
    <w:pPr>
      <w:tabs>
        <w:tab w:val="center" w:pos="4677"/>
        <w:tab w:val="right" w:pos="9355"/>
      </w:tabs>
      <w:spacing w:after="0" w:line="240" w:lineRule="auto"/>
    </w:pPr>
    <w:rPr>
      <w:sz w:val="20"/>
      <w:szCs w:val="20"/>
      <w:lang w:eastAsia="ru-RU"/>
    </w:rPr>
  </w:style>
  <w:style w:type="character" w:customStyle="1" w:styleId="a9">
    <w:name w:val="Верхний колонтитул Знак"/>
    <w:basedOn w:val="a0"/>
    <w:link w:val="a8"/>
    <w:uiPriority w:val="99"/>
    <w:locked/>
    <w:rsid w:val="00141D2E"/>
  </w:style>
  <w:style w:type="paragraph" w:styleId="aa">
    <w:name w:val="footer"/>
    <w:basedOn w:val="a"/>
    <w:link w:val="ab"/>
    <w:rsid w:val="00141D2E"/>
    <w:pPr>
      <w:tabs>
        <w:tab w:val="center" w:pos="4677"/>
        <w:tab w:val="right" w:pos="9355"/>
      </w:tabs>
      <w:spacing w:after="0" w:line="240" w:lineRule="auto"/>
    </w:pPr>
    <w:rPr>
      <w:sz w:val="20"/>
      <w:szCs w:val="20"/>
      <w:lang w:eastAsia="ru-RU"/>
    </w:rPr>
  </w:style>
  <w:style w:type="character" w:customStyle="1" w:styleId="ab">
    <w:name w:val="Нижний колонтитул Знак"/>
    <w:basedOn w:val="a0"/>
    <w:link w:val="aa"/>
    <w:locked/>
    <w:rsid w:val="00141D2E"/>
  </w:style>
  <w:style w:type="paragraph" w:styleId="ac">
    <w:name w:val="List Paragraph"/>
    <w:basedOn w:val="a"/>
    <w:qFormat/>
    <w:rsid w:val="008E3809"/>
    <w:pPr>
      <w:ind w:left="720"/>
      <w:contextualSpacing/>
    </w:pPr>
  </w:style>
  <w:style w:type="paragraph" w:customStyle="1" w:styleId="Noeeu">
    <w:name w:val="Noeeu"/>
    <w:uiPriority w:val="99"/>
    <w:rsid w:val="008B30F0"/>
    <w:pPr>
      <w:overflowPunct w:val="0"/>
      <w:autoSpaceDE w:val="0"/>
      <w:autoSpaceDN w:val="0"/>
      <w:adjustRightInd w:val="0"/>
      <w:textAlignment w:val="baseline"/>
    </w:pPr>
    <w:rPr>
      <w:rFonts w:ascii="Times New Roman" w:eastAsia="Times New Roman" w:hAnsi="Times New Roman"/>
    </w:rPr>
  </w:style>
  <w:style w:type="paragraph" w:styleId="ad">
    <w:name w:val="Body Text Indent"/>
    <w:aliases w:val="текст,Основной текст 1"/>
    <w:basedOn w:val="a"/>
    <w:link w:val="ae"/>
    <w:rsid w:val="008B30F0"/>
    <w:pPr>
      <w:overflowPunct w:val="0"/>
      <w:autoSpaceDE w:val="0"/>
      <w:autoSpaceDN w:val="0"/>
      <w:adjustRightInd w:val="0"/>
      <w:spacing w:after="120" w:line="240" w:lineRule="auto"/>
      <w:ind w:left="283"/>
      <w:textAlignment w:val="baseline"/>
    </w:pPr>
    <w:rPr>
      <w:rFonts w:ascii="Times New Roman" w:hAnsi="Times New Roman"/>
      <w:sz w:val="20"/>
      <w:szCs w:val="20"/>
      <w:lang w:eastAsia="ru-RU"/>
    </w:rPr>
  </w:style>
  <w:style w:type="character" w:customStyle="1" w:styleId="ae">
    <w:name w:val="Основной текст с отступом Знак"/>
    <w:aliases w:val="текст Знак,Основной текст 1 Знак"/>
    <w:link w:val="ad"/>
    <w:locked/>
    <w:rsid w:val="008B30F0"/>
    <w:rPr>
      <w:rFonts w:ascii="Times New Roman" w:hAnsi="Times New Roman"/>
      <w:sz w:val="20"/>
      <w:lang w:eastAsia="ru-RU"/>
    </w:rPr>
  </w:style>
  <w:style w:type="paragraph" w:styleId="21">
    <w:name w:val="toc 2"/>
    <w:basedOn w:val="a"/>
    <w:next w:val="a"/>
    <w:autoRedefine/>
    <w:uiPriority w:val="39"/>
    <w:rsid w:val="00EB6ADD"/>
    <w:pPr>
      <w:spacing w:after="100"/>
      <w:ind w:left="220"/>
    </w:pPr>
  </w:style>
  <w:style w:type="paragraph" w:customStyle="1" w:styleId="af">
    <w:name w:val="Знак Знак Знак Знак"/>
    <w:basedOn w:val="a"/>
    <w:rsid w:val="00337321"/>
    <w:pPr>
      <w:spacing w:after="160" w:line="240" w:lineRule="exact"/>
    </w:pPr>
    <w:rPr>
      <w:rFonts w:ascii="Verdana" w:eastAsia="Times New Roman" w:hAnsi="Verdana"/>
      <w:sz w:val="20"/>
      <w:szCs w:val="20"/>
      <w:lang w:val="en-US"/>
    </w:rPr>
  </w:style>
  <w:style w:type="paragraph" w:customStyle="1" w:styleId="ConsPlusNonformat">
    <w:name w:val="ConsPlusNonformat"/>
    <w:uiPriority w:val="99"/>
    <w:rsid w:val="00337321"/>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37321"/>
    <w:pPr>
      <w:widowControl w:val="0"/>
      <w:autoSpaceDE w:val="0"/>
      <w:autoSpaceDN w:val="0"/>
      <w:adjustRightInd w:val="0"/>
    </w:pPr>
    <w:rPr>
      <w:rFonts w:ascii="Times New Roman" w:eastAsia="Times New Roman" w:hAnsi="Times New Roman"/>
      <w:b/>
      <w:bCs/>
      <w:sz w:val="28"/>
      <w:szCs w:val="28"/>
    </w:rPr>
  </w:style>
  <w:style w:type="character" w:styleId="af0">
    <w:name w:val="page number"/>
    <w:rsid w:val="00337321"/>
    <w:rPr>
      <w:rFonts w:cs="Times New Roman"/>
    </w:rPr>
  </w:style>
  <w:style w:type="paragraph" w:styleId="af1">
    <w:name w:val="Body Text"/>
    <w:aliases w:val="Основной текст Знак Знак1 Знак,Основной текст Знак1 Знак Знак Знак,Основной текст Знак Знак Знак Знак Знак,Знак4 Знак Знак Знак Знак Знак,Основной текст Знак Знак"/>
    <w:basedOn w:val="a"/>
    <w:link w:val="af2"/>
    <w:rsid w:val="00337321"/>
    <w:pPr>
      <w:widowControl w:val="0"/>
      <w:suppressAutoHyphens/>
      <w:spacing w:after="120" w:line="240" w:lineRule="auto"/>
    </w:pPr>
    <w:rPr>
      <w:rFonts w:ascii="Times New Roman" w:hAnsi="Times New Roman"/>
      <w:sz w:val="24"/>
      <w:szCs w:val="24"/>
      <w:lang w:eastAsia="ar-SA"/>
    </w:rPr>
  </w:style>
  <w:style w:type="character" w:customStyle="1" w:styleId="af2">
    <w:name w:val="Основной текст Знак"/>
    <w:aliases w:val="Основной текст Знак Знак1 Знак Знак,Основной текст Знак1 Знак Знак Знак Знак,Основной текст Знак Знак Знак Знак Знак Знак,Знак4 Знак Знак Знак Знак Знак Знак,Основной текст Знак Знак Знак"/>
    <w:link w:val="af1"/>
    <w:locked/>
    <w:rsid w:val="00337321"/>
    <w:rPr>
      <w:rFonts w:ascii="Times New Roman" w:hAnsi="Times New Roman"/>
      <w:sz w:val="24"/>
      <w:lang w:eastAsia="ar-SA" w:bidi="ar-SA"/>
    </w:rPr>
  </w:style>
  <w:style w:type="paragraph" w:styleId="af3">
    <w:name w:val="Normal (Web)"/>
    <w:basedOn w:val="a"/>
    <w:link w:val="af4"/>
    <w:uiPriority w:val="99"/>
    <w:rsid w:val="00337321"/>
    <w:pPr>
      <w:widowControl w:val="0"/>
      <w:suppressAutoHyphens/>
      <w:spacing w:before="100" w:after="100" w:line="240" w:lineRule="auto"/>
    </w:pPr>
    <w:rPr>
      <w:rFonts w:ascii="Helvetica" w:hAnsi="Helvetica"/>
      <w:sz w:val="24"/>
      <w:szCs w:val="24"/>
      <w:lang w:eastAsia="ar-SA"/>
    </w:rPr>
  </w:style>
  <w:style w:type="paragraph" w:styleId="af5">
    <w:name w:val="footnote text"/>
    <w:basedOn w:val="a"/>
    <w:link w:val="af6"/>
    <w:rsid w:val="00337321"/>
    <w:pPr>
      <w:spacing w:after="0" w:line="240" w:lineRule="auto"/>
    </w:pPr>
    <w:rPr>
      <w:rFonts w:ascii="Times New Roman" w:hAnsi="Times New Roman"/>
      <w:sz w:val="20"/>
      <w:szCs w:val="20"/>
      <w:lang w:eastAsia="ru-RU"/>
    </w:rPr>
  </w:style>
  <w:style w:type="character" w:customStyle="1" w:styleId="af6">
    <w:name w:val="Текст сноски Знак"/>
    <w:link w:val="af5"/>
    <w:locked/>
    <w:rsid w:val="00337321"/>
    <w:rPr>
      <w:rFonts w:ascii="Times New Roman" w:hAnsi="Times New Roman"/>
      <w:sz w:val="20"/>
      <w:lang w:eastAsia="ru-RU"/>
    </w:rPr>
  </w:style>
  <w:style w:type="character" w:styleId="af7">
    <w:name w:val="footnote reference"/>
    <w:rsid w:val="00337321"/>
    <w:rPr>
      <w:rFonts w:cs="Times New Roman"/>
      <w:vertAlign w:val="superscript"/>
    </w:rPr>
  </w:style>
  <w:style w:type="paragraph" w:styleId="22">
    <w:name w:val="List 2"/>
    <w:basedOn w:val="a"/>
    <w:rsid w:val="00337321"/>
    <w:pPr>
      <w:spacing w:after="0" w:line="240" w:lineRule="auto"/>
      <w:ind w:left="566" w:hanging="283"/>
    </w:pPr>
    <w:rPr>
      <w:rFonts w:ascii="Times New Roman" w:eastAsia="Times New Roman" w:hAnsi="Times New Roman"/>
      <w:sz w:val="24"/>
      <w:szCs w:val="24"/>
      <w:lang w:eastAsia="ru-RU"/>
    </w:rPr>
  </w:style>
  <w:style w:type="paragraph" w:styleId="23">
    <w:name w:val="Body Text Indent 2"/>
    <w:basedOn w:val="a"/>
    <w:link w:val="24"/>
    <w:rsid w:val="00337321"/>
    <w:pPr>
      <w:spacing w:after="120" w:line="480" w:lineRule="auto"/>
      <w:ind w:left="283"/>
    </w:pPr>
    <w:rPr>
      <w:rFonts w:ascii="Times New Roman" w:hAnsi="Times New Roman"/>
      <w:sz w:val="24"/>
      <w:szCs w:val="24"/>
      <w:lang w:eastAsia="ru-RU"/>
    </w:rPr>
  </w:style>
  <w:style w:type="character" w:customStyle="1" w:styleId="24">
    <w:name w:val="Основной текст с отступом 2 Знак"/>
    <w:link w:val="23"/>
    <w:locked/>
    <w:rsid w:val="00337321"/>
    <w:rPr>
      <w:rFonts w:ascii="Times New Roman" w:hAnsi="Times New Roman"/>
      <w:sz w:val="24"/>
      <w:lang w:eastAsia="ru-RU"/>
    </w:rPr>
  </w:style>
  <w:style w:type="paragraph" w:styleId="25">
    <w:name w:val="Body Text 2"/>
    <w:basedOn w:val="a"/>
    <w:link w:val="26"/>
    <w:rsid w:val="00337321"/>
    <w:pPr>
      <w:spacing w:after="120" w:line="480" w:lineRule="auto"/>
    </w:pPr>
    <w:rPr>
      <w:rFonts w:ascii="Times New Roman" w:hAnsi="Times New Roman"/>
      <w:sz w:val="24"/>
      <w:szCs w:val="24"/>
      <w:lang w:eastAsia="ru-RU"/>
    </w:rPr>
  </w:style>
  <w:style w:type="character" w:customStyle="1" w:styleId="26">
    <w:name w:val="Основной текст 2 Знак"/>
    <w:link w:val="25"/>
    <w:locked/>
    <w:rsid w:val="00337321"/>
    <w:rPr>
      <w:rFonts w:ascii="Times New Roman" w:hAnsi="Times New Roman"/>
      <w:sz w:val="24"/>
      <w:lang w:eastAsia="ru-RU"/>
    </w:rPr>
  </w:style>
  <w:style w:type="paragraph" w:customStyle="1" w:styleId="27">
    <w:name w:val="Знак2"/>
    <w:basedOn w:val="a"/>
    <w:rsid w:val="00337321"/>
    <w:pPr>
      <w:tabs>
        <w:tab w:val="left" w:pos="708"/>
      </w:tabs>
      <w:spacing w:after="160" w:line="240" w:lineRule="exact"/>
    </w:pPr>
    <w:rPr>
      <w:rFonts w:ascii="Verdana" w:eastAsia="Times New Roman" w:hAnsi="Verdana" w:cs="Verdana"/>
      <w:sz w:val="20"/>
      <w:szCs w:val="20"/>
      <w:lang w:val="en-US"/>
    </w:rPr>
  </w:style>
  <w:style w:type="paragraph" w:customStyle="1" w:styleId="af8">
    <w:name w:val="Знак Знак Знак"/>
    <w:basedOn w:val="a"/>
    <w:uiPriority w:val="99"/>
    <w:rsid w:val="00337321"/>
    <w:pPr>
      <w:spacing w:after="160" w:line="240" w:lineRule="exact"/>
    </w:pPr>
    <w:rPr>
      <w:rFonts w:ascii="Verdana" w:eastAsia="Times New Roman" w:hAnsi="Verdana"/>
      <w:sz w:val="20"/>
      <w:szCs w:val="20"/>
      <w:lang w:eastAsia="ru-RU"/>
    </w:rPr>
  </w:style>
  <w:style w:type="paragraph" w:styleId="af9">
    <w:name w:val="Title"/>
    <w:basedOn w:val="a"/>
    <w:link w:val="afa"/>
    <w:uiPriority w:val="99"/>
    <w:qFormat/>
    <w:rsid w:val="00337321"/>
    <w:pPr>
      <w:spacing w:after="0" w:line="240" w:lineRule="auto"/>
      <w:jc w:val="center"/>
    </w:pPr>
    <w:rPr>
      <w:rFonts w:ascii="Times New Roman" w:hAnsi="Times New Roman"/>
      <w:sz w:val="20"/>
      <w:szCs w:val="20"/>
      <w:lang w:eastAsia="ru-RU"/>
    </w:rPr>
  </w:style>
  <w:style w:type="character" w:customStyle="1" w:styleId="afa">
    <w:name w:val="Заголовок Знак"/>
    <w:link w:val="af9"/>
    <w:uiPriority w:val="99"/>
    <w:locked/>
    <w:rsid w:val="00337321"/>
    <w:rPr>
      <w:rFonts w:ascii="Times New Roman" w:hAnsi="Times New Roman"/>
      <w:sz w:val="20"/>
      <w:lang w:eastAsia="ru-RU"/>
    </w:rPr>
  </w:style>
  <w:style w:type="paragraph" w:styleId="afb">
    <w:name w:val="Plain Text"/>
    <w:basedOn w:val="a"/>
    <w:link w:val="afc"/>
    <w:uiPriority w:val="99"/>
    <w:rsid w:val="00337321"/>
    <w:pPr>
      <w:spacing w:after="0" w:line="240" w:lineRule="auto"/>
    </w:pPr>
    <w:rPr>
      <w:rFonts w:ascii="Courier New" w:hAnsi="Courier New"/>
      <w:sz w:val="20"/>
      <w:szCs w:val="20"/>
      <w:lang w:eastAsia="ru-RU"/>
    </w:rPr>
  </w:style>
  <w:style w:type="character" w:customStyle="1" w:styleId="afc">
    <w:name w:val="Текст Знак"/>
    <w:link w:val="afb"/>
    <w:uiPriority w:val="99"/>
    <w:locked/>
    <w:rsid w:val="00337321"/>
    <w:rPr>
      <w:rFonts w:ascii="Courier New" w:hAnsi="Courier New"/>
      <w:sz w:val="20"/>
      <w:lang w:eastAsia="ru-RU"/>
    </w:rPr>
  </w:style>
  <w:style w:type="paragraph" w:customStyle="1" w:styleId="ConsPlusNormal">
    <w:name w:val="ConsPlusNormal"/>
    <w:uiPriority w:val="99"/>
    <w:rsid w:val="00337321"/>
    <w:pPr>
      <w:widowControl w:val="0"/>
      <w:suppressAutoHyphens/>
      <w:autoSpaceDE w:val="0"/>
      <w:ind w:firstLine="720"/>
    </w:pPr>
    <w:rPr>
      <w:rFonts w:ascii="Arial" w:hAnsi="Arial" w:cs="Arial"/>
      <w:lang w:eastAsia="ar-SA"/>
    </w:rPr>
  </w:style>
  <w:style w:type="character" w:customStyle="1" w:styleId="31">
    <w:name w:val="Знак Знак3"/>
    <w:uiPriority w:val="99"/>
    <w:locked/>
    <w:rsid w:val="00337321"/>
    <w:rPr>
      <w:rFonts w:ascii="Courier New" w:hAnsi="Courier New"/>
      <w:lang w:val="ru-RU" w:eastAsia="ru-RU"/>
    </w:rPr>
  </w:style>
  <w:style w:type="character" w:styleId="afd">
    <w:name w:val="annotation reference"/>
    <w:uiPriority w:val="99"/>
    <w:rsid w:val="00337321"/>
    <w:rPr>
      <w:rFonts w:cs="Times New Roman"/>
      <w:sz w:val="16"/>
    </w:rPr>
  </w:style>
  <w:style w:type="paragraph" w:styleId="afe">
    <w:name w:val="annotation text"/>
    <w:basedOn w:val="a"/>
    <w:link w:val="aff"/>
    <w:uiPriority w:val="99"/>
    <w:rsid w:val="00337321"/>
    <w:pPr>
      <w:spacing w:after="0" w:line="240" w:lineRule="auto"/>
    </w:pPr>
    <w:rPr>
      <w:rFonts w:ascii="Times New Roman" w:hAnsi="Times New Roman"/>
      <w:color w:val="000000"/>
      <w:w w:val="90"/>
      <w:sz w:val="20"/>
      <w:szCs w:val="20"/>
      <w:lang w:eastAsia="ru-RU"/>
    </w:rPr>
  </w:style>
  <w:style w:type="character" w:customStyle="1" w:styleId="aff">
    <w:name w:val="Текст примечания Знак"/>
    <w:link w:val="afe"/>
    <w:uiPriority w:val="99"/>
    <w:locked/>
    <w:rsid w:val="00337321"/>
    <w:rPr>
      <w:rFonts w:ascii="Times New Roman" w:hAnsi="Times New Roman"/>
      <w:color w:val="000000"/>
      <w:w w:val="90"/>
      <w:sz w:val="20"/>
      <w:lang w:eastAsia="ru-RU"/>
    </w:rPr>
  </w:style>
  <w:style w:type="paragraph" w:styleId="aff0">
    <w:name w:val="annotation subject"/>
    <w:basedOn w:val="afe"/>
    <w:next w:val="afe"/>
    <w:link w:val="aff1"/>
    <w:uiPriority w:val="99"/>
    <w:rsid w:val="00337321"/>
    <w:rPr>
      <w:b/>
      <w:bCs/>
    </w:rPr>
  </w:style>
  <w:style w:type="character" w:customStyle="1" w:styleId="aff1">
    <w:name w:val="Тема примечания Знак"/>
    <w:link w:val="aff0"/>
    <w:uiPriority w:val="99"/>
    <w:locked/>
    <w:rsid w:val="00337321"/>
    <w:rPr>
      <w:rFonts w:ascii="Times New Roman" w:hAnsi="Times New Roman"/>
      <w:b/>
      <w:color w:val="000000"/>
      <w:w w:val="90"/>
      <w:sz w:val="20"/>
      <w:lang w:eastAsia="ru-RU"/>
    </w:rPr>
  </w:style>
  <w:style w:type="table" w:customStyle="1" w:styleId="12">
    <w:name w:val="Сетка таблицы1"/>
    <w:uiPriority w:val="99"/>
    <w:rsid w:val="003373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uiPriority w:val="99"/>
    <w:qFormat/>
    <w:rsid w:val="00337321"/>
    <w:rPr>
      <w:rFonts w:cs="Times New Roman"/>
      <w:b/>
    </w:rPr>
  </w:style>
  <w:style w:type="character" w:styleId="aff3">
    <w:name w:val="FollowedHyperlink"/>
    <w:uiPriority w:val="99"/>
    <w:rsid w:val="00337321"/>
    <w:rPr>
      <w:rFonts w:cs="Times New Roman"/>
      <w:color w:val="800080"/>
      <w:u w:val="single"/>
    </w:rPr>
  </w:style>
  <w:style w:type="paragraph" w:styleId="aff4">
    <w:name w:val="List"/>
    <w:basedOn w:val="a"/>
    <w:link w:val="aff5"/>
    <w:rsid w:val="00CD638D"/>
    <w:pPr>
      <w:ind w:left="283" w:hanging="283"/>
      <w:contextualSpacing/>
    </w:pPr>
  </w:style>
  <w:style w:type="table" w:customStyle="1" w:styleId="28">
    <w:name w:val="Сетка таблицы2"/>
    <w:uiPriority w:val="99"/>
    <w:rsid w:val="004A2DF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uiPriority w:val="99"/>
    <w:rsid w:val="006E450C"/>
    <w:pPr>
      <w:spacing w:before="100" w:after="100"/>
    </w:pPr>
    <w:rPr>
      <w:rFonts w:ascii="Times New Roman" w:eastAsia="Times New Roman" w:hAnsi="Times New Roman"/>
      <w:sz w:val="24"/>
    </w:rPr>
  </w:style>
  <w:style w:type="paragraph" w:customStyle="1" w:styleId="msonormalcxspmiddlecxspmiddle">
    <w:name w:val="msonormalcxspmiddlecxspmiddle"/>
    <w:basedOn w:val="a"/>
    <w:uiPriority w:val="99"/>
    <w:rsid w:val="006E45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63">
    <w:name w:val="Font Style363"/>
    <w:uiPriority w:val="99"/>
    <w:rsid w:val="006E450C"/>
    <w:rPr>
      <w:rFonts w:ascii="Franklin Gothic Demi" w:hAnsi="Franklin Gothic Demi"/>
      <w:sz w:val="20"/>
    </w:rPr>
  </w:style>
  <w:style w:type="paragraph" w:customStyle="1" w:styleId="Style19">
    <w:name w:val="Style19"/>
    <w:basedOn w:val="a"/>
    <w:uiPriority w:val="99"/>
    <w:rsid w:val="006E450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32">
    <w:name w:val="Body Text 3"/>
    <w:basedOn w:val="a"/>
    <w:link w:val="33"/>
    <w:uiPriority w:val="99"/>
    <w:rsid w:val="006E450C"/>
    <w:pPr>
      <w:spacing w:after="120" w:line="240" w:lineRule="auto"/>
    </w:pPr>
    <w:rPr>
      <w:rFonts w:ascii="Times New Roman" w:hAnsi="Times New Roman"/>
      <w:sz w:val="16"/>
      <w:szCs w:val="16"/>
      <w:lang w:eastAsia="ru-RU"/>
    </w:rPr>
  </w:style>
  <w:style w:type="character" w:customStyle="1" w:styleId="33">
    <w:name w:val="Основной текст 3 Знак"/>
    <w:link w:val="32"/>
    <w:uiPriority w:val="99"/>
    <w:locked/>
    <w:rsid w:val="006E450C"/>
    <w:rPr>
      <w:rFonts w:ascii="Times New Roman" w:hAnsi="Times New Roman"/>
      <w:sz w:val="16"/>
    </w:rPr>
  </w:style>
  <w:style w:type="character" w:customStyle="1" w:styleId="14">
    <w:name w:val="Основной текст (14)"/>
    <w:uiPriority w:val="99"/>
    <w:rsid w:val="006E450C"/>
    <w:rPr>
      <w:rFonts w:ascii="Century Schoolbook" w:hAnsi="Century Schoolbook"/>
      <w:sz w:val="19"/>
      <w:u w:val="none"/>
    </w:rPr>
  </w:style>
  <w:style w:type="character" w:customStyle="1" w:styleId="110">
    <w:name w:val="Основной текст (11) + Не полужирный"/>
    <w:aliases w:val="Не курсив3,Курсив,Интервал 0 pt6"/>
    <w:uiPriority w:val="99"/>
    <w:rsid w:val="006E450C"/>
    <w:rPr>
      <w:rFonts w:ascii="Century Schoolbook" w:hAnsi="Century Schoolbook"/>
      <w:noProof/>
      <w:sz w:val="19"/>
      <w:u w:val="none"/>
    </w:rPr>
  </w:style>
  <w:style w:type="character" w:customStyle="1" w:styleId="111">
    <w:name w:val="Основной текст (11)"/>
    <w:uiPriority w:val="99"/>
    <w:rsid w:val="006E450C"/>
    <w:rPr>
      <w:rFonts w:ascii="Century Schoolbook" w:hAnsi="Century Schoolbook"/>
      <w:b/>
      <w:i/>
      <w:sz w:val="19"/>
      <w:u w:val="none"/>
    </w:rPr>
  </w:style>
  <w:style w:type="character" w:customStyle="1" w:styleId="71">
    <w:name w:val="Основной текст (7) + Курсив"/>
    <w:uiPriority w:val="99"/>
    <w:rsid w:val="006E450C"/>
    <w:rPr>
      <w:rFonts w:ascii="Century Schoolbook" w:hAnsi="Century Schoolbook"/>
      <w:i/>
      <w:sz w:val="18"/>
      <w:u w:val="none"/>
    </w:rPr>
  </w:style>
  <w:style w:type="character" w:customStyle="1" w:styleId="72">
    <w:name w:val="Основной текст (7)2"/>
    <w:uiPriority w:val="99"/>
    <w:rsid w:val="006E450C"/>
    <w:rPr>
      <w:rFonts w:ascii="Century Schoolbook" w:hAnsi="Century Schoolbook"/>
      <w:sz w:val="18"/>
      <w:u w:val="none"/>
    </w:rPr>
  </w:style>
  <w:style w:type="character" w:customStyle="1" w:styleId="73">
    <w:name w:val="Основной текст (7) + Полужирный"/>
    <w:aliases w:val="Курсив2"/>
    <w:uiPriority w:val="99"/>
    <w:rsid w:val="006E450C"/>
    <w:rPr>
      <w:rFonts w:ascii="Century Schoolbook" w:hAnsi="Century Schoolbook"/>
      <w:b/>
      <w:i/>
      <w:noProof/>
      <w:sz w:val="18"/>
      <w:u w:val="none"/>
    </w:rPr>
  </w:style>
  <w:style w:type="character" w:customStyle="1" w:styleId="220">
    <w:name w:val="Заголовок №2 (2)"/>
    <w:uiPriority w:val="99"/>
    <w:rsid w:val="006E450C"/>
    <w:rPr>
      <w:rFonts w:ascii="Franklin Gothic Medium" w:hAnsi="Franklin Gothic Medium"/>
      <w:sz w:val="29"/>
      <w:u w:val="none"/>
    </w:rPr>
  </w:style>
  <w:style w:type="character" w:customStyle="1" w:styleId="130">
    <w:name w:val="Основной текст (13)"/>
    <w:uiPriority w:val="99"/>
    <w:rsid w:val="006E450C"/>
    <w:rPr>
      <w:rFonts w:ascii="Century Schoolbook" w:hAnsi="Century Schoolbook"/>
      <w:i/>
      <w:sz w:val="19"/>
      <w:u w:val="none"/>
    </w:rPr>
  </w:style>
  <w:style w:type="character" w:customStyle="1" w:styleId="131">
    <w:name w:val="Основной текст (13) + Не курсив"/>
    <w:uiPriority w:val="99"/>
    <w:rsid w:val="006E450C"/>
    <w:rPr>
      <w:rFonts w:ascii="Century Schoolbook" w:hAnsi="Century Schoolbook"/>
      <w:sz w:val="19"/>
      <w:u w:val="none"/>
    </w:rPr>
  </w:style>
  <w:style w:type="paragraph" w:customStyle="1" w:styleId="aff6">
    <w:name w:val="Знак"/>
    <w:basedOn w:val="a"/>
    <w:rsid w:val="006E450C"/>
    <w:pPr>
      <w:spacing w:after="160" w:line="240" w:lineRule="exact"/>
    </w:pPr>
    <w:rPr>
      <w:rFonts w:ascii="Verdana" w:eastAsia="Times New Roman" w:hAnsi="Verdana"/>
      <w:sz w:val="20"/>
      <w:szCs w:val="20"/>
      <w:lang w:eastAsia="ru-RU"/>
    </w:rPr>
  </w:style>
  <w:style w:type="table" w:styleId="15">
    <w:name w:val="Table Grid 1"/>
    <w:basedOn w:val="a1"/>
    <w:uiPriority w:val="99"/>
    <w:rsid w:val="006E450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10">
    <w:name w:val="Основной текст с отступом 21"/>
    <w:basedOn w:val="a"/>
    <w:uiPriority w:val="99"/>
    <w:rsid w:val="006E450C"/>
    <w:pPr>
      <w:spacing w:after="120" w:line="480" w:lineRule="auto"/>
      <w:ind w:left="283"/>
    </w:pPr>
    <w:rPr>
      <w:rFonts w:ascii="Times New Roman" w:eastAsia="Times New Roman" w:hAnsi="Times New Roman"/>
      <w:sz w:val="24"/>
      <w:szCs w:val="24"/>
      <w:lang w:eastAsia="ar-SA"/>
    </w:rPr>
  </w:style>
  <w:style w:type="character" w:styleId="aff7">
    <w:name w:val="Emphasis"/>
    <w:uiPriority w:val="99"/>
    <w:qFormat/>
    <w:rsid w:val="006E450C"/>
    <w:rPr>
      <w:rFonts w:cs="Times New Roman"/>
      <w:i/>
    </w:rPr>
  </w:style>
  <w:style w:type="paragraph" w:customStyle="1" w:styleId="16">
    <w:name w:val="Знак Знак1"/>
    <w:basedOn w:val="a"/>
    <w:uiPriority w:val="99"/>
    <w:rsid w:val="006E450C"/>
    <w:pPr>
      <w:tabs>
        <w:tab w:val="left" w:pos="708"/>
      </w:tabs>
      <w:spacing w:after="160" w:line="240" w:lineRule="exact"/>
    </w:pPr>
    <w:rPr>
      <w:rFonts w:ascii="Verdana" w:eastAsia="Times New Roman" w:hAnsi="Verdana" w:cs="Verdana"/>
      <w:sz w:val="20"/>
      <w:szCs w:val="20"/>
      <w:lang w:val="en-US"/>
    </w:rPr>
  </w:style>
  <w:style w:type="paragraph" w:styleId="aff8">
    <w:name w:val="caption"/>
    <w:basedOn w:val="a"/>
    <w:uiPriority w:val="99"/>
    <w:qFormat/>
    <w:rsid w:val="006E450C"/>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12">
    <w:name w:val="Знак Знак11"/>
    <w:basedOn w:val="a"/>
    <w:uiPriority w:val="99"/>
    <w:rsid w:val="006E450C"/>
    <w:pPr>
      <w:tabs>
        <w:tab w:val="left" w:pos="708"/>
      </w:tabs>
      <w:spacing w:after="160" w:line="240" w:lineRule="exact"/>
    </w:pPr>
    <w:rPr>
      <w:rFonts w:ascii="Verdana" w:eastAsia="Times New Roman" w:hAnsi="Verdana" w:cs="Verdana"/>
      <w:sz w:val="20"/>
      <w:szCs w:val="20"/>
      <w:lang w:val="en-US"/>
    </w:rPr>
  </w:style>
  <w:style w:type="character" w:customStyle="1" w:styleId="41">
    <w:name w:val="Основной текст (4)_"/>
    <w:link w:val="410"/>
    <w:uiPriority w:val="99"/>
    <w:locked/>
    <w:rsid w:val="006E450C"/>
    <w:rPr>
      <w:rFonts w:ascii="Century Schoolbook" w:hAnsi="Century Schoolbook"/>
      <w:i/>
      <w:shd w:val="clear" w:color="auto" w:fill="FFFFFF"/>
    </w:rPr>
  </w:style>
  <w:style w:type="paragraph" w:customStyle="1" w:styleId="410">
    <w:name w:val="Основной текст (4)1"/>
    <w:basedOn w:val="a"/>
    <w:link w:val="41"/>
    <w:uiPriority w:val="99"/>
    <w:rsid w:val="006E450C"/>
    <w:pPr>
      <w:widowControl w:val="0"/>
      <w:shd w:val="clear" w:color="auto" w:fill="FFFFFF"/>
      <w:spacing w:before="720" w:after="300" w:line="259" w:lineRule="exact"/>
      <w:jc w:val="center"/>
    </w:pPr>
    <w:rPr>
      <w:rFonts w:ascii="Century Schoolbook" w:hAnsi="Century Schoolbook"/>
      <w:i/>
      <w:sz w:val="20"/>
      <w:szCs w:val="20"/>
      <w:lang w:eastAsia="ru-RU"/>
    </w:rPr>
  </w:style>
  <w:style w:type="character" w:customStyle="1" w:styleId="42">
    <w:name w:val="Основной текст (4)"/>
    <w:uiPriority w:val="99"/>
    <w:rsid w:val="006E450C"/>
    <w:rPr>
      <w:rFonts w:ascii="Century Schoolbook" w:hAnsi="Century Schoolbook"/>
      <w:i/>
      <w:shd w:val="clear" w:color="auto" w:fill="FFFFFF"/>
    </w:rPr>
  </w:style>
  <w:style w:type="character" w:customStyle="1" w:styleId="aff9">
    <w:name w:val="Основной текст + Курсив"/>
    <w:aliases w:val="Интервал 0 pt5"/>
    <w:uiPriority w:val="99"/>
    <w:rsid w:val="006E450C"/>
    <w:rPr>
      <w:rFonts w:ascii="Century Schoolbook" w:hAnsi="Century Schoolbook"/>
      <w:i/>
      <w:sz w:val="20"/>
      <w:u w:val="none"/>
    </w:rPr>
  </w:style>
  <w:style w:type="character" w:customStyle="1" w:styleId="43">
    <w:name w:val="Основной текст (4) + Не курсив"/>
    <w:uiPriority w:val="99"/>
    <w:rsid w:val="006E450C"/>
    <w:rPr>
      <w:rFonts w:ascii="Century Schoolbook" w:hAnsi="Century Schoolbook"/>
      <w:i/>
      <w:shd w:val="clear" w:color="auto" w:fill="FFFFFF"/>
    </w:rPr>
  </w:style>
  <w:style w:type="character" w:customStyle="1" w:styleId="81">
    <w:name w:val="Основной текст + 8"/>
    <w:aliases w:val="5 pt2,Полужирный2,Основной текст (11) + Bookman Old Style,81,Основной текст (7) + 9 pt"/>
    <w:uiPriority w:val="99"/>
    <w:rsid w:val="006E450C"/>
    <w:rPr>
      <w:rFonts w:ascii="Century Schoolbook" w:hAnsi="Century Schoolbook"/>
      <w:b/>
      <w:sz w:val="17"/>
      <w:u w:val="none"/>
    </w:rPr>
  </w:style>
  <w:style w:type="character" w:customStyle="1" w:styleId="affa">
    <w:name w:val="Основной текст + Полужирный"/>
    <w:aliases w:val="Курсив1"/>
    <w:uiPriority w:val="99"/>
    <w:rsid w:val="006E450C"/>
    <w:rPr>
      <w:rFonts w:ascii="Century Schoolbook" w:hAnsi="Century Schoolbook"/>
      <w:b/>
      <w:i/>
      <w:sz w:val="20"/>
      <w:u w:val="none"/>
    </w:rPr>
  </w:style>
  <w:style w:type="character" w:customStyle="1" w:styleId="82">
    <w:name w:val="Основной текст (8)_"/>
    <w:link w:val="810"/>
    <w:uiPriority w:val="99"/>
    <w:locked/>
    <w:rsid w:val="006E450C"/>
    <w:rPr>
      <w:rFonts w:ascii="Century Schoolbook" w:hAnsi="Century Schoolbook"/>
      <w:b/>
      <w:i/>
      <w:shd w:val="clear" w:color="auto" w:fill="FFFFFF"/>
    </w:rPr>
  </w:style>
  <w:style w:type="paragraph" w:customStyle="1" w:styleId="810">
    <w:name w:val="Основной текст (8)1"/>
    <w:basedOn w:val="a"/>
    <w:link w:val="82"/>
    <w:uiPriority w:val="99"/>
    <w:rsid w:val="006E450C"/>
    <w:pPr>
      <w:widowControl w:val="0"/>
      <w:shd w:val="clear" w:color="auto" w:fill="FFFFFF"/>
      <w:spacing w:after="0" w:line="230" w:lineRule="exact"/>
      <w:jc w:val="both"/>
    </w:pPr>
    <w:rPr>
      <w:rFonts w:ascii="Century Schoolbook" w:hAnsi="Century Schoolbook"/>
      <w:b/>
      <w:i/>
      <w:sz w:val="20"/>
      <w:szCs w:val="20"/>
      <w:lang w:eastAsia="ru-RU"/>
    </w:rPr>
  </w:style>
  <w:style w:type="character" w:customStyle="1" w:styleId="83">
    <w:name w:val="Основной текст (8)"/>
    <w:uiPriority w:val="99"/>
    <w:rsid w:val="006E450C"/>
    <w:rPr>
      <w:rFonts w:ascii="Century Schoolbook" w:hAnsi="Century Schoolbook"/>
      <w:b/>
      <w:i/>
      <w:shd w:val="clear" w:color="auto" w:fill="FFFFFF"/>
    </w:rPr>
  </w:style>
  <w:style w:type="character" w:customStyle="1" w:styleId="Exact1">
    <w:name w:val="Основной текст Exact1"/>
    <w:uiPriority w:val="99"/>
    <w:rsid w:val="006E450C"/>
    <w:rPr>
      <w:rFonts w:ascii="Century Schoolbook" w:hAnsi="Century Schoolbook"/>
      <w:color w:val="000000"/>
      <w:spacing w:val="3"/>
      <w:w w:val="100"/>
      <w:position w:val="0"/>
      <w:sz w:val="20"/>
      <w:u w:val="none"/>
    </w:rPr>
  </w:style>
  <w:style w:type="character" w:customStyle="1" w:styleId="48">
    <w:name w:val="Основной текст (4) + 8"/>
    <w:aliases w:val="5 pt,Полужирный,Не курсив,Основной текст (3) + Candara,5,Не полужирный2,Интервал 0 pt4,Основной текст (7) + Franklin Gothic Heavy,6"/>
    <w:uiPriority w:val="99"/>
    <w:rsid w:val="006E450C"/>
    <w:rPr>
      <w:rFonts w:ascii="Century Schoolbook" w:hAnsi="Century Schoolbook"/>
      <w:b/>
      <w:i/>
      <w:sz w:val="17"/>
      <w:u w:val="none"/>
      <w:shd w:val="clear" w:color="auto" w:fill="FFFFFF"/>
    </w:rPr>
  </w:style>
  <w:style w:type="character" w:customStyle="1" w:styleId="44">
    <w:name w:val="Основной текст (4) + Полужирный"/>
    <w:uiPriority w:val="99"/>
    <w:rsid w:val="006E450C"/>
    <w:rPr>
      <w:rFonts w:ascii="Century Schoolbook" w:hAnsi="Century Schoolbook"/>
      <w:b/>
      <w:i/>
      <w:sz w:val="20"/>
      <w:u w:val="none"/>
      <w:shd w:val="clear" w:color="auto" w:fill="FFFFFF"/>
    </w:rPr>
  </w:style>
  <w:style w:type="paragraph" w:customStyle="1" w:styleId="c7e0e3eeebeee2eeea1">
    <w:name w:val="Зc7аe0гe3оeeлebоeeвe2оeeкea 1"/>
    <w:basedOn w:val="a"/>
    <w:uiPriority w:val="99"/>
    <w:rsid w:val="006E450C"/>
    <w:pPr>
      <w:keepNext/>
      <w:autoSpaceDE w:val="0"/>
      <w:autoSpaceDN w:val="0"/>
      <w:adjustRightInd w:val="0"/>
      <w:spacing w:after="0" w:line="240" w:lineRule="auto"/>
      <w:ind w:firstLine="284"/>
    </w:pPr>
    <w:rPr>
      <w:rFonts w:ascii="Times New Roman" w:eastAsia="Times New Roman" w:hAnsi="Liberation Serif"/>
      <w:sz w:val="24"/>
      <w:szCs w:val="24"/>
      <w:lang w:eastAsia="ru-RU"/>
    </w:rPr>
  </w:style>
  <w:style w:type="paragraph" w:customStyle="1" w:styleId="cde8e6ede8e9eaeeebeeedf2e8f2f3eb">
    <w:name w:val="Нcdиe8жe6нedиe8йe9 кeaоeeлebоeeнedтf2иe8тf2уf3лeb"/>
    <w:basedOn w:val="a"/>
    <w:uiPriority w:val="99"/>
    <w:rsid w:val="006E450C"/>
    <w:pPr>
      <w:tabs>
        <w:tab w:val="center" w:pos="4677"/>
        <w:tab w:val="right" w:pos="9355"/>
      </w:tabs>
      <w:autoSpaceDE w:val="0"/>
      <w:autoSpaceDN w:val="0"/>
      <w:adjustRightInd w:val="0"/>
      <w:spacing w:after="0" w:line="240" w:lineRule="auto"/>
    </w:pPr>
    <w:rPr>
      <w:rFonts w:ascii="Times New Roman" w:eastAsia="Times New Roman" w:hAnsi="Liberation Serif"/>
      <w:sz w:val="24"/>
      <w:szCs w:val="24"/>
      <w:lang w:eastAsia="ru-RU"/>
    </w:rPr>
  </w:style>
  <w:style w:type="character" w:customStyle="1" w:styleId="9">
    <w:name w:val="Основной текст (9)_"/>
    <w:link w:val="91"/>
    <w:uiPriority w:val="99"/>
    <w:locked/>
    <w:rsid w:val="006E450C"/>
    <w:rPr>
      <w:rFonts w:ascii="Franklin Gothic Medium" w:hAnsi="Franklin Gothic Medium"/>
      <w:sz w:val="28"/>
      <w:shd w:val="clear" w:color="auto" w:fill="FFFFFF"/>
    </w:rPr>
  </w:style>
  <w:style w:type="paragraph" w:customStyle="1" w:styleId="91">
    <w:name w:val="Основной текст (9)1"/>
    <w:basedOn w:val="a"/>
    <w:link w:val="9"/>
    <w:uiPriority w:val="99"/>
    <w:rsid w:val="006E450C"/>
    <w:pPr>
      <w:widowControl w:val="0"/>
      <w:shd w:val="clear" w:color="auto" w:fill="FFFFFF"/>
      <w:spacing w:after="60" w:line="336" w:lineRule="exact"/>
      <w:jc w:val="center"/>
    </w:pPr>
    <w:rPr>
      <w:rFonts w:ascii="Franklin Gothic Medium" w:hAnsi="Franklin Gothic Medium"/>
      <w:sz w:val="28"/>
      <w:szCs w:val="20"/>
      <w:lang w:eastAsia="ru-RU"/>
    </w:rPr>
  </w:style>
  <w:style w:type="character" w:customStyle="1" w:styleId="90">
    <w:name w:val="Основной текст (9)"/>
    <w:uiPriority w:val="99"/>
    <w:rsid w:val="006E450C"/>
  </w:style>
  <w:style w:type="character" w:customStyle="1" w:styleId="92">
    <w:name w:val="Основной текст + 9"/>
    <w:aliases w:val="5 pt5"/>
    <w:uiPriority w:val="99"/>
    <w:rsid w:val="006E450C"/>
    <w:rPr>
      <w:rFonts w:ascii="Times New Roman" w:hAnsi="Times New Roman"/>
      <w:b/>
      <w:sz w:val="19"/>
      <w:u w:val="none"/>
    </w:rPr>
  </w:style>
  <w:style w:type="character" w:customStyle="1" w:styleId="113">
    <w:name w:val="Основной текст (11)_"/>
    <w:link w:val="1110"/>
    <w:uiPriority w:val="99"/>
    <w:locked/>
    <w:rsid w:val="006E450C"/>
    <w:rPr>
      <w:b/>
      <w:sz w:val="19"/>
      <w:shd w:val="clear" w:color="auto" w:fill="FFFFFF"/>
    </w:rPr>
  </w:style>
  <w:style w:type="paragraph" w:customStyle="1" w:styleId="1110">
    <w:name w:val="Основной текст (11)1"/>
    <w:basedOn w:val="a"/>
    <w:link w:val="113"/>
    <w:uiPriority w:val="99"/>
    <w:rsid w:val="006E450C"/>
    <w:pPr>
      <w:widowControl w:val="0"/>
      <w:shd w:val="clear" w:color="auto" w:fill="FFFFFF"/>
      <w:spacing w:before="720" w:after="0" w:line="221" w:lineRule="exact"/>
      <w:jc w:val="center"/>
    </w:pPr>
    <w:rPr>
      <w:b/>
      <w:sz w:val="19"/>
      <w:szCs w:val="20"/>
      <w:lang w:eastAsia="ru-RU"/>
    </w:rPr>
  </w:style>
  <w:style w:type="character" w:customStyle="1" w:styleId="11FranklinGothicMedium">
    <w:name w:val="Основной текст (11) + Franklin Gothic Medium"/>
    <w:aliases w:val="Не полужирный"/>
    <w:uiPriority w:val="99"/>
    <w:rsid w:val="006E450C"/>
    <w:rPr>
      <w:rFonts w:ascii="Franklin Gothic Medium" w:hAnsi="Franklin Gothic Medium"/>
      <w:noProof/>
      <w:sz w:val="19"/>
      <w:shd w:val="clear" w:color="auto" w:fill="FFFFFF"/>
    </w:rPr>
  </w:style>
  <w:style w:type="character" w:customStyle="1" w:styleId="34">
    <w:name w:val="Заголовок №3_"/>
    <w:link w:val="310"/>
    <w:uiPriority w:val="99"/>
    <w:locked/>
    <w:rsid w:val="006E450C"/>
    <w:rPr>
      <w:rFonts w:ascii="Franklin Gothic Medium" w:hAnsi="Franklin Gothic Medium"/>
      <w:b/>
      <w:sz w:val="29"/>
      <w:shd w:val="clear" w:color="auto" w:fill="FFFFFF"/>
    </w:rPr>
  </w:style>
  <w:style w:type="paragraph" w:customStyle="1" w:styleId="310">
    <w:name w:val="Заголовок №31"/>
    <w:basedOn w:val="a"/>
    <w:link w:val="34"/>
    <w:uiPriority w:val="99"/>
    <w:rsid w:val="006E450C"/>
    <w:pPr>
      <w:widowControl w:val="0"/>
      <w:shd w:val="clear" w:color="auto" w:fill="FFFFFF"/>
      <w:spacing w:before="2040" w:after="120" w:line="240" w:lineRule="atLeast"/>
      <w:jc w:val="center"/>
      <w:outlineLvl w:val="2"/>
    </w:pPr>
    <w:rPr>
      <w:rFonts w:ascii="Franklin Gothic Medium" w:hAnsi="Franklin Gothic Medium"/>
      <w:b/>
      <w:sz w:val="29"/>
      <w:szCs w:val="20"/>
      <w:lang w:eastAsia="ru-RU"/>
    </w:rPr>
  </w:style>
  <w:style w:type="character" w:customStyle="1" w:styleId="35">
    <w:name w:val="Заголовок №3"/>
    <w:uiPriority w:val="99"/>
    <w:rsid w:val="006E450C"/>
  </w:style>
  <w:style w:type="character" w:customStyle="1" w:styleId="111pt1">
    <w:name w:val="Основной текст (11) + Интервал 1 pt1"/>
    <w:uiPriority w:val="99"/>
    <w:rsid w:val="006E450C"/>
    <w:rPr>
      <w:b/>
      <w:spacing w:val="30"/>
      <w:sz w:val="19"/>
      <w:shd w:val="clear" w:color="auto" w:fill="FFFFFF"/>
    </w:rPr>
  </w:style>
  <w:style w:type="character" w:customStyle="1" w:styleId="1120">
    <w:name w:val="Основной текст (11)2"/>
    <w:uiPriority w:val="99"/>
    <w:rsid w:val="006E450C"/>
    <w:rPr>
      <w:b/>
      <w:noProof/>
      <w:sz w:val="19"/>
      <w:shd w:val="clear" w:color="auto" w:fill="FFFFFF"/>
    </w:rPr>
  </w:style>
  <w:style w:type="character" w:customStyle="1" w:styleId="51">
    <w:name w:val="Заголовок №5_"/>
    <w:link w:val="510"/>
    <w:uiPriority w:val="99"/>
    <w:locked/>
    <w:rsid w:val="006E450C"/>
    <w:rPr>
      <w:rFonts w:ascii="Franklin Gothic Medium" w:hAnsi="Franklin Gothic Medium"/>
      <w:i/>
      <w:sz w:val="25"/>
      <w:shd w:val="clear" w:color="auto" w:fill="FFFFFF"/>
    </w:rPr>
  </w:style>
  <w:style w:type="paragraph" w:customStyle="1" w:styleId="510">
    <w:name w:val="Заголовок №51"/>
    <w:basedOn w:val="a"/>
    <w:link w:val="51"/>
    <w:uiPriority w:val="99"/>
    <w:rsid w:val="006E450C"/>
    <w:pPr>
      <w:widowControl w:val="0"/>
      <w:shd w:val="clear" w:color="auto" w:fill="FFFFFF"/>
      <w:spacing w:before="300" w:after="120" w:line="240" w:lineRule="atLeast"/>
      <w:jc w:val="center"/>
      <w:outlineLvl w:val="4"/>
    </w:pPr>
    <w:rPr>
      <w:rFonts w:ascii="Franklin Gothic Medium" w:hAnsi="Franklin Gothic Medium"/>
      <w:i/>
      <w:sz w:val="25"/>
      <w:szCs w:val="20"/>
      <w:lang w:eastAsia="ru-RU"/>
    </w:rPr>
  </w:style>
  <w:style w:type="character" w:customStyle="1" w:styleId="52">
    <w:name w:val="Заголовок №5"/>
    <w:uiPriority w:val="99"/>
    <w:rsid w:val="006E450C"/>
  </w:style>
  <w:style w:type="character" w:customStyle="1" w:styleId="36">
    <w:name w:val="Основной текст (3)_"/>
    <w:link w:val="311"/>
    <w:uiPriority w:val="99"/>
    <w:locked/>
    <w:rsid w:val="006E450C"/>
    <w:rPr>
      <w:b/>
      <w:i/>
      <w:spacing w:val="10"/>
      <w:sz w:val="21"/>
      <w:shd w:val="clear" w:color="auto" w:fill="FFFFFF"/>
    </w:rPr>
  </w:style>
  <w:style w:type="paragraph" w:customStyle="1" w:styleId="311">
    <w:name w:val="Основной текст (3)1"/>
    <w:basedOn w:val="a"/>
    <w:link w:val="36"/>
    <w:uiPriority w:val="99"/>
    <w:rsid w:val="006E450C"/>
    <w:pPr>
      <w:widowControl w:val="0"/>
      <w:shd w:val="clear" w:color="auto" w:fill="FFFFFF"/>
      <w:spacing w:before="600" w:after="240" w:line="259" w:lineRule="exact"/>
      <w:jc w:val="center"/>
    </w:pPr>
    <w:rPr>
      <w:b/>
      <w:i/>
      <w:spacing w:val="10"/>
      <w:sz w:val="21"/>
      <w:szCs w:val="20"/>
      <w:lang w:eastAsia="ru-RU"/>
    </w:rPr>
  </w:style>
  <w:style w:type="character" w:customStyle="1" w:styleId="37">
    <w:name w:val="Основной текст (3)"/>
    <w:uiPriority w:val="99"/>
    <w:rsid w:val="006E450C"/>
  </w:style>
  <w:style w:type="character" w:customStyle="1" w:styleId="38">
    <w:name w:val="Основной текст (3) + Не курсив"/>
    <w:aliases w:val="Интервал 0 pt"/>
    <w:uiPriority w:val="99"/>
    <w:rsid w:val="006E450C"/>
    <w:rPr>
      <w:b/>
      <w:spacing w:val="0"/>
      <w:sz w:val="21"/>
      <w:shd w:val="clear" w:color="auto" w:fill="FFFFFF"/>
    </w:rPr>
  </w:style>
  <w:style w:type="character" w:customStyle="1" w:styleId="45">
    <w:name w:val="Заголовок №4_"/>
    <w:link w:val="411"/>
    <w:uiPriority w:val="99"/>
    <w:locked/>
    <w:rsid w:val="006E450C"/>
    <w:rPr>
      <w:rFonts w:ascii="Franklin Gothic Medium" w:hAnsi="Franklin Gothic Medium"/>
      <w:sz w:val="28"/>
      <w:shd w:val="clear" w:color="auto" w:fill="FFFFFF"/>
    </w:rPr>
  </w:style>
  <w:style w:type="paragraph" w:customStyle="1" w:styleId="411">
    <w:name w:val="Заголовок №41"/>
    <w:basedOn w:val="a"/>
    <w:link w:val="45"/>
    <w:uiPriority w:val="99"/>
    <w:rsid w:val="006E450C"/>
    <w:pPr>
      <w:widowControl w:val="0"/>
      <w:shd w:val="clear" w:color="auto" w:fill="FFFFFF"/>
      <w:spacing w:after="300" w:line="240" w:lineRule="atLeast"/>
      <w:jc w:val="center"/>
      <w:outlineLvl w:val="3"/>
    </w:pPr>
    <w:rPr>
      <w:rFonts w:ascii="Franklin Gothic Medium" w:hAnsi="Franklin Gothic Medium"/>
      <w:sz w:val="28"/>
      <w:szCs w:val="20"/>
      <w:lang w:eastAsia="ru-RU"/>
    </w:rPr>
  </w:style>
  <w:style w:type="character" w:customStyle="1" w:styleId="46">
    <w:name w:val="Заголовок №4"/>
    <w:uiPriority w:val="99"/>
    <w:rsid w:val="006E450C"/>
  </w:style>
  <w:style w:type="character" w:customStyle="1" w:styleId="54pt">
    <w:name w:val="Заголовок №5 + 4 pt"/>
    <w:aliases w:val="Не курсив1"/>
    <w:uiPriority w:val="99"/>
    <w:rsid w:val="006E450C"/>
    <w:rPr>
      <w:rFonts w:ascii="Franklin Gothic Medium" w:hAnsi="Franklin Gothic Medium"/>
      <w:noProof/>
      <w:sz w:val="8"/>
      <w:u w:val="none"/>
      <w:shd w:val="clear" w:color="auto" w:fill="FFFFFF"/>
    </w:rPr>
  </w:style>
  <w:style w:type="character" w:customStyle="1" w:styleId="312">
    <w:name w:val="Основной текст (3) + Не курсив1"/>
    <w:aliases w:val="Интервал 0 pt3"/>
    <w:uiPriority w:val="99"/>
    <w:rsid w:val="006E450C"/>
    <w:rPr>
      <w:rFonts w:ascii="Times New Roman" w:hAnsi="Times New Roman"/>
      <w:b/>
      <w:spacing w:val="0"/>
      <w:sz w:val="21"/>
      <w:u w:val="none"/>
      <w:shd w:val="clear" w:color="auto" w:fill="FFFFFF"/>
    </w:rPr>
  </w:style>
  <w:style w:type="character" w:customStyle="1" w:styleId="412">
    <w:name w:val="Заголовок №4 + 12"/>
    <w:aliases w:val="5 pt6,Курсив5"/>
    <w:uiPriority w:val="99"/>
    <w:rsid w:val="006E450C"/>
    <w:rPr>
      <w:rFonts w:ascii="Franklin Gothic Medium" w:hAnsi="Franklin Gothic Medium"/>
      <w:i/>
      <w:sz w:val="25"/>
      <w:u w:val="none"/>
      <w:shd w:val="clear" w:color="auto" w:fill="FFFFFF"/>
    </w:rPr>
  </w:style>
  <w:style w:type="character" w:customStyle="1" w:styleId="WW8Num1z0">
    <w:name w:val="WW8Num1z0"/>
    <w:uiPriority w:val="99"/>
    <w:rsid w:val="006E450C"/>
  </w:style>
  <w:style w:type="character" w:customStyle="1" w:styleId="WW8Num1z1">
    <w:name w:val="WW8Num1z1"/>
    <w:uiPriority w:val="99"/>
    <w:rsid w:val="006E450C"/>
  </w:style>
  <w:style w:type="character" w:customStyle="1" w:styleId="WW8Num1z2">
    <w:name w:val="WW8Num1z2"/>
    <w:uiPriority w:val="99"/>
    <w:rsid w:val="006E450C"/>
  </w:style>
  <w:style w:type="character" w:customStyle="1" w:styleId="WW8Num1z3">
    <w:name w:val="WW8Num1z3"/>
    <w:uiPriority w:val="99"/>
    <w:rsid w:val="006E450C"/>
  </w:style>
  <w:style w:type="character" w:customStyle="1" w:styleId="WW8Num1z4">
    <w:name w:val="WW8Num1z4"/>
    <w:uiPriority w:val="99"/>
    <w:rsid w:val="006E450C"/>
  </w:style>
  <w:style w:type="character" w:customStyle="1" w:styleId="WW8Num1z5">
    <w:name w:val="WW8Num1z5"/>
    <w:uiPriority w:val="99"/>
    <w:rsid w:val="006E450C"/>
  </w:style>
  <w:style w:type="character" w:customStyle="1" w:styleId="WW8Num1z6">
    <w:name w:val="WW8Num1z6"/>
    <w:uiPriority w:val="99"/>
    <w:rsid w:val="006E450C"/>
  </w:style>
  <w:style w:type="character" w:customStyle="1" w:styleId="WW8Num1z7">
    <w:name w:val="WW8Num1z7"/>
    <w:uiPriority w:val="99"/>
    <w:rsid w:val="006E450C"/>
  </w:style>
  <w:style w:type="character" w:customStyle="1" w:styleId="WW8Num1z8">
    <w:name w:val="WW8Num1z8"/>
    <w:uiPriority w:val="99"/>
    <w:rsid w:val="006E450C"/>
  </w:style>
  <w:style w:type="character" w:customStyle="1" w:styleId="WW8Num2z0">
    <w:name w:val="WW8Num2z0"/>
    <w:uiPriority w:val="99"/>
    <w:rsid w:val="006E450C"/>
    <w:rPr>
      <w:b/>
      <w:caps/>
    </w:rPr>
  </w:style>
  <w:style w:type="character" w:customStyle="1" w:styleId="WW8Num3z0">
    <w:name w:val="WW8Num3z0"/>
    <w:uiPriority w:val="99"/>
    <w:rsid w:val="006E450C"/>
    <w:rPr>
      <w:b/>
      <w:caps/>
      <w:sz w:val="28"/>
    </w:rPr>
  </w:style>
  <w:style w:type="character" w:customStyle="1" w:styleId="WW8Num4z0">
    <w:name w:val="WW8Num4z0"/>
    <w:uiPriority w:val="99"/>
    <w:rsid w:val="006E450C"/>
    <w:rPr>
      <w:rFonts w:ascii="Symbol" w:hAnsi="Symbol"/>
      <w:color w:val="000000"/>
      <w:sz w:val="28"/>
    </w:rPr>
  </w:style>
  <w:style w:type="character" w:customStyle="1" w:styleId="WW8Num5z0">
    <w:name w:val="WW8Num5z0"/>
    <w:uiPriority w:val="99"/>
    <w:rsid w:val="006E450C"/>
    <w:rPr>
      <w:sz w:val="28"/>
      <w:lang w:val="en-US"/>
    </w:rPr>
  </w:style>
  <w:style w:type="character" w:customStyle="1" w:styleId="WW8Num6z0">
    <w:name w:val="WW8Num6z0"/>
    <w:uiPriority w:val="99"/>
    <w:rsid w:val="006E450C"/>
  </w:style>
  <w:style w:type="character" w:customStyle="1" w:styleId="WW8Num7z0">
    <w:name w:val="WW8Num7z0"/>
    <w:uiPriority w:val="99"/>
    <w:rsid w:val="006E450C"/>
  </w:style>
  <w:style w:type="character" w:customStyle="1" w:styleId="WW8Num2z1">
    <w:name w:val="WW8Num2z1"/>
    <w:uiPriority w:val="99"/>
    <w:rsid w:val="006E450C"/>
  </w:style>
  <w:style w:type="character" w:customStyle="1" w:styleId="WW8Num3z1">
    <w:name w:val="WW8Num3z1"/>
    <w:uiPriority w:val="99"/>
    <w:rsid w:val="006E450C"/>
    <w:rPr>
      <w:rFonts w:ascii="Courier New" w:hAnsi="Courier New"/>
    </w:rPr>
  </w:style>
  <w:style w:type="character" w:customStyle="1" w:styleId="WW8Num3z2">
    <w:name w:val="WW8Num3z2"/>
    <w:uiPriority w:val="99"/>
    <w:rsid w:val="006E450C"/>
    <w:rPr>
      <w:rFonts w:ascii="Wingdings" w:hAnsi="Wingdings"/>
    </w:rPr>
  </w:style>
  <w:style w:type="character" w:customStyle="1" w:styleId="WW8Num5z1">
    <w:name w:val="WW8Num5z1"/>
    <w:uiPriority w:val="99"/>
    <w:rsid w:val="006E450C"/>
    <w:rPr>
      <w:rFonts w:ascii="Courier New" w:hAnsi="Courier New"/>
    </w:rPr>
  </w:style>
  <w:style w:type="character" w:customStyle="1" w:styleId="WW8Num5z2">
    <w:name w:val="WW8Num5z2"/>
    <w:uiPriority w:val="99"/>
    <w:rsid w:val="006E450C"/>
    <w:rPr>
      <w:rFonts w:ascii="Wingdings" w:hAnsi="Wingdings"/>
    </w:rPr>
  </w:style>
  <w:style w:type="character" w:customStyle="1" w:styleId="WW8Num6z1">
    <w:name w:val="WW8Num6z1"/>
    <w:uiPriority w:val="99"/>
    <w:rsid w:val="006E450C"/>
  </w:style>
  <w:style w:type="character" w:customStyle="1" w:styleId="17">
    <w:name w:val="Основной шрифт абзаца1"/>
    <w:uiPriority w:val="99"/>
    <w:rsid w:val="006E450C"/>
  </w:style>
  <w:style w:type="character" w:customStyle="1" w:styleId="29">
    <w:name w:val="Основной шрифт абзаца2"/>
    <w:uiPriority w:val="99"/>
    <w:rsid w:val="006E450C"/>
  </w:style>
  <w:style w:type="character" w:customStyle="1" w:styleId="120">
    <w:name w:val="Основной текст (12)_"/>
    <w:uiPriority w:val="99"/>
    <w:rsid w:val="006E450C"/>
    <w:rPr>
      <w:rFonts w:ascii="Century Schoolbook" w:hAnsi="Century Schoolbook"/>
      <w:b/>
      <w:sz w:val="16"/>
      <w:u w:val="none"/>
    </w:rPr>
  </w:style>
  <w:style w:type="character" w:customStyle="1" w:styleId="8pt">
    <w:name w:val="Основной текст + 8 pt"/>
    <w:aliases w:val="Полужирный3"/>
    <w:uiPriority w:val="99"/>
    <w:rsid w:val="006E450C"/>
    <w:rPr>
      <w:rFonts w:ascii="Century Schoolbook" w:hAnsi="Century Schoolbook"/>
      <w:b/>
      <w:sz w:val="16"/>
      <w:u w:val="none"/>
    </w:rPr>
  </w:style>
  <w:style w:type="character" w:customStyle="1" w:styleId="121">
    <w:name w:val="Основной текст (12) + Курсив"/>
    <w:uiPriority w:val="99"/>
    <w:rsid w:val="006E450C"/>
    <w:rPr>
      <w:rFonts w:ascii="Century Schoolbook" w:hAnsi="Century Schoolbook"/>
      <w:b/>
      <w:i/>
      <w:sz w:val="16"/>
      <w:u w:val="none"/>
    </w:rPr>
  </w:style>
  <w:style w:type="character" w:customStyle="1" w:styleId="122">
    <w:name w:val="Основной текст (12)"/>
    <w:uiPriority w:val="99"/>
    <w:rsid w:val="006E450C"/>
    <w:rPr>
      <w:rFonts w:ascii="Century Schoolbook" w:hAnsi="Century Schoolbook"/>
      <w:b/>
      <w:sz w:val="16"/>
      <w:u w:val="none"/>
    </w:rPr>
  </w:style>
  <w:style w:type="character" w:customStyle="1" w:styleId="WW-8pt">
    <w:name w:val="WW-Основной текст + 8 pt"/>
    <w:uiPriority w:val="99"/>
    <w:rsid w:val="006E450C"/>
    <w:rPr>
      <w:rFonts w:ascii="Century Schoolbook" w:hAnsi="Century Schoolbook"/>
      <w:b/>
      <w:sz w:val="16"/>
      <w:u w:val="none"/>
    </w:rPr>
  </w:style>
  <w:style w:type="paragraph" w:customStyle="1" w:styleId="18">
    <w:name w:val="Заголовок1"/>
    <w:basedOn w:val="a"/>
    <w:next w:val="af1"/>
    <w:uiPriority w:val="99"/>
    <w:rsid w:val="006E450C"/>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19">
    <w:name w:val="Указатель1"/>
    <w:basedOn w:val="a"/>
    <w:uiPriority w:val="99"/>
    <w:rsid w:val="006E450C"/>
    <w:pPr>
      <w:suppressLineNumbers/>
      <w:suppressAutoHyphens/>
      <w:spacing w:after="0" w:line="240" w:lineRule="auto"/>
    </w:pPr>
    <w:rPr>
      <w:rFonts w:ascii="Times New Roman" w:hAnsi="Times New Roman" w:cs="Mangal"/>
      <w:sz w:val="24"/>
      <w:szCs w:val="24"/>
      <w:lang w:eastAsia="zh-CN"/>
    </w:rPr>
  </w:style>
  <w:style w:type="paragraph" w:customStyle="1" w:styleId="1a">
    <w:name w:val="Абзац списка1"/>
    <w:basedOn w:val="a"/>
    <w:uiPriority w:val="99"/>
    <w:rsid w:val="006E450C"/>
    <w:pPr>
      <w:suppressAutoHyphens/>
      <w:spacing w:after="0" w:line="240" w:lineRule="auto"/>
      <w:ind w:left="720"/>
      <w:contextualSpacing/>
    </w:pPr>
    <w:rPr>
      <w:rFonts w:ascii="Times New Roman" w:hAnsi="Times New Roman"/>
      <w:sz w:val="24"/>
      <w:szCs w:val="24"/>
      <w:lang w:eastAsia="zh-CN"/>
    </w:rPr>
  </w:style>
  <w:style w:type="paragraph" w:customStyle="1" w:styleId="affb">
    <w:name w:val="Содержимое таблицы"/>
    <w:basedOn w:val="a"/>
    <w:uiPriority w:val="99"/>
    <w:rsid w:val="006E450C"/>
    <w:pPr>
      <w:suppressLineNumbers/>
      <w:suppressAutoHyphens/>
      <w:spacing w:after="0" w:line="240" w:lineRule="auto"/>
    </w:pPr>
    <w:rPr>
      <w:rFonts w:ascii="Times New Roman" w:hAnsi="Times New Roman"/>
      <w:sz w:val="24"/>
      <w:szCs w:val="24"/>
      <w:lang w:eastAsia="zh-CN"/>
    </w:rPr>
  </w:style>
  <w:style w:type="paragraph" w:customStyle="1" w:styleId="affc">
    <w:name w:val="Заголовок таблицы"/>
    <w:basedOn w:val="affb"/>
    <w:uiPriority w:val="99"/>
    <w:rsid w:val="006E450C"/>
    <w:pPr>
      <w:jc w:val="center"/>
    </w:pPr>
    <w:rPr>
      <w:b/>
      <w:bCs/>
    </w:rPr>
  </w:style>
  <w:style w:type="paragraph" w:customStyle="1" w:styleId="affd">
    <w:name w:val="Содержимое врезки"/>
    <w:basedOn w:val="a"/>
    <w:uiPriority w:val="99"/>
    <w:rsid w:val="006E450C"/>
    <w:pPr>
      <w:suppressAutoHyphens/>
      <w:spacing w:after="0" w:line="240" w:lineRule="auto"/>
    </w:pPr>
    <w:rPr>
      <w:rFonts w:ascii="Times New Roman" w:hAnsi="Times New Roman"/>
      <w:sz w:val="24"/>
      <w:szCs w:val="24"/>
      <w:lang w:eastAsia="zh-CN"/>
    </w:rPr>
  </w:style>
  <w:style w:type="paragraph" w:customStyle="1" w:styleId="1210">
    <w:name w:val="Основной текст (12)1"/>
    <w:basedOn w:val="a"/>
    <w:uiPriority w:val="99"/>
    <w:rsid w:val="006E450C"/>
    <w:pPr>
      <w:widowControl w:val="0"/>
      <w:shd w:val="clear" w:color="auto" w:fill="FFFFFF"/>
      <w:suppressAutoHyphens/>
      <w:spacing w:before="2520" w:after="0" w:line="216" w:lineRule="exact"/>
      <w:jc w:val="center"/>
    </w:pPr>
    <w:rPr>
      <w:rFonts w:ascii="Century Schoolbook" w:hAnsi="Century Schoolbook" w:cs="Century Schoolbook"/>
      <w:b/>
      <w:bCs/>
      <w:sz w:val="16"/>
      <w:szCs w:val="16"/>
      <w:lang w:eastAsia="ru-RU"/>
    </w:rPr>
  </w:style>
  <w:style w:type="character" w:customStyle="1" w:styleId="1b">
    <w:name w:val="Основной текст с отступом Знак1"/>
    <w:uiPriority w:val="99"/>
    <w:locked/>
    <w:rsid w:val="006E450C"/>
    <w:rPr>
      <w:sz w:val="28"/>
      <w:lang w:eastAsia="ru-RU"/>
    </w:rPr>
  </w:style>
  <w:style w:type="paragraph" w:styleId="affe">
    <w:name w:val="Subtitle"/>
    <w:basedOn w:val="a"/>
    <w:next w:val="af1"/>
    <w:link w:val="afff"/>
    <w:uiPriority w:val="99"/>
    <w:qFormat/>
    <w:rsid w:val="006E450C"/>
    <w:pPr>
      <w:spacing w:after="0" w:line="360" w:lineRule="auto"/>
      <w:jc w:val="center"/>
    </w:pPr>
    <w:rPr>
      <w:rFonts w:ascii="Times New Roman" w:hAnsi="Times New Roman"/>
      <w:b/>
      <w:sz w:val="20"/>
      <w:szCs w:val="20"/>
      <w:lang w:eastAsia="ar-SA"/>
    </w:rPr>
  </w:style>
  <w:style w:type="character" w:customStyle="1" w:styleId="afff">
    <w:name w:val="Подзаголовок Знак"/>
    <w:link w:val="affe"/>
    <w:uiPriority w:val="99"/>
    <w:locked/>
    <w:rsid w:val="006E450C"/>
    <w:rPr>
      <w:rFonts w:ascii="Times New Roman" w:hAnsi="Times New Roman"/>
      <w:b/>
      <w:sz w:val="20"/>
      <w:lang w:eastAsia="ar-SA" w:bidi="ar-SA"/>
    </w:rPr>
  </w:style>
  <w:style w:type="paragraph" w:customStyle="1" w:styleId="1c">
    <w:name w:val="Знак1"/>
    <w:basedOn w:val="a"/>
    <w:uiPriority w:val="99"/>
    <w:rsid w:val="006E450C"/>
    <w:pPr>
      <w:spacing w:after="160" w:line="240" w:lineRule="exact"/>
    </w:pPr>
    <w:rPr>
      <w:rFonts w:ascii="Verdana" w:eastAsia="Times New Roman" w:hAnsi="Verdana"/>
      <w:sz w:val="20"/>
      <w:szCs w:val="20"/>
      <w:lang w:eastAsia="ru-RU"/>
    </w:rPr>
  </w:style>
  <w:style w:type="paragraph" w:customStyle="1" w:styleId="211">
    <w:name w:val="Знак21"/>
    <w:basedOn w:val="a"/>
    <w:uiPriority w:val="99"/>
    <w:rsid w:val="006E450C"/>
    <w:pPr>
      <w:tabs>
        <w:tab w:val="left" w:pos="708"/>
      </w:tabs>
      <w:spacing w:after="160" w:line="240" w:lineRule="exact"/>
    </w:pPr>
    <w:rPr>
      <w:rFonts w:ascii="Verdana" w:eastAsia="Times New Roman" w:hAnsi="Verdana" w:cs="Verdana"/>
      <w:sz w:val="20"/>
      <w:szCs w:val="20"/>
      <w:lang w:val="en-US"/>
    </w:rPr>
  </w:style>
  <w:style w:type="character" w:customStyle="1" w:styleId="123">
    <w:name w:val="Знак Знак12"/>
    <w:uiPriority w:val="99"/>
    <w:rsid w:val="006E450C"/>
    <w:rPr>
      <w:sz w:val="24"/>
      <w:lang w:val="ru-RU" w:eastAsia="ru-RU"/>
    </w:rPr>
  </w:style>
  <w:style w:type="paragraph" w:customStyle="1" w:styleId="1d">
    <w:name w:val="Знак Знак Знак1 Знак"/>
    <w:basedOn w:val="a"/>
    <w:rsid w:val="006E450C"/>
    <w:pPr>
      <w:spacing w:after="160" w:line="240" w:lineRule="exact"/>
    </w:pPr>
    <w:rPr>
      <w:rFonts w:ascii="Verdana" w:eastAsia="Times New Roman" w:hAnsi="Verdana" w:cs="Verdana"/>
      <w:sz w:val="20"/>
      <w:szCs w:val="20"/>
      <w:lang w:val="en-US"/>
    </w:rPr>
  </w:style>
  <w:style w:type="character" w:customStyle="1" w:styleId="tmab1">
    <w:name w:val="tmab1"/>
    <w:uiPriority w:val="99"/>
    <w:rsid w:val="006E450C"/>
    <w:rPr>
      <w:rFonts w:ascii="Arial" w:hAnsi="Arial"/>
      <w:b/>
      <w:color w:val="003366"/>
      <w:sz w:val="18"/>
      <w:u w:val="none"/>
      <w:effect w:val="none"/>
    </w:rPr>
  </w:style>
  <w:style w:type="paragraph" w:customStyle="1" w:styleId="212">
    <w:name w:val="Основной текст 21"/>
    <w:basedOn w:val="a"/>
    <w:uiPriority w:val="99"/>
    <w:rsid w:val="006E450C"/>
    <w:pPr>
      <w:suppressAutoHyphens/>
      <w:spacing w:after="120" w:line="480" w:lineRule="auto"/>
    </w:pPr>
    <w:rPr>
      <w:rFonts w:ascii="Times New Roman" w:eastAsia="Times New Roman" w:hAnsi="Times New Roman"/>
      <w:sz w:val="24"/>
      <w:szCs w:val="24"/>
      <w:lang w:eastAsia="ar-SA"/>
    </w:rPr>
  </w:style>
  <w:style w:type="paragraph" w:styleId="afff0">
    <w:name w:val="No Spacing"/>
    <w:link w:val="afff1"/>
    <w:uiPriority w:val="99"/>
    <w:qFormat/>
    <w:rsid w:val="006E450C"/>
    <w:rPr>
      <w:rFonts w:ascii="Times New Roman" w:eastAsia="Times New Roman" w:hAnsi="Times New Roman"/>
      <w:sz w:val="24"/>
      <w:szCs w:val="24"/>
    </w:rPr>
  </w:style>
  <w:style w:type="character" w:customStyle="1" w:styleId="WW8Num7z1">
    <w:name w:val="WW8Num7z1"/>
    <w:uiPriority w:val="99"/>
    <w:rsid w:val="006E450C"/>
    <w:rPr>
      <w:rFonts w:ascii="Courier New" w:hAnsi="Courier New"/>
    </w:rPr>
  </w:style>
  <w:style w:type="character" w:customStyle="1" w:styleId="WW8Num7z2">
    <w:name w:val="WW8Num7z2"/>
    <w:uiPriority w:val="99"/>
    <w:rsid w:val="006E450C"/>
    <w:rPr>
      <w:rFonts w:ascii="Wingdings" w:hAnsi="Wingdings"/>
    </w:rPr>
  </w:style>
  <w:style w:type="character" w:customStyle="1" w:styleId="WW8Num7z3">
    <w:name w:val="WW8Num7z3"/>
    <w:uiPriority w:val="99"/>
    <w:rsid w:val="006E450C"/>
    <w:rPr>
      <w:rFonts w:ascii="Symbol" w:hAnsi="Symbol"/>
    </w:rPr>
  </w:style>
  <w:style w:type="character" w:customStyle="1" w:styleId="WW8Num8z0">
    <w:name w:val="WW8Num8z0"/>
    <w:uiPriority w:val="99"/>
    <w:rsid w:val="006E450C"/>
    <w:rPr>
      <w:color w:val="000000"/>
    </w:rPr>
  </w:style>
  <w:style w:type="character" w:customStyle="1" w:styleId="WW8Num11z0">
    <w:name w:val="WW8Num11z0"/>
    <w:uiPriority w:val="99"/>
    <w:rsid w:val="006E450C"/>
    <w:rPr>
      <w:rFonts w:ascii="Times New Roman" w:hAnsi="Times New Roman"/>
    </w:rPr>
  </w:style>
  <w:style w:type="character" w:customStyle="1" w:styleId="WW8Num11z1">
    <w:name w:val="WW8Num11z1"/>
    <w:uiPriority w:val="99"/>
    <w:rsid w:val="006E450C"/>
    <w:rPr>
      <w:rFonts w:ascii="Courier New" w:hAnsi="Courier New"/>
    </w:rPr>
  </w:style>
  <w:style w:type="character" w:customStyle="1" w:styleId="WW8Num11z2">
    <w:name w:val="WW8Num11z2"/>
    <w:uiPriority w:val="99"/>
    <w:rsid w:val="006E450C"/>
    <w:rPr>
      <w:rFonts w:ascii="Wingdings" w:hAnsi="Wingdings"/>
    </w:rPr>
  </w:style>
  <w:style w:type="character" w:customStyle="1" w:styleId="WW8Num11z3">
    <w:name w:val="WW8Num11z3"/>
    <w:uiPriority w:val="99"/>
    <w:rsid w:val="006E450C"/>
    <w:rPr>
      <w:rFonts w:ascii="Symbol" w:hAnsi="Symbol"/>
    </w:rPr>
  </w:style>
  <w:style w:type="character" w:customStyle="1" w:styleId="WW8Num15z0">
    <w:name w:val="WW8Num15z0"/>
    <w:uiPriority w:val="99"/>
    <w:rsid w:val="006E450C"/>
    <w:rPr>
      <w:rFonts w:ascii="Symbol" w:hAnsi="Symbol"/>
    </w:rPr>
  </w:style>
  <w:style w:type="character" w:customStyle="1" w:styleId="WW8Num18z0">
    <w:name w:val="WW8Num18z0"/>
    <w:uiPriority w:val="99"/>
    <w:rsid w:val="006E450C"/>
    <w:rPr>
      <w:color w:val="000000"/>
    </w:rPr>
  </w:style>
  <w:style w:type="character" w:customStyle="1" w:styleId="WW8Num21z0">
    <w:name w:val="WW8Num21z0"/>
    <w:uiPriority w:val="99"/>
    <w:rsid w:val="006E450C"/>
    <w:rPr>
      <w:rFonts w:ascii="Times New Roman" w:hAnsi="Times New Roman"/>
    </w:rPr>
  </w:style>
  <w:style w:type="character" w:customStyle="1" w:styleId="WW8Num21z1">
    <w:name w:val="WW8Num21z1"/>
    <w:uiPriority w:val="99"/>
    <w:rsid w:val="006E450C"/>
    <w:rPr>
      <w:rFonts w:ascii="Courier New" w:hAnsi="Courier New"/>
    </w:rPr>
  </w:style>
  <w:style w:type="character" w:customStyle="1" w:styleId="WW8Num21z2">
    <w:name w:val="WW8Num21z2"/>
    <w:uiPriority w:val="99"/>
    <w:rsid w:val="006E450C"/>
    <w:rPr>
      <w:rFonts w:ascii="Wingdings" w:hAnsi="Wingdings"/>
    </w:rPr>
  </w:style>
  <w:style w:type="character" w:customStyle="1" w:styleId="WW8Num21z3">
    <w:name w:val="WW8Num21z3"/>
    <w:uiPriority w:val="99"/>
    <w:rsid w:val="006E450C"/>
    <w:rPr>
      <w:rFonts w:ascii="Symbol" w:hAnsi="Symbol"/>
    </w:rPr>
  </w:style>
  <w:style w:type="character" w:customStyle="1" w:styleId="WW8Num24z0">
    <w:name w:val="WW8Num24z0"/>
    <w:uiPriority w:val="99"/>
    <w:rsid w:val="006E450C"/>
    <w:rPr>
      <w:rFonts w:ascii="Symbol" w:hAnsi="Symbol"/>
      <w:color w:val="auto"/>
      <w:sz w:val="28"/>
    </w:rPr>
  </w:style>
  <w:style w:type="character" w:customStyle="1" w:styleId="WW8Num24z1">
    <w:name w:val="WW8Num24z1"/>
    <w:uiPriority w:val="99"/>
    <w:rsid w:val="006E450C"/>
    <w:rPr>
      <w:rFonts w:ascii="Courier New" w:hAnsi="Courier New"/>
    </w:rPr>
  </w:style>
  <w:style w:type="character" w:customStyle="1" w:styleId="WW8Num24z2">
    <w:name w:val="WW8Num24z2"/>
    <w:uiPriority w:val="99"/>
    <w:rsid w:val="006E450C"/>
    <w:rPr>
      <w:rFonts w:ascii="Wingdings" w:hAnsi="Wingdings"/>
    </w:rPr>
  </w:style>
  <w:style w:type="character" w:customStyle="1" w:styleId="WW8Num24z3">
    <w:name w:val="WW8Num24z3"/>
    <w:uiPriority w:val="99"/>
    <w:rsid w:val="006E450C"/>
    <w:rPr>
      <w:rFonts w:ascii="Symbol" w:hAnsi="Symbol"/>
    </w:rPr>
  </w:style>
  <w:style w:type="character" w:customStyle="1" w:styleId="WW8Num25z0">
    <w:name w:val="WW8Num25z0"/>
    <w:uiPriority w:val="99"/>
    <w:rsid w:val="006E450C"/>
    <w:rPr>
      <w:rFonts w:ascii="Symbol" w:hAnsi="Symbol"/>
      <w:color w:val="auto"/>
    </w:rPr>
  </w:style>
  <w:style w:type="character" w:customStyle="1" w:styleId="WW8Num25z1">
    <w:name w:val="WW8Num25z1"/>
    <w:uiPriority w:val="99"/>
    <w:rsid w:val="006E450C"/>
    <w:rPr>
      <w:rFonts w:ascii="Courier New" w:hAnsi="Courier New"/>
    </w:rPr>
  </w:style>
  <w:style w:type="character" w:customStyle="1" w:styleId="WW8Num25z2">
    <w:name w:val="WW8Num25z2"/>
    <w:uiPriority w:val="99"/>
    <w:rsid w:val="006E450C"/>
    <w:rPr>
      <w:rFonts w:ascii="Wingdings" w:hAnsi="Wingdings"/>
    </w:rPr>
  </w:style>
  <w:style w:type="character" w:customStyle="1" w:styleId="WW8Num25z3">
    <w:name w:val="WW8Num25z3"/>
    <w:uiPriority w:val="99"/>
    <w:rsid w:val="006E450C"/>
    <w:rPr>
      <w:rFonts w:ascii="Symbol" w:hAnsi="Symbol"/>
    </w:rPr>
  </w:style>
  <w:style w:type="character" w:customStyle="1" w:styleId="WW8Num26z0">
    <w:name w:val="WW8Num26z0"/>
    <w:uiPriority w:val="99"/>
    <w:rsid w:val="006E450C"/>
    <w:rPr>
      <w:rFonts w:ascii="Symbol" w:hAnsi="Symbol"/>
      <w:color w:val="auto"/>
      <w:sz w:val="28"/>
    </w:rPr>
  </w:style>
  <w:style w:type="character" w:customStyle="1" w:styleId="WW8Num26z1">
    <w:name w:val="WW8Num26z1"/>
    <w:uiPriority w:val="99"/>
    <w:rsid w:val="006E450C"/>
    <w:rPr>
      <w:rFonts w:ascii="Courier New" w:hAnsi="Courier New"/>
    </w:rPr>
  </w:style>
  <w:style w:type="character" w:customStyle="1" w:styleId="WW8Num26z2">
    <w:name w:val="WW8Num26z2"/>
    <w:uiPriority w:val="99"/>
    <w:rsid w:val="006E450C"/>
    <w:rPr>
      <w:rFonts w:ascii="Wingdings" w:hAnsi="Wingdings"/>
    </w:rPr>
  </w:style>
  <w:style w:type="character" w:customStyle="1" w:styleId="WW8Num26z3">
    <w:name w:val="WW8Num26z3"/>
    <w:uiPriority w:val="99"/>
    <w:rsid w:val="006E450C"/>
    <w:rPr>
      <w:rFonts w:ascii="Symbol" w:hAnsi="Symbol"/>
    </w:rPr>
  </w:style>
  <w:style w:type="character" w:customStyle="1" w:styleId="WW8Num28z0">
    <w:name w:val="WW8Num28z0"/>
    <w:uiPriority w:val="99"/>
    <w:rsid w:val="006E450C"/>
    <w:rPr>
      <w:rFonts w:ascii="Times New Roman" w:hAnsi="Times New Roman"/>
    </w:rPr>
  </w:style>
  <w:style w:type="character" w:customStyle="1" w:styleId="WW8Num30z0">
    <w:name w:val="WW8Num30z0"/>
    <w:uiPriority w:val="99"/>
    <w:rsid w:val="006E450C"/>
    <w:rPr>
      <w:rFonts w:ascii="Symbol" w:hAnsi="Symbol"/>
      <w:color w:val="auto"/>
      <w:sz w:val="28"/>
    </w:rPr>
  </w:style>
  <w:style w:type="character" w:customStyle="1" w:styleId="WW8Num30z1">
    <w:name w:val="WW8Num30z1"/>
    <w:uiPriority w:val="99"/>
    <w:rsid w:val="006E450C"/>
    <w:rPr>
      <w:rFonts w:ascii="Courier New" w:hAnsi="Courier New"/>
    </w:rPr>
  </w:style>
  <w:style w:type="character" w:customStyle="1" w:styleId="WW8Num30z2">
    <w:name w:val="WW8Num30z2"/>
    <w:uiPriority w:val="99"/>
    <w:rsid w:val="006E450C"/>
    <w:rPr>
      <w:rFonts w:ascii="Wingdings" w:hAnsi="Wingdings"/>
    </w:rPr>
  </w:style>
  <w:style w:type="character" w:customStyle="1" w:styleId="WW8Num30z3">
    <w:name w:val="WW8Num30z3"/>
    <w:uiPriority w:val="99"/>
    <w:rsid w:val="006E450C"/>
    <w:rPr>
      <w:rFonts w:ascii="Symbol" w:hAnsi="Symbol"/>
    </w:rPr>
  </w:style>
  <w:style w:type="character" w:customStyle="1" w:styleId="WW8Num32z0">
    <w:name w:val="WW8Num32z0"/>
    <w:uiPriority w:val="99"/>
    <w:rsid w:val="006E450C"/>
    <w:rPr>
      <w:rFonts w:ascii="Symbol" w:hAnsi="Symbol"/>
    </w:rPr>
  </w:style>
  <w:style w:type="character" w:customStyle="1" w:styleId="WW8Num34z0">
    <w:name w:val="WW8Num34z0"/>
    <w:uiPriority w:val="99"/>
    <w:rsid w:val="006E450C"/>
    <w:rPr>
      <w:rFonts w:ascii="Symbol" w:hAnsi="Symbol"/>
      <w:color w:val="auto"/>
      <w:sz w:val="28"/>
    </w:rPr>
  </w:style>
  <w:style w:type="character" w:customStyle="1" w:styleId="WW8Num34z1">
    <w:name w:val="WW8Num34z1"/>
    <w:uiPriority w:val="99"/>
    <w:rsid w:val="006E450C"/>
    <w:rPr>
      <w:rFonts w:ascii="Courier New" w:hAnsi="Courier New"/>
    </w:rPr>
  </w:style>
  <w:style w:type="character" w:customStyle="1" w:styleId="WW8Num34z2">
    <w:name w:val="WW8Num34z2"/>
    <w:uiPriority w:val="99"/>
    <w:rsid w:val="006E450C"/>
    <w:rPr>
      <w:rFonts w:ascii="Wingdings" w:hAnsi="Wingdings"/>
    </w:rPr>
  </w:style>
  <w:style w:type="character" w:customStyle="1" w:styleId="WW8Num34z3">
    <w:name w:val="WW8Num34z3"/>
    <w:uiPriority w:val="99"/>
    <w:rsid w:val="006E450C"/>
    <w:rPr>
      <w:rFonts w:ascii="Symbol" w:hAnsi="Symbol"/>
    </w:rPr>
  </w:style>
  <w:style w:type="character" w:customStyle="1" w:styleId="WW8Num38z0">
    <w:name w:val="WW8Num38z0"/>
    <w:uiPriority w:val="99"/>
    <w:rsid w:val="006E450C"/>
    <w:rPr>
      <w:color w:val="000000"/>
    </w:rPr>
  </w:style>
  <w:style w:type="character" w:customStyle="1" w:styleId="WW8Num40z0">
    <w:name w:val="WW8Num40z0"/>
    <w:uiPriority w:val="99"/>
    <w:rsid w:val="006E450C"/>
    <w:rPr>
      <w:rFonts w:ascii="Symbol" w:hAnsi="Symbol"/>
      <w:color w:val="auto"/>
      <w:sz w:val="28"/>
    </w:rPr>
  </w:style>
  <w:style w:type="character" w:customStyle="1" w:styleId="WW8Num40z1">
    <w:name w:val="WW8Num40z1"/>
    <w:uiPriority w:val="99"/>
    <w:rsid w:val="006E450C"/>
    <w:rPr>
      <w:rFonts w:ascii="Courier New" w:hAnsi="Courier New"/>
    </w:rPr>
  </w:style>
  <w:style w:type="character" w:customStyle="1" w:styleId="WW8Num40z2">
    <w:name w:val="WW8Num40z2"/>
    <w:uiPriority w:val="99"/>
    <w:rsid w:val="006E450C"/>
    <w:rPr>
      <w:rFonts w:ascii="Wingdings" w:hAnsi="Wingdings"/>
    </w:rPr>
  </w:style>
  <w:style w:type="character" w:customStyle="1" w:styleId="WW8Num40z3">
    <w:name w:val="WW8Num40z3"/>
    <w:uiPriority w:val="99"/>
    <w:rsid w:val="006E450C"/>
    <w:rPr>
      <w:rFonts w:ascii="Symbol" w:hAnsi="Symbol"/>
    </w:rPr>
  </w:style>
  <w:style w:type="character" w:customStyle="1" w:styleId="WW8Num41z0">
    <w:name w:val="WW8Num41z0"/>
    <w:uiPriority w:val="99"/>
    <w:rsid w:val="006E450C"/>
    <w:rPr>
      <w:rFonts w:ascii="Symbol" w:hAnsi="Symbol"/>
    </w:rPr>
  </w:style>
  <w:style w:type="character" w:customStyle="1" w:styleId="WW8Num41z1">
    <w:name w:val="WW8Num41z1"/>
    <w:uiPriority w:val="99"/>
    <w:rsid w:val="006E450C"/>
    <w:rPr>
      <w:rFonts w:ascii="Courier New" w:hAnsi="Courier New"/>
    </w:rPr>
  </w:style>
  <w:style w:type="character" w:customStyle="1" w:styleId="WW8Num41z2">
    <w:name w:val="WW8Num41z2"/>
    <w:uiPriority w:val="99"/>
    <w:rsid w:val="006E450C"/>
    <w:rPr>
      <w:rFonts w:ascii="Wingdings" w:hAnsi="Wingdings"/>
    </w:rPr>
  </w:style>
  <w:style w:type="character" w:customStyle="1" w:styleId="WW8NumSt1z0">
    <w:name w:val="WW8NumSt1z0"/>
    <w:uiPriority w:val="99"/>
    <w:rsid w:val="006E450C"/>
    <w:rPr>
      <w:rFonts w:ascii="Times New Roman" w:hAnsi="Times New Roman"/>
    </w:rPr>
  </w:style>
  <w:style w:type="character" w:customStyle="1" w:styleId="WW8NumSt2z0">
    <w:name w:val="WW8NumSt2z0"/>
    <w:uiPriority w:val="99"/>
    <w:rsid w:val="006E450C"/>
    <w:rPr>
      <w:rFonts w:ascii="Times New Roman" w:hAnsi="Times New Roman"/>
    </w:rPr>
  </w:style>
  <w:style w:type="character" w:customStyle="1" w:styleId="WW8NumSt4z0">
    <w:name w:val="WW8NumSt4z0"/>
    <w:uiPriority w:val="99"/>
    <w:rsid w:val="006E450C"/>
    <w:rPr>
      <w:rFonts w:ascii="Times New Roman" w:hAnsi="Times New Roman"/>
    </w:rPr>
  </w:style>
  <w:style w:type="character" w:customStyle="1" w:styleId="WW8NumSt5z0">
    <w:name w:val="WW8NumSt5z0"/>
    <w:uiPriority w:val="99"/>
    <w:rsid w:val="006E450C"/>
    <w:rPr>
      <w:rFonts w:ascii="Times New Roman" w:hAnsi="Times New Roman"/>
    </w:rPr>
  </w:style>
  <w:style w:type="character" w:customStyle="1" w:styleId="WW8NumSt6z0">
    <w:name w:val="WW8NumSt6z0"/>
    <w:uiPriority w:val="99"/>
    <w:rsid w:val="006E450C"/>
    <w:rPr>
      <w:rFonts w:ascii="Times New Roman" w:hAnsi="Times New Roman"/>
    </w:rPr>
  </w:style>
  <w:style w:type="character" w:customStyle="1" w:styleId="WW8NumSt7z0">
    <w:name w:val="WW8NumSt7z0"/>
    <w:uiPriority w:val="99"/>
    <w:rsid w:val="006E450C"/>
    <w:rPr>
      <w:rFonts w:ascii="Times New Roman" w:hAnsi="Times New Roman"/>
    </w:rPr>
  </w:style>
  <w:style w:type="character" w:customStyle="1" w:styleId="WW8NumSt7z1">
    <w:name w:val="WW8NumSt7z1"/>
    <w:uiPriority w:val="99"/>
    <w:rsid w:val="006E450C"/>
    <w:rPr>
      <w:rFonts w:ascii="Courier New" w:hAnsi="Courier New"/>
    </w:rPr>
  </w:style>
  <w:style w:type="character" w:customStyle="1" w:styleId="WW8NumSt7z2">
    <w:name w:val="WW8NumSt7z2"/>
    <w:uiPriority w:val="99"/>
    <w:rsid w:val="006E450C"/>
    <w:rPr>
      <w:rFonts w:ascii="Wingdings" w:hAnsi="Wingdings"/>
    </w:rPr>
  </w:style>
  <w:style w:type="character" w:customStyle="1" w:styleId="WW8NumSt7z3">
    <w:name w:val="WW8NumSt7z3"/>
    <w:uiPriority w:val="99"/>
    <w:rsid w:val="006E450C"/>
    <w:rPr>
      <w:rFonts w:ascii="Symbol" w:hAnsi="Symbol"/>
    </w:rPr>
  </w:style>
  <w:style w:type="character" w:customStyle="1" w:styleId="WW8NumSt8z0">
    <w:name w:val="WW8NumSt8z0"/>
    <w:uiPriority w:val="99"/>
    <w:rsid w:val="006E450C"/>
    <w:rPr>
      <w:rFonts w:ascii="Times New Roman" w:hAnsi="Times New Roman"/>
    </w:rPr>
  </w:style>
  <w:style w:type="character" w:customStyle="1" w:styleId="WW8NumSt9z0">
    <w:name w:val="WW8NumSt9z0"/>
    <w:uiPriority w:val="99"/>
    <w:rsid w:val="006E450C"/>
    <w:rPr>
      <w:rFonts w:ascii="Times New Roman" w:hAnsi="Times New Roman"/>
    </w:rPr>
  </w:style>
  <w:style w:type="character" w:customStyle="1" w:styleId="WW8NumSt14z0">
    <w:name w:val="WW8NumSt14z0"/>
    <w:uiPriority w:val="99"/>
    <w:rsid w:val="006E450C"/>
    <w:rPr>
      <w:rFonts w:ascii="Times New Roman" w:hAnsi="Times New Roman"/>
    </w:rPr>
  </w:style>
  <w:style w:type="character" w:customStyle="1" w:styleId="afff2">
    <w:name w:val="Символ сноски"/>
    <w:uiPriority w:val="99"/>
    <w:rsid w:val="006E450C"/>
    <w:rPr>
      <w:vertAlign w:val="superscript"/>
    </w:rPr>
  </w:style>
  <w:style w:type="character" w:styleId="afff3">
    <w:name w:val="endnote reference"/>
    <w:uiPriority w:val="99"/>
    <w:rsid w:val="006E450C"/>
    <w:rPr>
      <w:rFonts w:cs="Times New Roman"/>
      <w:vertAlign w:val="superscript"/>
    </w:rPr>
  </w:style>
  <w:style w:type="character" w:customStyle="1" w:styleId="afff4">
    <w:name w:val="Символы концевой сноски"/>
    <w:uiPriority w:val="99"/>
    <w:rsid w:val="006E450C"/>
  </w:style>
  <w:style w:type="paragraph" w:customStyle="1" w:styleId="1e">
    <w:name w:val="Название1"/>
    <w:basedOn w:val="a"/>
    <w:uiPriority w:val="99"/>
    <w:rsid w:val="006E450C"/>
    <w:pPr>
      <w:widowControl w:val="0"/>
      <w:suppressLineNumbers/>
      <w:autoSpaceDE w:val="0"/>
      <w:spacing w:before="120" w:after="120" w:line="240" w:lineRule="auto"/>
    </w:pPr>
    <w:rPr>
      <w:rFonts w:ascii="Times New Roman" w:eastAsia="Times New Roman" w:hAnsi="Times New Roman" w:cs="Tahoma"/>
      <w:i/>
      <w:iCs/>
      <w:sz w:val="24"/>
      <w:szCs w:val="24"/>
      <w:lang w:eastAsia="ar-SA"/>
    </w:rPr>
  </w:style>
  <w:style w:type="paragraph" w:customStyle="1" w:styleId="1f">
    <w:name w:val="Текст1"/>
    <w:basedOn w:val="a"/>
    <w:uiPriority w:val="99"/>
    <w:rsid w:val="006E450C"/>
    <w:pPr>
      <w:spacing w:after="0" w:line="240" w:lineRule="auto"/>
    </w:pPr>
    <w:rPr>
      <w:rFonts w:ascii="Courier New" w:eastAsia="Times New Roman" w:hAnsi="Courier New" w:cs="Courier New"/>
      <w:sz w:val="20"/>
      <w:szCs w:val="20"/>
      <w:lang w:eastAsia="ar-SA"/>
    </w:rPr>
  </w:style>
  <w:style w:type="paragraph" w:styleId="39">
    <w:name w:val="toc 3"/>
    <w:basedOn w:val="a"/>
    <w:next w:val="a"/>
    <w:autoRedefine/>
    <w:uiPriority w:val="99"/>
    <w:rsid w:val="006E450C"/>
    <w:pPr>
      <w:widowControl w:val="0"/>
      <w:autoSpaceDE w:val="0"/>
      <w:spacing w:after="0" w:line="240" w:lineRule="auto"/>
      <w:ind w:left="400"/>
    </w:pPr>
    <w:rPr>
      <w:rFonts w:ascii="Times New Roman" w:eastAsia="Times New Roman" w:hAnsi="Times New Roman"/>
      <w:sz w:val="20"/>
      <w:szCs w:val="20"/>
      <w:lang w:eastAsia="ar-SA"/>
    </w:rPr>
  </w:style>
  <w:style w:type="paragraph" w:styleId="afff5">
    <w:name w:val="Document Map"/>
    <w:basedOn w:val="a"/>
    <w:link w:val="afff6"/>
    <w:uiPriority w:val="99"/>
    <w:rsid w:val="006E450C"/>
    <w:pPr>
      <w:shd w:val="clear" w:color="auto" w:fill="000080"/>
      <w:spacing w:after="0" w:line="240" w:lineRule="auto"/>
    </w:pPr>
    <w:rPr>
      <w:rFonts w:ascii="Tahoma" w:hAnsi="Tahoma"/>
      <w:sz w:val="20"/>
      <w:szCs w:val="20"/>
      <w:lang w:eastAsia="ru-RU"/>
    </w:rPr>
  </w:style>
  <w:style w:type="character" w:customStyle="1" w:styleId="afff6">
    <w:name w:val="Схема документа Знак"/>
    <w:link w:val="afff5"/>
    <w:uiPriority w:val="99"/>
    <w:locked/>
    <w:rsid w:val="006E450C"/>
    <w:rPr>
      <w:rFonts w:ascii="Tahoma" w:hAnsi="Tahoma"/>
      <w:sz w:val="20"/>
      <w:shd w:val="clear" w:color="auto" w:fill="000080"/>
      <w:lang w:eastAsia="ru-RU"/>
    </w:rPr>
  </w:style>
  <w:style w:type="paragraph" w:customStyle="1" w:styleId="313">
    <w:name w:val="Основной текст с отступом 31"/>
    <w:basedOn w:val="a"/>
    <w:uiPriority w:val="99"/>
    <w:rsid w:val="006E450C"/>
    <w:pPr>
      <w:spacing w:after="0" w:line="240" w:lineRule="auto"/>
      <w:ind w:right="-185" w:firstLine="540"/>
      <w:jc w:val="both"/>
    </w:pPr>
    <w:rPr>
      <w:rFonts w:ascii="Times New Roman" w:eastAsia="Times New Roman" w:hAnsi="Times New Roman"/>
      <w:sz w:val="24"/>
      <w:szCs w:val="24"/>
      <w:lang w:eastAsia="ar-SA"/>
    </w:rPr>
  </w:style>
  <w:style w:type="paragraph" w:customStyle="1" w:styleId="ConsNormal">
    <w:name w:val="ConsNormal"/>
    <w:rsid w:val="006E450C"/>
    <w:pPr>
      <w:widowControl w:val="0"/>
      <w:suppressAutoHyphens/>
      <w:autoSpaceDE w:val="0"/>
      <w:ind w:right="19772" w:firstLine="720"/>
    </w:pPr>
    <w:rPr>
      <w:rFonts w:ascii="Arial" w:eastAsia="Times New Roman" w:hAnsi="Arial" w:cs="Arial"/>
      <w:sz w:val="22"/>
      <w:szCs w:val="22"/>
      <w:lang w:eastAsia="ar-SA"/>
    </w:rPr>
  </w:style>
  <w:style w:type="paragraph" w:customStyle="1" w:styleId="1f0">
    <w:name w:val="Цитата1"/>
    <w:basedOn w:val="a"/>
    <w:uiPriority w:val="99"/>
    <w:rsid w:val="006E450C"/>
    <w:pPr>
      <w:suppressAutoHyphens/>
      <w:spacing w:after="0" w:line="240" w:lineRule="auto"/>
      <w:ind w:left="57" w:right="113"/>
      <w:jc w:val="both"/>
    </w:pPr>
    <w:rPr>
      <w:rFonts w:ascii="Times New Roman" w:eastAsia="Times New Roman" w:hAnsi="Times New Roman"/>
      <w:sz w:val="28"/>
      <w:szCs w:val="24"/>
      <w:lang w:eastAsia="ar-SA"/>
    </w:rPr>
  </w:style>
  <w:style w:type="character" w:customStyle="1" w:styleId="afff7">
    <w:name w:val="Сноска_"/>
    <w:link w:val="1f1"/>
    <w:uiPriority w:val="99"/>
    <w:locked/>
    <w:rsid w:val="006E450C"/>
    <w:rPr>
      <w:rFonts w:ascii="Century Schoolbook" w:hAnsi="Century Schoolbook"/>
      <w:sz w:val="18"/>
      <w:shd w:val="clear" w:color="auto" w:fill="FFFFFF"/>
    </w:rPr>
  </w:style>
  <w:style w:type="character" w:customStyle="1" w:styleId="afff8">
    <w:name w:val="Сноска"/>
    <w:uiPriority w:val="99"/>
    <w:rsid w:val="006E450C"/>
    <w:rPr>
      <w:rFonts w:ascii="Century Schoolbook" w:hAnsi="Century Schoolbook"/>
      <w:sz w:val="18"/>
      <w:shd w:val="clear" w:color="auto" w:fill="FFFFFF"/>
    </w:rPr>
  </w:style>
  <w:style w:type="paragraph" w:customStyle="1" w:styleId="1f1">
    <w:name w:val="Сноска1"/>
    <w:basedOn w:val="a"/>
    <w:link w:val="afff7"/>
    <w:uiPriority w:val="99"/>
    <w:rsid w:val="006E450C"/>
    <w:pPr>
      <w:widowControl w:val="0"/>
      <w:shd w:val="clear" w:color="auto" w:fill="FFFFFF"/>
      <w:spacing w:after="0" w:line="202" w:lineRule="exact"/>
      <w:ind w:firstLine="280"/>
      <w:jc w:val="both"/>
    </w:pPr>
    <w:rPr>
      <w:rFonts w:ascii="Century Schoolbook" w:hAnsi="Century Schoolbook"/>
      <w:sz w:val="18"/>
      <w:szCs w:val="20"/>
      <w:lang w:eastAsia="ru-RU"/>
    </w:rPr>
  </w:style>
  <w:style w:type="character" w:customStyle="1" w:styleId="420">
    <w:name w:val="Заголовок №4 (2)"/>
    <w:uiPriority w:val="99"/>
    <w:rsid w:val="006E450C"/>
    <w:rPr>
      <w:rFonts w:ascii="Franklin Gothic Medium" w:hAnsi="Franklin Gothic Medium"/>
      <w:sz w:val="27"/>
      <w:u w:val="none"/>
    </w:rPr>
  </w:style>
  <w:style w:type="character" w:customStyle="1" w:styleId="74">
    <w:name w:val="Основной текст (7)"/>
    <w:uiPriority w:val="99"/>
    <w:rsid w:val="006E450C"/>
    <w:rPr>
      <w:rFonts w:ascii="Century Schoolbook" w:hAnsi="Century Schoolbook"/>
      <w:sz w:val="18"/>
      <w:u w:val="none"/>
    </w:rPr>
  </w:style>
  <w:style w:type="character" w:customStyle="1" w:styleId="2a">
    <w:name w:val="Заголовок №2"/>
    <w:uiPriority w:val="99"/>
    <w:rsid w:val="006E450C"/>
    <w:rPr>
      <w:rFonts w:ascii="Franklin Gothic Medium" w:hAnsi="Franklin Gothic Medium"/>
      <w:b/>
      <w:sz w:val="29"/>
      <w:u w:val="none"/>
    </w:rPr>
  </w:style>
  <w:style w:type="character" w:customStyle="1" w:styleId="75">
    <w:name w:val="Основной текст (7) + Малые прописные"/>
    <w:uiPriority w:val="99"/>
    <w:rsid w:val="006E450C"/>
    <w:rPr>
      <w:rFonts w:ascii="Century Schoolbook" w:hAnsi="Century Schoolbook"/>
      <w:smallCaps/>
      <w:sz w:val="18"/>
      <w:u w:val="none"/>
    </w:rPr>
  </w:style>
  <w:style w:type="paragraph" w:customStyle="1" w:styleId="Style5">
    <w:name w:val="Style5"/>
    <w:basedOn w:val="a"/>
    <w:uiPriority w:val="99"/>
    <w:rsid w:val="006E450C"/>
    <w:pPr>
      <w:widowControl w:val="0"/>
      <w:autoSpaceDE w:val="0"/>
      <w:autoSpaceDN w:val="0"/>
      <w:adjustRightInd w:val="0"/>
      <w:spacing w:after="0" w:line="324" w:lineRule="exact"/>
      <w:ind w:hanging="348"/>
      <w:jc w:val="both"/>
    </w:pPr>
    <w:rPr>
      <w:rFonts w:ascii="Times New Roman" w:eastAsia="Times New Roman" w:hAnsi="Times New Roman"/>
      <w:sz w:val="24"/>
      <w:szCs w:val="24"/>
      <w:lang w:eastAsia="ru-RU"/>
    </w:rPr>
  </w:style>
  <w:style w:type="character" w:customStyle="1" w:styleId="FontStyle12">
    <w:name w:val="Font Style12"/>
    <w:uiPriority w:val="99"/>
    <w:rsid w:val="006E450C"/>
    <w:rPr>
      <w:rFonts w:ascii="Times New Roman" w:hAnsi="Times New Roman"/>
      <w:sz w:val="26"/>
    </w:rPr>
  </w:style>
  <w:style w:type="character" w:customStyle="1" w:styleId="FontStyle14">
    <w:name w:val="Font Style14"/>
    <w:uiPriority w:val="99"/>
    <w:rsid w:val="006E450C"/>
    <w:rPr>
      <w:rFonts w:ascii="Times New Roman" w:hAnsi="Times New Roman"/>
      <w:sz w:val="26"/>
    </w:rPr>
  </w:style>
  <w:style w:type="paragraph" w:customStyle="1" w:styleId="221">
    <w:name w:val="Основной текст 22"/>
    <w:basedOn w:val="a"/>
    <w:uiPriority w:val="99"/>
    <w:rsid w:val="006E450C"/>
    <w:pPr>
      <w:spacing w:after="0" w:line="240" w:lineRule="auto"/>
      <w:jc w:val="both"/>
    </w:pPr>
    <w:rPr>
      <w:rFonts w:ascii="aie a 2006 aiao i?ia?aiiu ii oe" w:eastAsia="Times New Roman" w:hAnsi="aie a 2006 aiao i?ia?aiiu ii oe"/>
      <w:b/>
      <w:sz w:val="32"/>
      <w:szCs w:val="24"/>
      <w:lang w:eastAsia="ar-SA"/>
    </w:rPr>
  </w:style>
  <w:style w:type="paragraph" w:customStyle="1" w:styleId="c4">
    <w:name w:val="c4"/>
    <w:basedOn w:val="a"/>
    <w:uiPriority w:val="99"/>
    <w:rsid w:val="006E45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
    <w:uiPriority w:val="99"/>
    <w:rsid w:val="006E45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4">
    <w:name w:val="Основной текст (8)_ Знак"/>
    <w:uiPriority w:val="99"/>
    <w:rsid w:val="006E450C"/>
    <w:rPr>
      <w:rFonts w:ascii="Century Schoolbook" w:hAnsi="Century Schoolbook"/>
      <w:b/>
      <w:i/>
      <w:spacing w:val="3"/>
      <w:sz w:val="16"/>
      <w:shd w:val="clear" w:color="auto" w:fill="FFFFFF"/>
    </w:rPr>
  </w:style>
  <w:style w:type="paragraph" w:customStyle="1" w:styleId="2b">
    <w:name w:val="Абзац списка2"/>
    <w:basedOn w:val="a"/>
    <w:uiPriority w:val="99"/>
    <w:rsid w:val="006E450C"/>
    <w:pPr>
      <w:widowControl w:val="0"/>
      <w:spacing w:after="0" w:line="240" w:lineRule="auto"/>
      <w:ind w:left="708"/>
    </w:pPr>
    <w:rPr>
      <w:rFonts w:ascii="Courier New" w:eastAsia="Times New Roman" w:hAnsi="Courier New" w:cs="Courier New"/>
      <w:color w:val="000000"/>
      <w:sz w:val="24"/>
      <w:szCs w:val="24"/>
      <w:lang w:eastAsia="ru-RU"/>
    </w:rPr>
  </w:style>
  <w:style w:type="character" w:customStyle="1" w:styleId="1f2">
    <w:name w:val="Нижний колонтитул Знак1"/>
    <w:uiPriority w:val="99"/>
    <w:rsid w:val="004003A1"/>
    <w:rPr>
      <w:rFonts w:eastAsia="Times New Roman"/>
      <w:sz w:val="24"/>
      <w:lang w:eastAsia="zh-CN"/>
    </w:rPr>
  </w:style>
  <w:style w:type="paragraph" w:customStyle="1" w:styleId="msonormalcxspmiddlecxsplast">
    <w:name w:val="msonormalcxspmiddlecxsplast"/>
    <w:basedOn w:val="a"/>
    <w:uiPriority w:val="99"/>
    <w:rsid w:val="004003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4003A1"/>
    <w:pPr>
      <w:autoSpaceDE w:val="0"/>
      <w:autoSpaceDN w:val="0"/>
      <w:adjustRightInd w:val="0"/>
    </w:pPr>
    <w:rPr>
      <w:rFonts w:ascii="Times New Roman" w:hAnsi="Times New Roman"/>
      <w:color w:val="000000"/>
      <w:sz w:val="24"/>
      <w:szCs w:val="24"/>
    </w:rPr>
  </w:style>
  <w:style w:type="character" w:customStyle="1" w:styleId="1f3">
    <w:name w:val="Основной текст Знак1"/>
    <w:uiPriority w:val="99"/>
    <w:rsid w:val="004003A1"/>
    <w:rPr>
      <w:sz w:val="24"/>
    </w:rPr>
  </w:style>
  <w:style w:type="paragraph" w:customStyle="1" w:styleId="WW-Default">
    <w:name w:val="WW-Default"/>
    <w:uiPriority w:val="99"/>
    <w:rsid w:val="004003A1"/>
    <w:pPr>
      <w:suppressAutoHyphens/>
    </w:pPr>
    <w:rPr>
      <w:rFonts w:ascii="Times New Roman" w:hAnsi="Times New Roman" w:cs="Mangal"/>
      <w:color w:val="000000"/>
      <w:kern w:val="1"/>
      <w:sz w:val="24"/>
      <w:szCs w:val="24"/>
      <w:lang w:eastAsia="hi-IN" w:bidi="hi-IN"/>
    </w:rPr>
  </w:style>
  <w:style w:type="paragraph" w:customStyle="1" w:styleId="2c">
    <w:name w:val="Обычный2"/>
    <w:uiPriority w:val="99"/>
    <w:rsid w:val="004003A1"/>
    <w:pPr>
      <w:spacing w:before="100" w:after="100"/>
    </w:pPr>
    <w:rPr>
      <w:rFonts w:ascii="Times New Roman" w:eastAsia="Times New Roman" w:hAnsi="Times New Roman"/>
      <w:sz w:val="24"/>
    </w:rPr>
  </w:style>
  <w:style w:type="character" w:styleId="HTML">
    <w:name w:val="HTML Cite"/>
    <w:uiPriority w:val="99"/>
    <w:rsid w:val="004003A1"/>
    <w:rPr>
      <w:rFonts w:cs="Times New Roman"/>
      <w:i/>
    </w:rPr>
  </w:style>
  <w:style w:type="character" w:customStyle="1" w:styleId="b-serp-urlitem1">
    <w:name w:val="b-serp-url__item1"/>
    <w:uiPriority w:val="99"/>
    <w:rsid w:val="004003A1"/>
  </w:style>
  <w:style w:type="paragraph" w:customStyle="1" w:styleId="c5">
    <w:name w:val="c5"/>
    <w:basedOn w:val="a"/>
    <w:uiPriority w:val="99"/>
    <w:rsid w:val="004003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1">
    <w:name w:val="Normal1"/>
    <w:rsid w:val="004003A1"/>
    <w:pPr>
      <w:autoSpaceDE w:val="0"/>
      <w:autoSpaceDN w:val="0"/>
    </w:pPr>
    <w:rPr>
      <w:rFonts w:ascii="Times New Roman" w:eastAsia="Times New Roman" w:hAnsi="Times New Roman"/>
    </w:rPr>
  </w:style>
  <w:style w:type="character" w:customStyle="1" w:styleId="apple-style-span">
    <w:name w:val="apple-style-span"/>
    <w:uiPriority w:val="99"/>
    <w:rsid w:val="004003A1"/>
  </w:style>
  <w:style w:type="character" w:customStyle="1" w:styleId="day7">
    <w:name w:val="da y7"/>
    <w:uiPriority w:val="99"/>
    <w:rsid w:val="004003A1"/>
  </w:style>
  <w:style w:type="character" w:customStyle="1" w:styleId="da">
    <w:name w:val="da"/>
    <w:uiPriority w:val="99"/>
    <w:rsid w:val="004003A1"/>
  </w:style>
  <w:style w:type="character" w:customStyle="1" w:styleId="ei1">
    <w:name w:val="ei1"/>
    <w:uiPriority w:val="99"/>
    <w:rsid w:val="004003A1"/>
  </w:style>
  <w:style w:type="character" w:customStyle="1" w:styleId="m21">
    <w:name w:val="m21"/>
    <w:uiPriority w:val="99"/>
    <w:rsid w:val="004003A1"/>
  </w:style>
  <w:style w:type="character" w:customStyle="1" w:styleId="y81">
    <w:name w:val="y81"/>
    <w:uiPriority w:val="99"/>
    <w:rsid w:val="004003A1"/>
    <w:rPr>
      <w:rFonts w:ascii="Verdana" w:hAnsi="Verdana"/>
    </w:rPr>
  </w:style>
  <w:style w:type="character" w:customStyle="1" w:styleId="aff5">
    <w:name w:val="Список Знак"/>
    <w:link w:val="aff4"/>
    <w:locked/>
    <w:rsid w:val="004003A1"/>
  </w:style>
  <w:style w:type="paragraph" w:customStyle="1" w:styleId="afff9">
    <w:name w:val="Знак Знак Знак Знак Знак Знак Знак Знак Знак Знак"/>
    <w:basedOn w:val="a"/>
    <w:rsid w:val="004003A1"/>
    <w:pPr>
      <w:spacing w:after="160" w:line="240" w:lineRule="exact"/>
    </w:pPr>
    <w:rPr>
      <w:rFonts w:ascii="Verdana" w:eastAsia="Times New Roman" w:hAnsi="Verdana" w:cs="Verdana"/>
      <w:sz w:val="20"/>
      <w:szCs w:val="20"/>
      <w:lang w:val="en-US"/>
    </w:rPr>
  </w:style>
  <w:style w:type="paragraph" w:customStyle="1" w:styleId="61">
    <w:name w:val="Знак Знак6 Знак Знак"/>
    <w:basedOn w:val="a"/>
    <w:uiPriority w:val="99"/>
    <w:rsid w:val="004003A1"/>
    <w:pPr>
      <w:spacing w:after="160" w:line="240" w:lineRule="exact"/>
    </w:pPr>
    <w:rPr>
      <w:rFonts w:ascii="Verdana" w:eastAsia="Times New Roman" w:hAnsi="Verdana"/>
      <w:sz w:val="20"/>
      <w:szCs w:val="20"/>
      <w:lang w:eastAsia="ru-RU"/>
    </w:rPr>
  </w:style>
  <w:style w:type="paragraph" w:customStyle="1" w:styleId="213">
    <w:name w:val="Список 21"/>
    <w:basedOn w:val="a"/>
    <w:uiPriority w:val="99"/>
    <w:rsid w:val="004003A1"/>
    <w:pPr>
      <w:suppressAutoHyphens/>
      <w:spacing w:after="0" w:line="240" w:lineRule="auto"/>
      <w:ind w:left="566" w:hanging="283"/>
    </w:pPr>
    <w:rPr>
      <w:rFonts w:ascii="Arial" w:eastAsia="Times New Roman" w:hAnsi="Arial" w:cs="Arial"/>
      <w:sz w:val="24"/>
      <w:szCs w:val="28"/>
      <w:lang w:eastAsia="ar-SA"/>
    </w:rPr>
  </w:style>
  <w:style w:type="paragraph" w:customStyle="1" w:styleId="afffa">
    <w:name w:val="Знак Знак Знак Знак Знак Знак Знак"/>
    <w:basedOn w:val="a"/>
    <w:uiPriority w:val="99"/>
    <w:rsid w:val="004003A1"/>
    <w:pPr>
      <w:spacing w:after="160" w:line="240" w:lineRule="exact"/>
    </w:pPr>
    <w:rPr>
      <w:rFonts w:ascii="Verdana" w:eastAsia="Times New Roman" w:hAnsi="Verdana"/>
      <w:sz w:val="20"/>
      <w:szCs w:val="20"/>
      <w:lang w:eastAsia="ru-RU"/>
    </w:rPr>
  </w:style>
  <w:style w:type="character" w:customStyle="1" w:styleId="100">
    <w:name w:val="Знак Знак10"/>
    <w:uiPriority w:val="99"/>
    <w:rsid w:val="004003A1"/>
    <w:rPr>
      <w:sz w:val="24"/>
      <w:lang w:val="ru-RU" w:eastAsia="ru-RU"/>
    </w:rPr>
  </w:style>
  <w:style w:type="paragraph" w:customStyle="1" w:styleId="3a">
    <w:name w:val="Знак3"/>
    <w:basedOn w:val="a"/>
    <w:uiPriority w:val="99"/>
    <w:rsid w:val="004003A1"/>
    <w:pPr>
      <w:spacing w:after="160" w:line="240" w:lineRule="exact"/>
    </w:pPr>
    <w:rPr>
      <w:rFonts w:ascii="Verdana" w:eastAsia="Times New Roman" w:hAnsi="Verdana"/>
      <w:sz w:val="20"/>
      <w:szCs w:val="20"/>
      <w:lang w:eastAsia="ru-RU"/>
    </w:rPr>
  </w:style>
  <w:style w:type="paragraph" w:customStyle="1" w:styleId="62">
    <w:name w:val="Знак Знак6 Знак Знак Знак Знак Знак Знак"/>
    <w:basedOn w:val="a"/>
    <w:uiPriority w:val="99"/>
    <w:rsid w:val="004003A1"/>
    <w:pPr>
      <w:spacing w:after="160" w:line="240" w:lineRule="exact"/>
    </w:pPr>
    <w:rPr>
      <w:rFonts w:ascii="Verdana" w:eastAsia="Times New Roman" w:hAnsi="Verdana"/>
      <w:sz w:val="20"/>
      <w:szCs w:val="20"/>
      <w:lang w:eastAsia="ru-RU"/>
    </w:rPr>
  </w:style>
  <w:style w:type="paragraph" w:customStyle="1" w:styleId="3b">
    <w:name w:val="Абзац списка3"/>
    <w:basedOn w:val="a"/>
    <w:uiPriority w:val="99"/>
    <w:rsid w:val="004003A1"/>
    <w:pPr>
      <w:widowControl w:val="0"/>
      <w:spacing w:after="0" w:line="240" w:lineRule="auto"/>
      <w:ind w:left="708"/>
    </w:pPr>
    <w:rPr>
      <w:rFonts w:ascii="Courier New" w:eastAsia="Times New Roman" w:hAnsi="Courier New" w:cs="Courier New"/>
      <w:color w:val="000000"/>
      <w:sz w:val="24"/>
      <w:szCs w:val="24"/>
      <w:lang w:eastAsia="ru-RU"/>
    </w:rPr>
  </w:style>
  <w:style w:type="paragraph" w:styleId="3c">
    <w:name w:val="Body Text Indent 3"/>
    <w:basedOn w:val="a"/>
    <w:link w:val="3d"/>
    <w:uiPriority w:val="99"/>
    <w:rsid w:val="004003A1"/>
    <w:pPr>
      <w:spacing w:after="120" w:line="240" w:lineRule="auto"/>
      <w:ind w:left="283"/>
    </w:pPr>
    <w:rPr>
      <w:rFonts w:ascii="Times New Roman" w:hAnsi="Times New Roman"/>
      <w:sz w:val="16"/>
      <w:szCs w:val="16"/>
      <w:lang w:eastAsia="ru-RU"/>
    </w:rPr>
  </w:style>
  <w:style w:type="character" w:customStyle="1" w:styleId="3d">
    <w:name w:val="Основной текст с отступом 3 Знак"/>
    <w:link w:val="3c"/>
    <w:uiPriority w:val="99"/>
    <w:locked/>
    <w:rsid w:val="004003A1"/>
    <w:rPr>
      <w:rFonts w:ascii="Times New Roman" w:hAnsi="Times New Roman"/>
      <w:sz w:val="16"/>
      <w:lang w:eastAsia="ru-RU"/>
    </w:rPr>
  </w:style>
  <w:style w:type="paragraph" w:customStyle="1" w:styleId="63">
    <w:name w:val="Знак Знак6 Знак Знак Знак Знак Знак Знак Знак Знак"/>
    <w:basedOn w:val="a"/>
    <w:uiPriority w:val="99"/>
    <w:rsid w:val="004003A1"/>
    <w:pPr>
      <w:spacing w:after="160" w:line="240" w:lineRule="exact"/>
    </w:pPr>
    <w:rPr>
      <w:rFonts w:ascii="Verdana" w:eastAsia="Times New Roman" w:hAnsi="Verdana"/>
      <w:sz w:val="20"/>
      <w:szCs w:val="20"/>
      <w:lang w:eastAsia="ru-RU"/>
    </w:rPr>
  </w:style>
  <w:style w:type="character" w:customStyle="1" w:styleId="1f4">
    <w:name w:val="Гиперссылка1"/>
    <w:uiPriority w:val="99"/>
    <w:rsid w:val="004003A1"/>
    <w:rPr>
      <w:color w:val="0000FF"/>
      <w:u w:val="single"/>
    </w:rPr>
  </w:style>
  <w:style w:type="character" w:customStyle="1" w:styleId="1f5">
    <w:name w:val="Просмотренная гиперссылка1"/>
    <w:uiPriority w:val="99"/>
    <w:semiHidden/>
    <w:rsid w:val="004003A1"/>
    <w:rPr>
      <w:color w:val="800080"/>
      <w:u w:val="single"/>
    </w:rPr>
  </w:style>
  <w:style w:type="table" w:customStyle="1" w:styleId="3e">
    <w:name w:val="Сетка таблицы3"/>
    <w:uiPriority w:val="59"/>
    <w:rsid w:val="004B39C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Обычный3"/>
    <w:uiPriority w:val="99"/>
    <w:rsid w:val="004B39CC"/>
    <w:pPr>
      <w:spacing w:before="100" w:after="100"/>
    </w:pPr>
    <w:rPr>
      <w:rFonts w:ascii="Times New Roman" w:eastAsia="Times New Roman" w:hAnsi="Times New Roman"/>
      <w:sz w:val="24"/>
    </w:rPr>
  </w:style>
  <w:style w:type="character" w:customStyle="1" w:styleId="2d">
    <w:name w:val="Заголовок №2_"/>
    <w:link w:val="214"/>
    <w:uiPriority w:val="99"/>
    <w:locked/>
    <w:rsid w:val="008B7155"/>
    <w:rPr>
      <w:rFonts w:ascii="Franklin Gothic Medium" w:hAnsi="Franklin Gothic Medium"/>
      <w:sz w:val="28"/>
      <w:shd w:val="clear" w:color="auto" w:fill="FFFFFF"/>
    </w:rPr>
  </w:style>
  <w:style w:type="paragraph" w:customStyle="1" w:styleId="214">
    <w:name w:val="Заголовок №21"/>
    <w:basedOn w:val="a"/>
    <w:link w:val="2d"/>
    <w:uiPriority w:val="99"/>
    <w:rsid w:val="008B7155"/>
    <w:pPr>
      <w:widowControl w:val="0"/>
      <w:shd w:val="clear" w:color="auto" w:fill="FFFFFF"/>
      <w:spacing w:before="780" w:after="120" w:line="240" w:lineRule="atLeast"/>
      <w:jc w:val="center"/>
      <w:outlineLvl w:val="1"/>
    </w:pPr>
    <w:rPr>
      <w:rFonts w:ascii="Franklin Gothic Medium" w:hAnsi="Franklin Gothic Medium"/>
      <w:sz w:val="28"/>
      <w:szCs w:val="28"/>
      <w:shd w:val="clear" w:color="auto" w:fill="FFFFFF"/>
      <w:lang w:eastAsia="ru-RU"/>
    </w:rPr>
  </w:style>
  <w:style w:type="character" w:customStyle="1" w:styleId="afffb">
    <w:name w:val="Знак Знак"/>
    <w:uiPriority w:val="99"/>
    <w:rsid w:val="003C6209"/>
    <w:rPr>
      <w:lang w:eastAsia="ar-SA" w:bidi="ar-SA"/>
    </w:rPr>
  </w:style>
  <w:style w:type="character" w:customStyle="1" w:styleId="132">
    <w:name w:val="Знак Знак13"/>
    <w:uiPriority w:val="99"/>
    <w:rsid w:val="003C6209"/>
    <w:rPr>
      <w:lang w:eastAsia="ar-SA" w:bidi="ar-SA"/>
    </w:rPr>
  </w:style>
  <w:style w:type="paragraph" w:customStyle="1" w:styleId="47">
    <w:name w:val="Абзац списка4"/>
    <w:basedOn w:val="a"/>
    <w:uiPriority w:val="99"/>
    <w:rsid w:val="003C6209"/>
    <w:pPr>
      <w:ind w:left="720"/>
      <w:contextualSpacing/>
    </w:pPr>
    <w:rPr>
      <w:rFonts w:eastAsia="Times New Roman"/>
    </w:rPr>
  </w:style>
  <w:style w:type="character" w:customStyle="1" w:styleId="2e">
    <w:name w:val="Знак Знак2"/>
    <w:uiPriority w:val="99"/>
    <w:rsid w:val="003C6209"/>
    <w:rPr>
      <w:b/>
      <w:sz w:val="28"/>
      <w:shd w:val="clear" w:color="auto" w:fill="FFFFFF"/>
      <w:lang w:eastAsia="ar-SA" w:bidi="ar-SA"/>
    </w:rPr>
  </w:style>
  <w:style w:type="character" w:customStyle="1" w:styleId="6FranklinGothicDemi">
    <w:name w:val="Основной текст (6) + Franklin Gothic Demi"/>
    <w:aliases w:val="9 pt"/>
    <w:uiPriority w:val="99"/>
    <w:rsid w:val="00AF28D3"/>
    <w:rPr>
      <w:rFonts w:ascii="Franklin Gothic Demi" w:hAnsi="Franklin Gothic Demi"/>
      <w:sz w:val="18"/>
      <w:u w:val="none"/>
      <w:effect w:val="none"/>
    </w:rPr>
  </w:style>
  <w:style w:type="table" w:customStyle="1" w:styleId="114">
    <w:name w:val="Сетка таблицы 11"/>
    <w:uiPriority w:val="99"/>
    <w:rsid w:val="00AF28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DocumentMapChar1">
    <w:name w:val="Document Map Char1"/>
    <w:uiPriority w:val="99"/>
    <w:semiHidden/>
    <w:rsid w:val="00AF28D3"/>
    <w:rPr>
      <w:rFonts w:ascii="Times New Roman" w:hAnsi="Times New Roman"/>
      <w:sz w:val="2"/>
      <w:lang w:eastAsia="en-US"/>
    </w:rPr>
  </w:style>
  <w:style w:type="character" w:customStyle="1" w:styleId="1f6">
    <w:name w:val="Схема документа Знак1"/>
    <w:uiPriority w:val="99"/>
    <w:semiHidden/>
    <w:rsid w:val="00AF28D3"/>
    <w:rPr>
      <w:rFonts w:ascii="Tahoma" w:hAnsi="Tahoma"/>
      <w:sz w:val="16"/>
    </w:rPr>
  </w:style>
  <w:style w:type="paragraph" w:customStyle="1" w:styleId="FR2">
    <w:name w:val="FR2"/>
    <w:uiPriority w:val="99"/>
    <w:rsid w:val="00AF28D3"/>
    <w:pPr>
      <w:widowControl w:val="0"/>
      <w:suppressAutoHyphens/>
      <w:jc w:val="center"/>
    </w:pPr>
    <w:rPr>
      <w:rFonts w:ascii="Times New Roman" w:eastAsia="Times New Roman" w:hAnsi="Times New Roman"/>
      <w:b/>
      <w:sz w:val="32"/>
      <w:lang w:eastAsia="ar-SA"/>
    </w:rPr>
  </w:style>
  <w:style w:type="paragraph" w:styleId="HTML0">
    <w:name w:val="HTML Preformatted"/>
    <w:basedOn w:val="a"/>
    <w:link w:val="HTML1"/>
    <w:uiPriority w:val="99"/>
    <w:locked/>
    <w:rsid w:val="00AF2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0"/>
    </w:pPr>
    <w:rPr>
      <w:rFonts w:ascii="Courier New" w:eastAsia="Times New Roman" w:hAnsi="Courier New"/>
      <w:sz w:val="20"/>
      <w:szCs w:val="20"/>
      <w:lang w:eastAsia="ru-RU"/>
    </w:rPr>
  </w:style>
  <w:style w:type="character" w:customStyle="1" w:styleId="HTML1">
    <w:name w:val="Стандартный HTML Знак"/>
    <w:link w:val="HTML0"/>
    <w:uiPriority w:val="99"/>
    <w:locked/>
    <w:rsid w:val="00AF28D3"/>
    <w:rPr>
      <w:rFonts w:ascii="Courier New" w:hAnsi="Courier New"/>
      <w:sz w:val="20"/>
    </w:rPr>
  </w:style>
  <w:style w:type="character" w:customStyle="1" w:styleId="newstitle">
    <w:name w:val="news_title"/>
    <w:uiPriority w:val="99"/>
    <w:rsid w:val="00AF28D3"/>
  </w:style>
  <w:style w:type="paragraph" w:customStyle="1" w:styleId="afffc">
    <w:name w:val="Стиль"/>
    <w:uiPriority w:val="99"/>
    <w:rsid w:val="00AF28D3"/>
    <w:pPr>
      <w:widowControl w:val="0"/>
      <w:autoSpaceDE w:val="0"/>
      <w:autoSpaceDN w:val="0"/>
      <w:adjustRightInd w:val="0"/>
    </w:pPr>
    <w:rPr>
      <w:rFonts w:ascii="Times New Roman" w:eastAsia="Times New Roman" w:hAnsi="Times New Roman"/>
      <w:sz w:val="24"/>
      <w:szCs w:val="24"/>
    </w:rPr>
  </w:style>
  <w:style w:type="paragraph" w:customStyle="1" w:styleId="msonormalcxsplast">
    <w:name w:val="msonormalcxsplast"/>
    <w:basedOn w:val="a"/>
    <w:uiPriority w:val="99"/>
    <w:rsid w:val="00AF28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9">
    <w:name w:val="Знак Знак4"/>
    <w:uiPriority w:val="99"/>
    <w:locked/>
    <w:rsid w:val="00AF28D3"/>
    <w:rPr>
      <w:sz w:val="24"/>
      <w:lang w:val="ru-RU" w:eastAsia="ru-RU"/>
    </w:rPr>
  </w:style>
  <w:style w:type="character" w:customStyle="1" w:styleId="413">
    <w:name w:val="Знак Знак41"/>
    <w:uiPriority w:val="99"/>
    <w:rsid w:val="00AF28D3"/>
    <w:rPr>
      <w:sz w:val="24"/>
      <w:lang w:val="ru-RU" w:eastAsia="ru-RU"/>
    </w:rPr>
  </w:style>
  <w:style w:type="paragraph" w:customStyle="1" w:styleId="230">
    <w:name w:val="Основной текст 23"/>
    <w:basedOn w:val="a"/>
    <w:uiPriority w:val="99"/>
    <w:rsid w:val="00AF28D3"/>
    <w:pPr>
      <w:widowControl w:val="0"/>
      <w:overflowPunct w:val="0"/>
      <w:autoSpaceDE w:val="0"/>
      <w:autoSpaceDN w:val="0"/>
      <w:adjustRightInd w:val="0"/>
      <w:spacing w:after="0" w:line="280" w:lineRule="auto"/>
      <w:ind w:right="400" w:firstLine="500"/>
      <w:textAlignment w:val="baseline"/>
    </w:pPr>
    <w:rPr>
      <w:rFonts w:ascii="Times New Roman" w:eastAsia="Times New Roman" w:hAnsi="Times New Roman"/>
      <w:sz w:val="24"/>
      <w:szCs w:val="20"/>
      <w:lang w:eastAsia="ru-RU"/>
    </w:rPr>
  </w:style>
  <w:style w:type="paragraph" w:styleId="afffd">
    <w:name w:val="Revision"/>
    <w:hidden/>
    <w:uiPriority w:val="99"/>
    <w:semiHidden/>
    <w:rsid w:val="00AF28D3"/>
    <w:rPr>
      <w:sz w:val="22"/>
      <w:szCs w:val="22"/>
      <w:lang w:eastAsia="en-US"/>
    </w:rPr>
  </w:style>
  <w:style w:type="paragraph" w:customStyle="1" w:styleId="215">
    <w:name w:val="Заголовок 21"/>
    <w:basedOn w:val="a"/>
    <w:next w:val="a"/>
    <w:uiPriority w:val="99"/>
    <w:semiHidden/>
    <w:rsid w:val="00AF28D3"/>
    <w:pPr>
      <w:keepNext/>
      <w:keepLines/>
      <w:spacing w:before="200" w:after="0"/>
      <w:outlineLvl w:val="1"/>
    </w:pPr>
    <w:rPr>
      <w:rFonts w:ascii="Cambria" w:eastAsia="Times New Roman" w:hAnsi="Cambria"/>
      <w:b/>
      <w:bCs/>
      <w:color w:val="4F81BD"/>
      <w:sz w:val="26"/>
      <w:szCs w:val="26"/>
    </w:rPr>
  </w:style>
  <w:style w:type="character" w:customStyle="1" w:styleId="216">
    <w:name w:val="Заголовок 2 Знак1"/>
    <w:uiPriority w:val="99"/>
    <w:semiHidden/>
    <w:rsid w:val="00AF28D3"/>
    <w:rPr>
      <w:rFonts w:ascii="Cambria" w:hAnsi="Cambria"/>
      <w:b/>
      <w:color w:val="4F81BD"/>
      <w:sz w:val="26"/>
    </w:rPr>
  </w:style>
  <w:style w:type="character" w:customStyle="1" w:styleId="76">
    <w:name w:val="Основной текст (7)_"/>
    <w:link w:val="710"/>
    <w:uiPriority w:val="99"/>
    <w:locked/>
    <w:rsid w:val="00AF28D3"/>
    <w:rPr>
      <w:rFonts w:ascii="Century Schoolbook" w:hAnsi="Century Schoolbook"/>
      <w:sz w:val="19"/>
      <w:shd w:val="clear" w:color="auto" w:fill="FFFFFF"/>
    </w:rPr>
  </w:style>
  <w:style w:type="character" w:customStyle="1" w:styleId="710pt">
    <w:name w:val="Основной текст (7) + 10 pt"/>
    <w:aliases w:val="Полужирный1,Масштаб 150%"/>
    <w:uiPriority w:val="99"/>
    <w:rsid w:val="00AF28D3"/>
    <w:rPr>
      <w:rFonts w:ascii="Century Schoolbook" w:hAnsi="Century Schoolbook"/>
      <w:b/>
      <w:w w:val="150"/>
      <w:sz w:val="20"/>
      <w:shd w:val="clear" w:color="auto" w:fill="FFFFFF"/>
    </w:rPr>
  </w:style>
  <w:style w:type="character" w:customStyle="1" w:styleId="70pt">
    <w:name w:val="Основной текст (7) + Интервал 0 pt"/>
    <w:uiPriority w:val="99"/>
    <w:rsid w:val="00AF28D3"/>
    <w:rPr>
      <w:rFonts w:ascii="Century Schoolbook" w:hAnsi="Century Schoolbook"/>
      <w:spacing w:val="-10"/>
      <w:sz w:val="19"/>
      <w:shd w:val="clear" w:color="auto" w:fill="FFFFFF"/>
    </w:rPr>
  </w:style>
  <w:style w:type="paragraph" w:customStyle="1" w:styleId="710">
    <w:name w:val="Основной текст (7)1"/>
    <w:basedOn w:val="a"/>
    <w:link w:val="76"/>
    <w:uiPriority w:val="99"/>
    <w:rsid w:val="00AF28D3"/>
    <w:pPr>
      <w:widowControl w:val="0"/>
      <w:shd w:val="clear" w:color="auto" w:fill="FFFFFF"/>
      <w:spacing w:before="2520" w:after="0" w:line="216" w:lineRule="exact"/>
      <w:jc w:val="center"/>
    </w:pPr>
    <w:rPr>
      <w:rFonts w:ascii="Century Schoolbook" w:hAnsi="Century Schoolbook"/>
      <w:sz w:val="19"/>
      <w:szCs w:val="19"/>
      <w:lang w:eastAsia="ru-RU"/>
    </w:rPr>
  </w:style>
  <w:style w:type="character" w:customStyle="1" w:styleId="1f7">
    <w:name w:val="Заголовок №1"/>
    <w:uiPriority w:val="99"/>
    <w:rsid w:val="00AF28D3"/>
    <w:rPr>
      <w:rFonts w:ascii="Franklin Gothic Medium" w:hAnsi="Franklin Gothic Medium"/>
      <w:sz w:val="36"/>
      <w:u w:val="none"/>
    </w:rPr>
  </w:style>
  <w:style w:type="character" w:styleId="afffe">
    <w:name w:val="Intense Emphasis"/>
    <w:basedOn w:val="a0"/>
    <w:uiPriority w:val="21"/>
    <w:qFormat/>
    <w:rsid w:val="003931A4"/>
    <w:rPr>
      <w:b/>
      <w:bCs/>
      <w:i/>
      <w:iCs/>
      <w:color w:val="4F81BD" w:themeColor="accent1"/>
    </w:rPr>
  </w:style>
  <w:style w:type="numbering" w:customStyle="1" w:styleId="1f8">
    <w:name w:val="Нет списка1"/>
    <w:next w:val="a2"/>
    <w:uiPriority w:val="99"/>
    <w:semiHidden/>
    <w:unhideWhenUsed/>
    <w:rsid w:val="00087519"/>
  </w:style>
  <w:style w:type="character" w:customStyle="1" w:styleId="133">
    <w:name w:val="Основной текст (13)_"/>
    <w:link w:val="1310"/>
    <w:uiPriority w:val="99"/>
    <w:locked/>
    <w:rsid w:val="00087519"/>
    <w:rPr>
      <w:rFonts w:ascii="Century Schoolbook" w:hAnsi="Century Schoolbook"/>
      <w:i/>
      <w:shd w:val="clear" w:color="auto" w:fill="FFFFFF"/>
    </w:rPr>
  </w:style>
  <w:style w:type="paragraph" w:customStyle="1" w:styleId="1310">
    <w:name w:val="Основной текст (13)1"/>
    <w:basedOn w:val="a"/>
    <w:link w:val="133"/>
    <w:uiPriority w:val="99"/>
    <w:rsid w:val="00087519"/>
    <w:pPr>
      <w:widowControl w:val="0"/>
      <w:shd w:val="clear" w:color="auto" w:fill="FFFFFF"/>
      <w:spacing w:after="0" w:line="230" w:lineRule="exact"/>
      <w:ind w:firstLine="280"/>
      <w:jc w:val="both"/>
    </w:pPr>
    <w:rPr>
      <w:rFonts w:ascii="Century Schoolbook" w:hAnsi="Century Schoolbook"/>
      <w:i/>
      <w:sz w:val="20"/>
      <w:szCs w:val="20"/>
      <w:lang w:eastAsia="ru-RU"/>
    </w:rPr>
  </w:style>
  <w:style w:type="paragraph" w:customStyle="1" w:styleId="Style3">
    <w:name w:val="Style3"/>
    <w:basedOn w:val="a"/>
    <w:uiPriority w:val="99"/>
    <w:rsid w:val="00087519"/>
    <w:pPr>
      <w:widowControl w:val="0"/>
      <w:autoSpaceDE w:val="0"/>
      <w:autoSpaceDN w:val="0"/>
      <w:adjustRightInd w:val="0"/>
      <w:spacing w:after="0" w:line="324" w:lineRule="exact"/>
      <w:ind w:firstLine="360"/>
      <w:jc w:val="both"/>
    </w:pPr>
    <w:rPr>
      <w:rFonts w:ascii="Times New Roman" w:eastAsia="Times New Roman" w:hAnsi="Times New Roman"/>
      <w:sz w:val="24"/>
      <w:szCs w:val="24"/>
      <w:lang w:eastAsia="ru-RU"/>
    </w:rPr>
  </w:style>
  <w:style w:type="paragraph" w:customStyle="1" w:styleId="Style4">
    <w:name w:val="Style4"/>
    <w:basedOn w:val="a"/>
    <w:uiPriority w:val="99"/>
    <w:rsid w:val="00087519"/>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11">
    <w:name w:val="Font Style11"/>
    <w:uiPriority w:val="99"/>
    <w:rsid w:val="00087519"/>
    <w:rPr>
      <w:rFonts w:ascii="Times New Roman" w:hAnsi="Times New Roman"/>
      <w:b/>
      <w:sz w:val="26"/>
    </w:rPr>
  </w:style>
  <w:style w:type="paragraph" w:customStyle="1" w:styleId="Style7">
    <w:name w:val="Style7"/>
    <w:basedOn w:val="a"/>
    <w:uiPriority w:val="99"/>
    <w:rsid w:val="00087519"/>
    <w:pPr>
      <w:widowControl w:val="0"/>
      <w:autoSpaceDE w:val="0"/>
      <w:autoSpaceDN w:val="0"/>
      <w:adjustRightInd w:val="0"/>
      <w:spacing w:after="0" w:line="307" w:lineRule="exact"/>
      <w:ind w:firstLine="715"/>
      <w:jc w:val="both"/>
    </w:pPr>
    <w:rPr>
      <w:rFonts w:ascii="Times New Roman" w:eastAsia="Times New Roman" w:hAnsi="Times New Roman"/>
      <w:sz w:val="24"/>
      <w:szCs w:val="24"/>
      <w:lang w:eastAsia="ru-RU"/>
    </w:rPr>
  </w:style>
  <w:style w:type="paragraph" w:customStyle="1" w:styleId="222">
    <w:name w:val="Основной текст с отступом 22"/>
    <w:basedOn w:val="a"/>
    <w:uiPriority w:val="99"/>
    <w:rsid w:val="00087519"/>
    <w:pPr>
      <w:spacing w:after="0" w:line="240" w:lineRule="auto"/>
      <w:ind w:firstLine="360"/>
      <w:jc w:val="both"/>
    </w:pPr>
    <w:rPr>
      <w:rFonts w:ascii="Times New Roman" w:eastAsia="Times New Roman" w:hAnsi="Times New Roman"/>
      <w:sz w:val="24"/>
      <w:szCs w:val="24"/>
      <w:lang w:eastAsia="ar-SA"/>
    </w:rPr>
  </w:style>
  <w:style w:type="paragraph" w:customStyle="1" w:styleId="320">
    <w:name w:val="Основной текст с отступом 32"/>
    <w:basedOn w:val="a"/>
    <w:uiPriority w:val="99"/>
    <w:rsid w:val="00087519"/>
    <w:pPr>
      <w:spacing w:after="0" w:line="240" w:lineRule="auto"/>
      <w:ind w:firstLine="709"/>
    </w:pPr>
    <w:rPr>
      <w:rFonts w:ascii="Times New Roman" w:eastAsia="Times New Roman" w:hAnsi="Times New Roman"/>
      <w:sz w:val="24"/>
      <w:szCs w:val="24"/>
      <w:lang w:eastAsia="ar-SA"/>
    </w:rPr>
  </w:style>
  <w:style w:type="paragraph" w:customStyle="1" w:styleId="BodyText21">
    <w:name w:val="Body Text 21"/>
    <w:basedOn w:val="a"/>
    <w:uiPriority w:val="99"/>
    <w:rsid w:val="00087519"/>
    <w:pPr>
      <w:overflowPunct w:val="0"/>
      <w:autoSpaceDE w:val="0"/>
      <w:autoSpaceDN w:val="0"/>
      <w:adjustRightInd w:val="0"/>
      <w:spacing w:after="0" w:line="240" w:lineRule="auto"/>
      <w:ind w:firstLine="567"/>
      <w:jc w:val="both"/>
    </w:pPr>
    <w:rPr>
      <w:rFonts w:ascii="Times New Roman" w:eastAsia="Times New Roman" w:hAnsi="Times New Roman"/>
      <w:sz w:val="28"/>
      <w:szCs w:val="20"/>
      <w:lang w:eastAsia="ru-RU"/>
    </w:rPr>
  </w:style>
  <w:style w:type="paragraph" w:customStyle="1" w:styleId="231">
    <w:name w:val="Основной текст с отступом 23"/>
    <w:basedOn w:val="a"/>
    <w:uiPriority w:val="99"/>
    <w:rsid w:val="00087519"/>
    <w:pPr>
      <w:overflowPunct w:val="0"/>
      <w:autoSpaceDE w:val="0"/>
      <w:autoSpaceDN w:val="0"/>
      <w:adjustRightInd w:val="0"/>
      <w:spacing w:after="0" w:line="240" w:lineRule="auto"/>
      <w:ind w:firstLine="567"/>
      <w:textAlignment w:val="baseline"/>
    </w:pPr>
    <w:rPr>
      <w:rFonts w:ascii="Times New Roman" w:eastAsia="Times New Roman" w:hAnsi="Times New Roman"/>
      <w:sz w:val="28"/>
      <w:szCs w:val="20"/>
      <w:lang w:eastAsia="ru-RU"/>
    </w:rPr>
  </w:style>
  <w:style w:type="character" w:customStyle="1" w:styleId="314">
    <w:name w:val="Основной текст с отступом 3 Знак1"/>
    <w:basedOn w:val="a0"/>
    <w:uiPriority w:val="99"/>
    <w:semiHidden/>
    <w:rsid w:val="00087519"/>
    <w:rPr>
      <w:rFonts w:ascii="Calibri" w:eastAsia="Calibri" w:hAnsi="Calibri" w:cs="Times New Roman"/>
      <w:sz w:val="16"/>
      <w:szCs w:val="16"/>
    </w:rPr>
  </w:style>
  <w:style w:type="character" w:customStyle="1" w:styleId="BodyTextIndent3Char1">
    <w:name w:val="Body Text Indent 3 Char1"/>
    <w:uiPriority w:val="99"/>
    <w:semiHidden/>
    <w:locked/>
    <w:rsid w:val="00087519"/>
    <w:rPr>
      <w:sz w:val="16"/>
      <w:lang w:eastAsia="en-US"/>
    </w:rPr>
  </w:style>
  <w:style w:type="paragraph" w:customStyle="1" w:styleId="s16">
    <w:name w:val="s_16"/>
    <w:basedOn w:val="a"/>
    <w:uiPriority w:val="99"/>
    <w:rsid w:val="000875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uiPriority w:val="99"/>
    <w:rsid w:val="000875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uch">
    <w:name w:val="fontuch"/>
    <w:uiPriority w:val="99"/>
    <w:rsid w:val="00087519"/>
  </w:style>
  <w:style w:type="paragraph" w:customStyle="1" w:styleId="affff">
    <w:name w:val="Обычный.лох"/>
    <w:uiPriority w:val="99"/>
    <w:rsid w:val="00087519"/>
    <w:pPr>
      <w:widowControl w:val="0"/>
      <w:overflowPunct w:val="0"/>
      <w:autoSpaceDE w:val="0"/>
      <w:autoSpaceDN w:val="0"/>
      <w:adjustRightInd w:val="0"/>
    </w:pPr>
    <w:rPr>
      <w:rFonts w:ascii="Times New Roman" w:eastAsia="Times New Roman" w:hAnsi="Times New Roman"/>
    </w:rPr>
  </w:style>
  <w:style w:type="paragraph" w:customStyle="1" w:styleId="CharChar">
    <w:name w:val="Char Char"/>
    <w:basedOn w:val="a"/>
    <w:uiPriority w:val="99"/>
    <w:rsid w:val="00087519"/>
    <w:pPr>
      <w:tabs>
        <w:tab w:val="num" w:pos="360"/>
      </w:tabs>
      <w:spacing w:after="160" w:line="240" w:lineRule="exact"/>
    </w:pPr>
    <w:rPr>
      <w:rFonts w:ascii="Times New Roman" w:eastAsia="SimSun" w:hAnsi="Times New Roman"/>
      <w:noProof/>
      <w:sz w:val="24"/>
      <w:szCs w:val="24"/>
      <w:lang w:val="en-US" w:eastAsia="ru-RU"/>
    </w:rPr>
  </w:style>
  <w:style w:type="paragraph" w:customStyle="1" w:styleId="2110">
    <w:name w:val="Основной текст с отступом 211"/>
    <w:basedOn w:val="a"/>
    <w:uiPriority w:val="99"/>
    <w:rsid w:val="00087519"/>
    <w:pPr>
      <w:overflowPunct w:val="0"/>
      <w:autoSpaceDE w:val="0"/>
      <w:autoSpaceDN w:val="0"/>
      <w:adjustRightInd w:val="0"/>
      <w:spacing w:after="0" w:line="240" w:lineRule="auto"/>
      <w:ind w:firstLine="567"/>
    </w:pPr>
    <w:rPr>
      <w:rFonts w:ascii="Times New Roman" w:eastAsia="Times New Roman" w:hAnsi="Times New Roman"/>
      <w:sz w:val="28"/>
      <w:szCs w:val="20"/>
      <w:lang w:eastAsia="ru-RU"/>
    </w:rPr>
  </w:style>
  <w:style w:type="character" w:customStyle="1" w:styleId="brownfont">
    <w:name w:val="brownfont"/>
    <w:uiPriority w:val="99"/>
    <w:rsid w:val="00087519"/>
  </w:style>
  <w:style w:type="character" w:customStyle="1" w:styleId="ep">
    <w:name w:val="ep"/>
    <w:uiPriority w:val="99"/>
    <w:rsid w:val="00087519"/>
  </w:style>
  <w:style w:type="character" w:customStyle="1" w:styleId="apple-converted-space">
    <w:name w:val="apple-converted-space"/>
    <w:uiPriority w:val="99"/>
    <w:rsid w:val="00087519"/>
  </w:style>
  <w:style w:type="table" w:customStyle="1" w:styleId="115">
    <w:name w:val="Сетка таблицы11"/>
    <w:uiPriority w:val="99"/>
    <w:rsid w:val="000875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Основной текст 11"/>
    <w:basedOn w:val="a"/>
    <w:next w:val="ad"/>
    <w:uiPriority w:val="99"/>
    <w:rsid w:val="00087519"/>
    <w:pPr>
      <w:spacing w:after="120" w:line="240" w:lineRule="auto"/>
      <w:ind w:left="283"/>
    </w:pPr>
    <w:rPr>
      <w:sz w:val="24"/>
      <w:szCs w:val="24"/>
    </w:rPr>
  </w:style>
  <w:style w:type="paragraph" w:customStyle="1" w:styleId="1f9">
    <w:name w:val="Текст выноски1"/>
    <w:basedOn w:val="a"/>
    <w:next w:val="a6"/>
    <w:uiPriority w:val="99"/>
    <w:semiHidden/>
    <w:rsid w:val="00087519"/>
    <w:pPr>
      <w:spacing w:after="0" w:line="240" w:lineRule="auto"/>
    </w:pPr>
    <w:rPr>
      <w:rFonts w:ascii="Tahoma" w:hAnsi="Tahoma" w:cs="Tahoma"/>
      <w:sz w:val="16"/>
      <w:szCs w:val="16"/>
    </w:rPr>
  </w:style>
  <w:style w:type="character" w:customStyle="1" w:styleId="2f">
    <w:name w:val="Основной текст с отступом Знак2"/>
    <w:uiPriority w:val="99"/>
    <w:semiHidden/>
    <w:rsid w:val="00087519"/>
  </w:style>
  <w:style w:type="character" w:customStyle="1" w:styleId="1fa">
    <w:name w:val="Текст выноски Знак1"/>
    <w:uiPriority w:val="99"/>
    <w:semiHidden/>
    <w:rsid w:val="00087519"/>
    <w:rPr>
      <w:rFonts w:ascii="Tahoma" w:hAnsi="Tahoma"/>
      <w:sz w:val="16"/>
    </w:rPr>
  </w:style>
  <w:style w:type="table" w:styleId="-1">
    <w:name w:val="Table Web 1"/>
    <w:basedOn w:val="a1"/>
    <w:uiPriority w:val="99"/>
    <w:locked/>
    <w:rsid w:val="00087519"/>
    <w:rPr>
      <w:rFonts w:ascii="Times New Roman" w:eastAsia="Times New Roman" w:hAnsi="Times New Roman"/>
      <w:lang w:val="cy-GB" w:eastAsia="cy-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1fb">
    <w:name w:val="Знак Знак1 Знак Знак"/>
    <w:basedOn w:val="a"/>
    <w:uiPriority w:val="99"/>
    <w:rsid w:val="00087519"/>
    <w:pPr>
      <w:tabs>
        <w:tab w:val="left" w:pos="708"/>
      </w:tabs>
      <w:spacing w:after="160" w:line="240" w:lineRule="exact"/>
    </w:pPr>
    <w:rPr>
      <w:rFonts w:ascii="Verdana" w:eastAsia="Times New Roman" w:hAnsi="Verdana" w:cs="Verdana"/>
      <w:sz w:val="20"/>
      <w:szCs w:val="20"/>
      <w:lang w:val="en-US"/>
    </w:rPr>
  </w:style>
  <w:style w:type="paragraph" w:styleId="affff0">
    <w:name w:val="Block Text"/>
    <w:basedOn w:val="a"/>
    <w:uiPriority w:val="99"/>
    <w:locked/>
    <w:rsid w:val="00087519"/>
    <w:pPr>
      <w:shd w:val="clear" w:color="auto" w:fill="FFFFFF"/>
      <w:spacing w:after="0" w:line="240" w:lineRule="auto"/>
      <w:ind w:left="5" w:right="120" w:firstLine="571"/>
      <w:jc w:val="both"/>
    </w:pPr>
    <w:rPr>
      <w:rFonts w:ascii="Times New Roman" w:eastAsia="Times New Roman" w:hAnsi="Times New Roman"/>
      <w:sz w:val="28"/>
      <w:lang w:eastAsia="ru-RU"/>
    </w:rPr>
  </w:style>
  <w:style w:type="character" w:customStyle="1" w:styleId="af4">
    <w:name w:val="Обычный (веб) Знак"/>
    <w:link w:val="af3"/>
    <w:uiPriority w:val="99"/>
    <w:locked/>
    <w:rsid w:val="00087519"/>
    <w:rPr>
      <w:rFonts w:ascii="Helvetica" w:hAnsi="Helvetica"/>
      <w:sz w:val="24"/>
      <w:szCs w:val="24"/>
      <w:lang w:eastAsia="ar-SA"/>
    </w:rPr>
  </w:style>
  <w:style w:type="character" w:customStyle="1" w:styleId="headname">
    <w:name w:val="head_name"/>
    <w:uiPriority w:val="99"/>
    <w:rsid w:val="00087519"/>
  </w:style>
  <w:style w:type="paragraph" w:customStyle="1" w:styleId="page-title">
    <w:name w:val="page-title"/>
    <w:basedOn w:val="a"/>
    <w:uiPriority w:val="99"/>
    <w:rsid w:val="000875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1">
    <w:name w:val="Без интервала Знак"/>
    <w:link w:val="afff0"/>
    <w:uiPriority w:val="99"/>
    <w:locked/>
    <w:rsid w:val="00087519"/>
    <w:rPr>
      <w:rFonts w:ascii="Times New Roman" w:eastAsia="Times New Roman" w:hAnsi="Times New Roman"/>
      <w:sz w:val="24"/>
      <w:szCs w:val="24"/>
    </w:rPr>
  </w:style>
  <w:style w:type="numbering" w:customStyle="1" w:styleId="2f0">
    <w:name w:val="Нет списка2"/>
    <w:next w:val="a2"/>
    <w:uiPriority w:val="99"/>
    <w:semiHidden/>
    <w:unhideWhenUsed/>
    <w:rsid w:val="00087519"/>
  </w:style>
  <w:style w:type="numbering" w:customStyle="1" w:styleId="3f0">
    <w:name w:val="Нет списка3"/>
    <w:next w:val="a2"/>
    <w:uiPriority w:val="99"/>
    <w:semiHidden/>
    <w:unhideWhenUsed/>
    <w:rsid w:val="00087519"/>
  </w:style>
  <w:style w:type="numbering" w:customStyle="1" w:styleId="117">
    <w:name w:val="Нет списка11"/>
    <w:next w:val="a2"/>
    <w:semiHidden/>
    <w:unhideWhenUsed/>
    <w:rsid w:val="00087519"/>
  </w:style>
  <w:style w:type="table" w:customStyle="1" w:styleId="124">
    <w:name w:val="Сетка таблицы12"/>
    <w:basedOn w:val="a1"/>
    <w:next w:val="a3"/>
    <w:rsid w:val="000875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2"/>
    <w:semiHidden/>
    <w:rsid w:val="00087519"/>
  </w:style>
  <w:style w:type="table" w:customStyle="1" w:styleId="218">
    <w:name w:val="Сетка таблицы21"/>
    <w:basedOn w:val="a1"/>
    <w:next w:val="a3"/>
    <w:rsid w:val="000875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 12"/>
    <w:basedOn w:val="a1"/>
    <w:next w:val="15"/>
    <w:rsid w:val="0008751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315">
    <w:name w:val="Нет списка31"/>
    <w:next w:val="a2"/>
    <w:semiHidden/>
    <w:rsid w:val="00087519"/>
  </w:style>
  <w:style w:type="numbering" w:customStyle="1" w:styleId="4a">
    <w:name w:val="Нет списка4"/>
    <w:next w:val="a2"/>
    <w:uiPriority w:val="99"/>
    <w:semiHidden/>
    <w:rsid w:val="00087519"/>
  </w:style>
  <w:style w:type="numbering" w:customStyle="1" w:styleId="53">
    <w:name w:val="Нет списка5"/>
    <w:next w:val="a2"/>
    <w:semiHidden/>
    <w:rsid w:val="00087519"/>
  </w:style>
  <w:style w:type="table" w:customStyle="1" w:styleId="316">
    <w:name w:val="Сетка таблицы31"/>
    <w:basedOn w:val="a1"/>
    <w:next w:val="a3"/>
    <w:rsid w:val="000875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2"/>
    <w:semiHidden/>
    <w:unhideWhenUsed/>
    <w:rsid w:val="00087519"/>
  </w:style>
  <w:style w:type="table" w:customStyle="1" w:styleId="4b">
    <w:name w:val="Сетка таблицы4"/>
    <w:basedOn w:val="a1"/>
    <w:next w:val="a3"/>
    <w:uiPriority w:val="59"/>
    <w:rsid w:val="000875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next w:val="a3"/>
    <w:uiPriority w:val="59"/>
    <w:rsid w:val="000875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
    <w:next w:val="a2"/>
    <w:uiPriority w:val="99"/>
    <w:semiHidden/>
    <w:unhideWhenUsed/>
    <w:rsid w:val="00087519"/>
  </w:style>
  <w:style w:type="table" w:customStyle="1" w:styleId="134">
    <w:name w:val="Сетка таблицы 13"/>
    <w:basedOn w:val="a1"/>
    <w:next w:val="15"/>
    <w:uiPriority w:val="99"/>
    <w:rsid w:val="0008751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65">
    <w:name w:val="Сетка таблицы6"/>
    <w:basedOn w:val="a1"/>
    <w:next w:val="a3"/>
    <w:uiPriority w:val="59"/>
    <w:rsid w:val="000875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
    <w:next w:val="a2"/>
    <w:semiHidden/>
    <w:unhideWhenUsed/>
    <w:rsid w:val="00087519"/>
  </w:style>
  <w:style w:type="numbering" w:customStyle="1" w:styleId="93">
    <w:name w:val="Нет списка9"/>
    <w:next w:val="a2"/>
    <w:semiHidden/>
    <w:unhideWhenUsed/>
    <w:rsid w:val="00087519"/>
  </w:style>
  <w:style w:type="numbering" w:customStyle="1" w:styleId="101">
    <w:name w:val="Нет списка10"/>
    <w:next w:val="a2"/>
    <w:semiHidden/>
    <w:unhideWhenUsed/>
    <w:rsid w:val="00087519"/>
  </w:style>
  <w:style w:type="paragraph" w:customStyle="1" w:styleId="55">
    <w:name w:val="Абзац списка5"/>
    <w:basedOn w:val="a"/>
    <w:rsid w:val="00087519"/>
    <w:pPr>
      <w:ind w:left="720"/>
    </w:pPr>
    <w:rPr>
      <w:rFonts w:eastAsia="Times New Roman"/>
    </w:rPr>
  </w:style>
  <w:style w:type="numbering" w:customStyle="1" w:styleId="126">
    <w:name w:val="Нет списка12"/>
    <w:next w:val="a2"/>
    <w:uiPriority w:val="99"/>
    <w:semiHidden/>
    <w:unhideWhenUsed/>
    <w:rsid w:val="00087519"/>
  </w:style>
  <w:style w:type="numbering" w:customStyle="1" w:styleId="135">
    <w:name w:val="Нет списка13"/>
    <w:next w:val="a2"/>
    <w:uiPriority w:val="99"/>
    <w:semiHidden/>
    <w:unhideWhenUsed/>
    <w:rsid w:val="00087519"/>
  </w:style>
  <w:style w:type="paragraph" w:customStyle="1" w:styleId="dt-p">
    <w:name w:val="dt-p"/>
    <w:basedOn w:val="a"/>
    <w:rsid w:val="00F01E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Знак Знак6 Знак Знак Знак Знак Знак Знак Знак Знак"/>
    <w:basedOn w:val="a"/>
    <w:uiPriority w:val="99"/>
    <w:rsid w:val="00C31A93"/>
    <w:pPr>
      <w:spacing w:after="160" w:line="240" w:lineRule="exact"/>
    </w:pPr>
    <w:rPr>
      <w:rFonts w:ascii="Verdana" w:eastAsia="Times New Roman" w:hAnsi="Verdana"/>
      <w:sz w:val="20"/>
      <w:szCs w:val="20"/>
      <w:lang w:eastAsia="ru-RU"/>
    </w:rPr>
  </w:style>
  <w:style w:type="paragraph" w:customStyle="1" w:styleId="67">
    <w:name w:val="Абзац списка6"/>
    <w:basedOn w:val="a"/>
    <w:rsid w:val="00C31A93"/>
    <w:pPr>
      <w:ind w:left="720"/>
    </w:pPr>
    <w:rPr>
      <w:rFonts w:eastAsia="Times New Roman"/>
    </w:rPr>
  </w:style>
  <w:style w:type="numbering" w:customStyle="1" w:styleId="1111">
    <w:name w:val="Нет списка111"/>
    <w:next w:val="a2"/>
    <w:semiHidden/>
    <w:unhideWhenUsed/>
    <w:rsid w:val="00CE6434"/>
  </w:style>
  <w:style w:type="numbering" w:customStyle="1" w:styleId="140">
    <w:name w:val="Нет списка14"/>
    <w:next w:val="a2"/>
    <w:uiPriority w:val="99"/>
    <w:semiHidden/>
    <w:unhideWhenUsed/>
    <w:rsid w:val="008F386D"/>
  </w:style>
  <w:style w:type="table" w:customStyle="1" w:styleId="78">
    <w:name w:val="Сетка таблицы7"/>
    <w:basedOn w:val="a1"/>
    <w:next w:val="a3"/>
    <w:uiPriority w:val="59"/>
    <w:rsid w:val="008F38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692B18"/>
  </w:style>
  <w:style w:type="table" w:customStyle="1" w:styleId="86">
    <w:name w:val="Сетка таблицы8"/>
    <w:basedOn w:val="a1"/>
    <w:next w:val="a3"/>
    <w:uiPriority w:val="59"/>
    <w:rsid w:val="00692B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9">
    <w:name w:val="Абзац списка7"/>
    <w:basedOn w:val="a"/>
    <w:rsid w:val="005C3471"/>
    <w:pPr>
      <w:ind w:left="720"/>
    </w:pPr>
    <w:rPr>
      <w:rFonts w:eastAsia="Times New Roman"/>
    </w:rPr>
  </w:style>
  <w:style w:type="numbering" w:customStyle="1" w:styleId="160">
    <w:name w:val="Нет списка16"/>
    <w:next w:val="a2"/>
    <w:semiHidden/>
    <w:rsid w:val="00A1601B"/>
  </w:style>
  <w:style w:type="numbering" w:customStyle="1" w:styleId="170">
    <w:name w:val="Нет списка17"/>
    <w:next w:val="a2"/>
    <w:uiPriority w:val="99"/>
    <w:semiHidden/>
    <w:unhideWhenUsed/>
    <w:rsid w:val="006B1C09"/>
  </w:style>
  <w:style w:type="table" w:customStyle="1" w:styleId="94">
    <w:name w:val="Сетка таблицы9"/>
    <w:basedOn w:val="a1"/>
    <w:next w:val="a3"/>
    <w:uiPriority w:val="59"/>
    <w:rsid w:val="006B1C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87F48"/>
  </w:style>
  <w:style w:type="table" w:customStyle="1" w:styleId="102">
    <w:name w:val="Сетка таблицы10"/>
    <w:basedOn w:val="a1"/>
    <w:next w:val="a3"/>
    <w:uiPriority w:val="59"/>
    <w:rsid w:val="00587F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2"/>
    <w:uiPriority w:val="99"/>
    <w:semiHidden/>
    <w:unhideWhenUsed/>
    <w:rsid w:val="004925B8"/>
  </w:style>
  <w:style w:type="table" w:customStyle="1" w:styleId="136">
    <w:name w:val="Сетка таблицы13"/>
    <w:basedOn w:val="a1"/>
    <w:next w:val="a3"/>
    <w:uiPriority w:val="59"/>
    <w:rsid w:val="004925B8"/>
    <w:pPr>
      <w:spacing w:after="0" w:line="240" w:lineRule="auto"/>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rsid w:val="001C2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239947694">
      <w:bodyDiv w:val="1"/>
      <w:marLeft w:val="0"/>
      <w:marRight w:val="0"/>
      <w:marTop w:val="0"/>
      <w:marBottom w:val="0"/>
      <w:divBdr>
        <w:top w:val="none" w:sz="0" w:space="0" w:color="auto"/>
        <w:left w:val="none" w:sz="0" w:space="0" w:color="auto"/>
        <w:bottom w:val="none" w:sz="0" w:space="0" w:color="auto"/>
        <w:right w:val="none" w:sz="0" w:space="0" w:color="auto"/>
      </w:divBdr>
    </w:div>
    <w:div w:id="507015931">
      <w:marLeft w:val="0"/>
      <w:marRight w:val="0"/>
      <w:marTop w:val="0"/>
      <w:marBottom w:val="0"/>
      <w:divBdr>
        <w:top w:val="none" w:sz="0" w:space="0" w:color="auto"/>
        <w:left w:val="none" w:sz="0" w:space="0" w:color="auto"/>
        <w:bottom w:val="none" w:sz="0" w:space="0" w:color="auto"/>
        <w:right w:val="none" w:sz="0" w:space="0" w:color="auto"/>
      </w:divBdr>
    </w:div>
    <w:div w:id="584994043">
      <w:bodyDiv w:val="1"/>
      <w:marLeft w:val="0"/>
      <w:marRight w:val="0"/>
      <w:marTop w:val="0"/>
      <w:marBottom w:val="0"/>
      <w:divBdr>
        <w:top w:val="none" w:sz="0" w:space="0" w:color="auto"/>
        <w:left w:val="none" w:sz="0" w:space="0" w:color="auto"/>
        <w:bottom w:val="none" w:sz="0" w:space="0" w:color="auto"/>
        <w:right w:val="none" w:sz="0" w:space="0" w:color="auto"/>
      </w:divBdr>
    </w:div>
    <w:div w:id="992758794">
      <w:bodyDiv w:val="1"/>
      <w:marLeft w:val="0"/>
      <w:marRight w:val="0"/>
      <w:marTop w:val="0"/>
      <w:marBottom w:val="0"/>
      <w:divBdr>
        <w:top w:val="none" w:sz="0" w:space="0" w:color="auto"/>
        <w:left w:val="none" w:sz="0" w:space="0" w:color="auto"/>
        <w:bottom w:val="none" w:sz="0" w:space="0" w:color="auto"/>
        <w:right w:val="none" w:sz="0" w:space="0" w:color="auto"/>
      </w:divBdr>
    </w:div>
    <w:div w:id="1052339595">
      <w:bodyDiv w:val="1"/>
      <w:marLeft w:val="0"/>
      <w:marRight w:val="0"/>
      <w:marTop w:val="0"/>
      <w:marBottom w:val="0"/>
      <w:divBdr>
        <w:top w:val="none" w:sz="0" w:space="0" w:color="auto"/>
        <w:left w:val="none" w:sz="0" w:space="0" w:color="auto"/>
        <w:bottom w:val="none" w:sz="0" w:space="0" w:color="auto"/>
        <w:right w:val="none" w:sz="0" w:space="0" w:color="auto"/>
      </w:divBdr>
    </w:div>
    <w:div w:id="1215462865">
      <w:bodyDiv w:val="1"/>
      <w:marLeft w:val="0"/>
      <w:marRight w:val="0"/>
      <w:marTop w:val="0"/>
      <w:marBottom w:val="0"/>
      <w:divBdr>
        <w:top w:val="none" w:sz="0" w:space="0" w:color="auto"/>
        <w:left w:val="none" w:sz="0" w:space="0" w:color="auto"/>
        <w:bottom w:val="none" w:sz="0" w:space="0" w:color="auto"/>
        <w:right w:val="none" w:sz="0" w:space="0" w:color="auto"/>
      </w:divBdr>
    </w:div>
    <w:div w:id="1464233285">
      <w:bodyDiv w:val="1"/>
      <w:marLeft w:val="0"/>
      <w:marRight w:val="0"/>
      <w:marTop w:val="0"/>
      <w:marBottom w:val="0"/>
      <w:divBdr>
        <w:top w:val="none" w:sz="0" w:space="0" w:color="auto"/>
        <w:left w:val="none" w:sz="0" w:space="0" w:color="auto"/>
        <w:bottom w:val="none" w:sz="0" w:space="0" w:color="auto"/>
        <w:right w:val="none" w:sz="0" w:space="0" w:color="auto"/>
      </w:divBdr>
    </w:div>
    <w:div w:id="1602252835">
      <w:bodyDiv w:val="1"/>
      <w:marLeft w:val="0"/>
      <w:marRight w:val="0"/>
      <w:marTop w:val="0"/>
      <w:marBottom w:val="0"/>
      <w:divBdr>
        <w:top w:val="none" w:sz="0" w:space="0" w:color="auto"/>
        <w:left w:val="none" w:sz="0" w:space="0" w:color="auto"/>
        <w:bottom w:val="none" w:sz="0" w:space="0" w:color="auto"/>
        <w:right w:val="none" w:sz="0" w:space="0" w:color="auto"/>
      </w:divBdr>
    </w:div>
    <w:div w:id="1875773948">
      <w:bodyDiv w:val="1"/>
      <w:marLeft w:val="0"/>
      <w:marRight w:val="0"/>
      <w:marTop w:val="0"/>
      <w:marBottom w:val="0"/>
      <w:divBdr>
        <w:top w:val="none" w:sz="0" w:space="0" w:color="auto"/>
        <w:left w:val="none" w:sz="0" w:space="0" w:color="auto"/>
        <w:bottom w:val="none" w:sz="0" w:space="0" w:color="auto"/>
        <w:right w:val="none" w:sz="0" w:space="0" w:color="auto"/>
      </w:divBdr>
    </w:div>
    <w:div w:id="200546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ks.ru/" TargetMode="External"/><Relationship Id="rId21" Type="http://schemas.openxmlformats.org/officeDocument/2006/relationships/hyperlink" Target="http://www.znaytovar.ru/tema38.html" TargetMode="External"/><Relationship Id="rId42" Type="http://schemas.openxmlformats.org/officeDocument/2006/relationships/hyperlink" Target="http://delpro.narod.ru/unifor.html" TargetMode="External"/><Relationship Id="rId47" Type="http://schemas.openxmlformats.org/officeDocument/2006/relationships/hyperlink" Target="consultantplus://offline/ref=BCCE80B563F2498C810FA68BD354FB0572C6AE7CC61BD16879782CDBdEI" TargetMode="External"/><Relationship Id="rId63" Type="http://schemas.openxmlformats.org/officeDocument/2006/relationships/hyperlink" Target="http://dbsd.ru/contracts/supply-contract" TargetMode="External"/><Relationship Id="rId68" Type="http://schemas.openxmlformats.org/officeDocument/2006/relationships/hyperlink" Target="http://www.znaytovar.ru/tema22.html" TargetMode="External"/><Relationship Id="rId84" Type="http://schemas.openxmlformats.org/officeDocument/2006/relationships/hyperlink" Target="http://ria-stk.ru/" TargetMode="External"/><Relationship Id="rId89" Type="http://schemas.openxmlformats.org/officeDocument/2006/relationships/hyperlink" Target="http://www.1000ideas.ru" TargetMode="External"/><Relationship Id="rId16" Type="http://schemas.openxmlformats.org/officeDocument/2006/relationships/hyperlink" Target="http://www.bymath.net/" TargetMode="External"/><Relationship Id="rId11" Type="http://schemas.openxmlformats.org/officeDocument/2006/relationships/hyperlink" Target="http://www.macmillandictionary.com/dictionary/british/enjoy" TargetMode="External"/><Relationship Id="rId32" Type="http://schemas.openxmlformats.org/officeDocument/2006/relationships/hyperlink" Target="http://artix.narod.ru/sovet.htm" TargetMode="External"/><Relationship Id="rId37" Type="http://schemas.openxmlformats.org/officeDocument/2006/relationships/hyperlink" Target="http://delpro.narod.ru/nomdel.html" TargetMode="External"/><Relationship Id="rId53" Type="http://schemas.openxmlformats.org/officeDocument/2006/relationships/hyperlink" Target="http://www.buh.1c.ru" TargetMode="External"/><Relationship Id="rId58" Type="http://schemas.openxmlformats.org/officeDocument/2006/relationships/hyperlink" Target="http://www.garant.ru" TargetMode="External"/><Relationship Id="rId74" Type="http://schemas.openxmlformats.org/officeDocument/2006/relationships/hyperlink" Target="http://www.znaytovar.ru/tema33.html" TargetMode="External"/><Relationship Id="rId79" Type="http://schemas.openxmlformats.org/officeDocument/2006/relationships/hyperlink" Target="http://www.znaytovar.ru/tema46.html" TargetMode="External"/><Relationship Id="rId5" Type="http://schemas.openxmlformats.org/officeDocument/2006/relationships/webSettings" Target="webSettings.xml"/><Relationship Id="rId90" Type="http://schemas.openxmlformats.org/officeDocument/2006/relationships/hyperlink" Target="http://www.business-magazine.ru-" TargetMode="External"/><Relationship Id="rId22" Type="http://schemas.openxmlformats.org/officeDocument/2006/relationships/hyperlink" Target="http://www.znaytovar.ru/tema39.html" TargetMode="External"/><Relationship Id="rId27" Type="http://schemas.openxmlformats.org/officeDocument/2006/relationships/hyperlink" Target="http://www.stathelp.ru" TargetMode="External"/><Relationship Id="rId43" Type="http://schemas.openxmlformats.org/officeDocument/2006/relationships/hyperlink" Target="http://delpro.narod.ru/gost-98.html" TargetMode="External"/><Relationship Id="rId48" Type="http://schemas.openxmlformats.org/officeDocument/2006/relationships/hyperlink" Target="http://www.gks.ru" TargetMode="External"/><Relationship Id="rId64" Type="http://schemas.openxmlformats.org/officeDocument/2006/relationships/hyperlink" Target="http://www.znaytovar.ru/tema4.html" TargetMode="External"/><Relationship Id="rId69" Type="http://schemas.openxmlformats.org/officeDocument/2006/relationships/hyperlink" Target="http://www.znaytovar.ru/tema24.html" TargetMode="External"/><Relationship Id="rId8" Type="http://schemas.openxmlformats.org/officeDocument/2006/relationships/hyperlink" Target="http://www.alleg.ru/edu/philos1.htm" TargetMode="External"/><Relationship Id="rId51" Type="http://schemas.openxmlformats.org/officeDocument/2006/relationships/hyperlink" Target="http://www.nachbuh" TargetMode="External"/><Relationship Id="rId72" Type="http://schemas.openxmlformats.org/officeDocument/2006/relationships/hyperlink" Target="http://www.znaytovar.ru/tema31.html" TargetMode="External"/><Relationship Id="rId80" Type="http://schemas.openxmlformats.org/officeDocument/2006/relationships/hyperlink" Target="http://abc.vvsu/ru/Boohs/pr_tovarov_prod__tovar" TargetMode="External"/><Relationship Id="rId85" Type="http://schemas.openxmlformats.org/officeDocument/2006/relationships/hyperlink" Target="http://www.vuchebe.net/books/tovarovedenie/"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ldoceonline.com" TargetMode="External"/><Relationship Id="rId17" Type="http://schemas.openxmlformats.org/officeDocument/2006/relationships/hyperlink" Target="http://www.pm298.ru/" TargetMode="External"/><Relationship Id="rId25" Type="http://schemas.openxmlformats.org/officeDocument/2006/relationships/hyperlink" Target="http://www.znaytovar.ru/tema47.html" TargetMode="External"/><Relationship Id="rId33" Type="http://schemas.openxmlformats.org/officeDocument/2006/relationships/hyperlink" Target="http://www.scli.ru/rights/" TargetMode="External"/><Relationship Id="rId38" Type="http://schemas.openxmlformats.org/officeDocument/2006/relationships/hyperlink" Target="http://delpro.narod.ru/ofrdel.html" TargetMode="External"/><Relationship Id="rId46" Type="http://schemas.openxmlformats.org/officeDocument/2006/relationships/hyperlink" Target="http://www.school-kniga.ru" TargetMode="External"/><Relationship Id="rId59" Type="http://schemas.openxmlformats.org/officeDocument/2006/relationships/hyperlink" Target="http://www.consultant.ru-" TargetMode="External"/><Relationship Id="rId67" Type="http://schemas.openxmlformats.org/officeDocument/2006/relationships/hyperlink" Target="http://www.znaytovar.ru/tema21.html" TargetMode="External"/><Relationship Id="rId20" Type="http://schemas.openxmlformats.org/officeDocument/2006/relationships/hyperlink" Target="http://www.economy.gov.ru" TargetMode="External"/><Relationship Id="rId41" Type="http://schemas.openxmlformats.org/officeDocument/2006/relationships/hyperlink" Target="http://delpro.narod.ru/trudog.html" TargetMode="External"/><Relationship Id="rId54" Type="http://schemas.openxmlformats.org/officeDocument/2006/relationships/hyperlink" Target="http://www.znak-kachestva.ru/?action=sub_cat&amp;top_cat=14&amp;cat=65" TargetMode="External"/><Relationship Id="rId62" Type="http://schemas.openxmlformats.org/officeDocument/2006/relationships/hyperlink" Target="http://www.znaytovar.ru/new2898.html" TargetMode="External"/><Relationship Id="rId70" Type="http://schemas.openxmlformats.org/officeDocument/2006/relationships/hyperlink" Target="http://www.znaytovar.ru/tema26.html" TargetMode="External"/><Relationship Id="rId75" Type="http://schemas.openxmlformats.org/officeDocument/2006/relationships/hyperlink" Target="http://www.znaytovar.ru/tema35.html" TargetMode="External"/><Relationship Id="rId83" Type="http://schemas.openxmlformats.org/officeDocument/2006/relationships/hyperlink" Target="http://vibirat.ru/" TargetMode="External"/><Relationship Id="rId88" Type="http://schemas.openxmlformats.org/officeDocument/2006/relationships/hyperlink" Target="http://dbsd.ru/contracts/supply-contract" TargetMode="External"/><Relationship Id="rId91" Type="http://schemas.openxmlformats.org/officeDocument/2006/relationships/hyperlink" Target="http://www.mybiz.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xponenta.ru/educat/class/courses/student/ma/examples.asp" TargetMode="External"/><Relationship Id="rId23" Type="http://schemas.openxmlformats.org/officeDocument/2006/relationships/hyperlink" Target="http://www.znaytovar.ru/tema44.html" TargetMode="External"/><Relationship Id="rId28" Type="http://schemas.openxmlformats.org/officeDocument/2006/relationships/hyperlink" Target="http://works.tarefer.ru/" TargetMode="External"/><Relationship Id="rId36" Type="http://schemas.openxmlformats.org/officeDocument/2006/relationships/hyperlink" Target="http://delpro.narod.ru/docobr.html" TargetMode="External"/><Relationship Id="rId49" Type="http://schemas.openxmlformats.org/officeDocument/2006/relationships/hyperlink" Target="http://www.nalog.ru" TargetMode="External"/><Relationship Id="rId57" Type="http://schemas.openxmlformats.org/officeDocument/2006/relationships/hyperlink" Target="http://gsen.ru" TargetMode="External"/><Relationship Id="rId10" Type="http://schemas.openxmlformats.org/officeDocument/2006/relationships/hyperlink" Target="http://www.gumer.info/bibliotek_Buks/History/zagl_vsemist/10.php" TargetMode="External"/><Relationship Id="rId31" Type="http://schemas.openxmlformats.org/officeDocument/2006/relationships/hyperlink" Target="http://www.weboptima.ru/6.htm" TargetMode="External"/><Relationship Id="rId44" Type="http://schemas.openxmlformats.org/officeDocument/2006/relationships/hyperlink" Target="http://delpro.narod.ru/gost-6.%2030.html" TargetMode="External"/><Relationship Id="rId52" Type="http://schemas.openxmlformats.org/officeDocument/2006/relationships/hyperlink" Target="http://pravcons.ru" TargetMode="External"/><Relationship Id="rId60" Type="http://schemas.openxmlformats.org/officeDocument/2006/relationships/hyperlink" Target="http://www.znaytovar.ru/new2876.html" TargetMode="External"/><Relationship Id="rId65" Type="http://schemas.openxmlformats.org/officeDocument/2006/relationships/hyperlink" Target="http://www.znaytovar.ru/tema10.html" TargetMode="External"/><Relationship Id="rId73" Type="http://schemas.openxmlformats.org/officeDocument/2006/relationships/hyperlink" Target="http://www.znaytovar.ru/tema32.html" TargetMode="External"/><Relationship Id="rId78" Type="http://schemas.openxmlformats.org/officeDocument/2006/relationships/hyperlink" Target="http://www.znaytovar.ru/tema44.html" TargetMode="External"/><Relationship Id="rId81" Type="http://schemas.openxmlformats.org/officeDocument/2006/relationships/hyperlink" Target="http://tovarov/susu.ac.ru/libraryProd.htm" TargetMode="External"/><Relationship Id="rId86" Type="http://schemas.openxmlformats.org/officeDocument/2006/relationships/hyperlink" Target="http://www.znaytovar.ru/new2876.html"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umer.info/bibliotek_Buks/History/zagl_vsemist/10.php" TargetMode="External"/><Relationship Id="rId13" Type="http://schemas.openxmlformats.org/officeDocument/2006/relationships/hyperlink" Target="http://www.dw-world.de/dw/article" TargetMode="External"/><Relationship Id="rId18" Type="http://schemas.openxmlformats.org/officeDocument/2006/relationships/hyperlink" Target="http://yandex.ru/clck/jsredir?from=yandex.ru%3Bsearch%2F%3Bweb%3B%3B&amp;text=&amp;etext=1284.AEShm70TQThA7-V1QErMtORjPC0uP7H00wCDgWFwqkHzj0xtdL4iQHlDLfFuxzB1.7974198b03a0d42073ae6deefd01850b06753fd0&amp;uuid=&amp;state=PEtFfuTeVD5kpHnK9lio9WCnKp0DidhE9rs5TGtBySwiRXKUtOaYc_CcYwClH-bY7Fd6cgFsfxVrbJIyvKrrbg&amp;data=UlNrNmk5WktYejR0eWJFYk1LdmtxZ3BwMUlXOVZMX2RXUDNHUUkzbFY3TFc2bm5mdGx5QVdSRFFOS19WWmxXUlY2dmJnZHNzdGdoRmVCamx4YWxucXhUNVVyS1JnRXNN&amp;b64e=2&amp;sign=853771a17f3c5244f6f3ab07d81c59d3&amp;keyno=0&amp;cst=AiuY0DBWFJ5Hyx_fyvalFE41wa7xfcDOBvZYR5itg1UKbK_5Bpn0WURmUfWDg3w9GAc4X2KXE43Z0xpYgHK9No2yWGWeVAJue8AFVBUFrFhG6HU3IMGPD9MOdkw3kYDjlsyGh7LyICfZ47DTpPY2GuxcSMkO492s3Nk8bO1aTgaA-L-V83ppSzSFWhwv4o7HGZTtVQVCvQqLqUJc-KeizLIc0SvvwctK7EpA1mnZhc-KTl8_hpNF_6FxjADkrSvBNqVlazvDLe88Gw-IN79ZovyJroO_Jg401KKAbCm3ZLFa_DA4M4cZ0LUBkECD0wxUJXG5EF5s_Yepd4YgkAV-NsnULgh34crMOztTSejMDBHmQjJxSZWmEAEslzaLrCpc8n3BWXsxSsY&amp;ref=orjY4mGPRjk5boDnW0uvlrrd71vZw9kp1PwAQEdKDWft-lb3DTPLiT9zWAknlUSPfeh3jxJOFbwUfrZl1Zfpy3jjpK2PJgdqweFh91xr8IC8uTdly5f4lXCW6qD-E_TG7dXygvqSn7GPRS5-8GkCAJChGsde6WnX8mrUbn1YXRyLv2kRnnmJXSTnBbK6JQwGcIloKpeHXOkEpvu3zDE7sm9hO_slAzcE&amp;l10n=ru&amp;cts=1482925982053&amp;mc=4.593212015908357" TargetMode="External"/><Relationship Id="rId39" Type="http://schemas.openxmlformats.org/officeDocument/2006/relationships/hyperlink" Target="http://delpro.narod.ru/ekspce.html" TargetMode="External"/><Relationship Id="rId34" Type="http://schemas.openxmlformats.org/officeDocument/2006/relationships/hyperlink" Target="http://delpro.narod.ru/rekvis.html" TargetMode="External"/><Relationship Id="rId50" Type="http://schemas.openxmlformats.org/officeDocument/2006/relationships/hyperlink" Target="http://ozpp.ru/tesaurus/192/159/" TargetMode="External"/><Relationship Id="rId55" Type="http://schemas.openxmlformats.org/officeDocument/2006/relationships/hyperlink" Target="http://ozpp.ru/tesaurus/192/159/" TargetMode="External"/><Relationship Id="rId76" Type="http://schemas.openxmlformats.org/officeDocument/2006/relationships/hyperlink" Target="http://www.znaytovar.ru/tema38.html" TargetMode="External"/><Relationship Id="rId7" Type="http://schemas.openxmlformats.org/officeDocument/2006/relationships/endnotes" Target="endnotes.xml"/><Relationship Id="rId71" Type="http://schemas.openxmlformats.org/officeDocument/2006/relationships/hyperlink" Target="http://www.znaytovar.ru/tema28.html" TargetMode="External"/><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www.mista.ru/tutor_1c" TargetMode="External"/><Relationship Id="rId24" Type="http://schemas.openxmlformats.org/officeDocument/2006/relationships/hyperlink" Target="http://www.znaytovar.ru/tema46.html" TargetMode="External"/><Relationship Id="rId40" Type="http://schemas.openxmlformats.org/officeDocument/2006/relationships/hyperlink" Target="http://delpro.narod.ru/porpri.html" TargetMode="External"/><Relationship Id="rId45" Type="http://schemas.openxmlformats.org/officeDocument/2006/relationships/hyperlink" Target="consultantplus://offline/ref=BCCE80B563F2498C810FA68BD354FB0572C6AE7CC61BD16879782CDBdEI" TargetMode="External"/><Relationship Id="rId66" Type="http://schemas.openxmlformats.org/officeDocument/2006/relationships/hyperlink" Target="http://www.znaytovar.ru/tema20.html" TargetMode="External"/><Relationship Id="rId87" Type="http://schemas.openxmlformats.org/officeDocument/2006/relationships/hyperlink" Target="http://www.znaytovar.ru/new2898.html" TargetMode="External"/><Relationship Id="rId61" Type="http://schemas.openxmlformats.org/officeDocument/2006/relationships/hyperlink" Target="https://www.nalog.ru/rn77/taxation/reference_work/newkkt/" TargetMode="External"/><Relationship Id="rId82" Type="http://schemas.openxmlformats.org/officeDocument/2006/relationships/hyperlink" Target="http://www.comodity.ru/" TargetMode="External"/><Relationship Id="rId19" Type="http://schemas.openxmlformats.org/officeDocument/2006/relationships/hyperlink" Target="http://www.retail.ru" TargetMode="External"/><Relationship Id="rId14" Type="http://schemas.openxmlformats.org/officeDocument/2006/relationships/hyperlink" Target="http://www.vitaminde.de/seiten/lehrer.html" TargetMode="External"/><Relationship Id="rId30" Type="http://schemas.openxmlformats.org/officeDocument/2006/relationships/hyperlink" Target="http://revolution.allbest.ru/programming/00028753_0.html" TargetMode="External"/><Relationship Id="rId35" Type="http://schemas.openxmlformats.org/officeDocument/2006/relationships/hyperlink" Target="http://delpro.narod.ru/orrado.html" TargetMode="External"/><Relationship Id="rId56" Type="http://schemas.openxmlformats.org/officeDocument/2006/relationships/hyperlink" Target="http://tovaroved.ucoz.ru/publ/19-1-0-169" TargetMode="External"/><Relationship Id="rId77" Type="http://schemas.openxmlformats.org/officeDocument/2006/relationships/hyperlink" Target="http://www.znaytovar.ru/tema3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7182A-2703-4E5B-9A8B-5DCF80C8D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412</Pages>
  <Words>73730</Words>
  <Characters>420263</Characters>
  <Application>Microsoft Office Word</Application>
  <DocSecurity>0</DocSecurity>
  <Lines>3502</Lines>
  <Paragraphs>986</Paragraphs>
  <ScaleCrop>false</ScaleCrop>
  <HeadingPairs>
    <vt:vector size="2" baseType="variant">
      <vt:variant>
        <vt:lpstr>Название</vt:lpstr>
      </vt:variant>
      <vt:variant>
        <vt:i4>1</vt:i4>
      </vt:variant>
    </vt:vector>
  </HeadingPairs>
  <TitlesOfParts>
    <vt:vector size="1" baseType="lpstr">
      <vt:lpstr/>
    </vt:vector>
  </TitlesOfParts>
  <Company>BKT</Company>
  <LinksUpToDate>false</LinksUpToDate>
  <CharactersWithSpaces>493007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palchikova</dc:creator>
  <cp:lastModifiedBy>Пальчикова Инна Васильевна</cp:lastModifiedBy>
  <cp:revision>3</cp:revision>
  <cp:lastPrinted>2019-11-18T03:24:00Z</cp:lastPrinted>
  <dcterms:created xsi:type="dcterms:W3CDTF">2020-11-13T06:03:00Z</dcterms:created>
  <dcterms:modified xsi:type="dcterms:W3CDTF">2020-11-13T06:07:00Z</dcterms:modified>
</cp:coreProperties>
</file>